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80" w:rsidRPr="00C97E02" w:rsidRDefault="00C97E02" w:rsidP="00C42680">
      <w:pPr>
        <w:spacing w:after="0" w:line="240" w:lineRule="auto"/>
        <w:jc w:val="center"/>
        <w:rPr>
          <w:rFonts w:ascii="Times New Roman" w:hAnsi="Times New Roman" w:cs="Times New Roman"/>
          <w:b/>
          <w:sz w:val="24"/>
          <w:szCs w:val="24"/>
        </w:rPr>
      </w:pPr>
      <w:r w:rsidRPr="00C97E02">
        <w:rPr>
          <w:rFonts w:ascii="Times New Roman" w:hAnsi="Times New Roman" w:cs="Times New Roman"/>
          <w:b/>
          <w:color w:val="000000" w:themeColor="text1"/>
          <w:sz w:val="24"/>
          <w:szCs w:val="24"/>
        </w:rPr>
        <w:t>Pengaruh Citra Merek terhadap Keputusan Konsumen dalam Pembelian Sepeda Motor Honda BeAT CW FI di Kota Singkawang</w:t>
      </w:r>
    </w:p>
    <w:p w:rsidR="00C42680" w:rsidRDefault="00C42680" w:rsidP="00C42680">
      <w:pPr>
        <w:spacing w:after="0" w:line="240" w:lineRule="auto"/>
        <w:jc w:val="center"/>
        <w:rPr>
          <w:rFonts w:ascii="Times New Roman" w:hAnsi="Times New Roman" w:cs="Times New Roman"/>
          <w:b/>
          <w:sz w:val="24"/>
          <w:szCs w:val="24"/>
        </w:rPr>
      </w:pPr>
    </w:p>
    <w:p w:rsidR="00E83001" w:rsidRPr="001D7AF9" w:rsidRDefault="00E83001" w:rsidP="00C42680">
      <w:pPr>
        <w:spacing w:after="0" w:line="240" w:lineRule="auto"/>
        <w:jc w:val="center"/>
        <w:rPr>
          <w:rFonts w:ascii="Times New Roman" w:hAnsi="Times New Roman" w:cs="Times New Roman"/>
          <w:b/>
          <w:sz w:val="24"/>
          <w:szCs w:val="24"/>
        </w:rPr>
      </w:pPr>
    </w:p>
    <w:p w:rsidR="00C42680" w:rsidRPr="001D7AF9" w:rsidRDefault="00C97E02" w:rsidP="00C426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 Saputra</w:t>
      </w:r>
    </w:p>
    <w:p w:rsidR="00C42680" w:rsidRPr="001D7AF9" w:rsidRDefault="00C42680" w:rsidP="00C42680">
      <w:pPr>
        <w:spacing w:after="0" w:line="240" w:lineRule="auto"/>
        <w:jc w:val="center"/>
        <w:rPr>
          <w:rFonts w:ascii="Times New Roman" w:hAnsi="Times New Roman" w:cs="Times New Roman"/>
        </w:rPr>
      </w:pPr>
      <w:r w:rsidRPr="001D7AF9">
        <w:rPr>
          <w:rFonts w:ascii="Times New Roman" w:hAnsi="Times New Roman" w:cs="Times New Roman"/>
        </w:rPr>
        <w:t xml:space="preserve">Jurusan Manajemen </w:t>
      </w:r>
    </w:p>
    <w:p w:rsidR="00C42680" w:rsidRPr="001D7AF9" w:rsidRDefault="00E90C61" w:rsidP="00C42680">
      <w:pPr>
        <w:spacing w:after="0" w:line="240" w:lineRule="auto"/>
        <w:jc w:val="center"/>
        <w:rPr>
          <w:rFonts w:ascii="Times New Roman" w:hAnsi="Times New Roman" w:cs="Times New Roman"/>
        </w:rPr>
      </w:pPr>
      <w:r w:rsidRPr="001D7AF9">
        <w:rPr>
          <w:rFonts w:ascii="Times New Roman" w:hAnsi="Times New Roman" w:cs="Times New Roman"/>
        </w:rPr>
        <w:t xml:space="preserve">Fakultas Ekonomi </w:t>
      </w:r>
      <w:r w:rsidR="00C42680" w:rsidRPr="001D7AF9">
        <w:rPr>
          <w:rFonts w:ascii="Times New Roman" w:hAnsi="Times New Roman" w:cs="Times New Roman"/>
        </w:rPr>
        <w:t>Universitas Muhammadiyah Pontianak</w:t>
      </w:r>
    </w:p>
    <w:p w:rsidR="00C42680" w:rsidRPr="00995893" w:rsidRDefault="00C42680" w:rsidP="00C42680">
      <w:pPr>
        <w:spacing w:after="0" w:line="240" w:lineRule="auto"/>
        <w:jc w:val="center"/>
        <w:rPr>
          <w:rFonts w:ascii="Times New Roman" w:hAnsi="Times New Roman" w:cs="Times New Roman"/>
          <w:sz w:val="36"/>
          <w:szCs w:val="36"/>
        </w:rPr>
      </w:pPr>
    </w:p>
    <w:p w:rsidR="00C42680" w:rsidRDefault="00C42680" w:rsidP="00C42680">
      <w:pPr>
        <w:spacing w:after="0" w:line="240" w:lineRule="auto"/>
        <w:jc w:val="center"/>
        <w:rPr>
          <w:rFonts w:ascii="Times New Roman" w:hAnsi="Times New Roman" w:cs="Times New Roman"/>
          <w:b/>
          <w:sz w:val="24"/>
          <w:szCs w:val="24"/>
        </w:rPr>
      </w:pPr>
      <w:r w:rsidRPr="001D7AF9">
        <w:rPr>
          <w:rFonts w:ascii="Times New Roman" w:hAnsi="Times New Roman" w:cs="Times New Roman"/>
          <w:b/>
          <w:sz w:val="24"/>
          <w:szCs w:val="24"/>
        </w:rPr>
        <w:t>Abstrak</w:t>
      </w:r>
    </w:p>
    <w:p w:rsidR="00995893" w:rsidRPr="00995893" w:rsidRDefault="00995893" w:rsidP="00C42680">
      <w:pPr>
        <w:spacing w:after="0" w:line="240" w:lineRule="auto"/>
        <w:jc w:val="center"/>
        <w:rPr>
          <w:rFonts w:ascii="Times New Roman" w:hAnsi="Times New Roman" w:cs="Times New Roman"/>
          <w:b/>
          <w:sz w:val="32"/>
          <w:szCs w:val="32"/>
        </w:rPr>
      </w:pPr>
    </w:p>
    <w:p w:rsidR="00693549" w:rsidRDefault="00693549" w:rsidP="00693549">
      <w:pPr>
        <w:spacing w:after="0" w:line="24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bertujuan untuk menganalisis pengaruh citra merek yang terdiri dari citra perusahaan, citra pemakai, dan citra produk terhadap keputusan konsumen dalam pembelian sepeda motor Honda BeAT CW FI Plus di Kota Singkawang.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Penelitian ini menggunakan metode asosiatif untuk menganalisis hubungan antara variabel </w:t>
      </w:r>
      <w:r w:rsidRPr="005F345F">
        <w:rPr>
          <w:rFonts w:ascii="Times New Roman" w:hAnsi="Times New Roman" w:cs="Times New Roman"/>
          <w:i/>
          <w:color w:val="000000" w:themeColor="text1"/>
          <w:sz w:val="24"/>
          <w:szCs w:val="24"/>
        </w:rPr>
        <w:t>independent</w:t>
      </w:r>
      <w:r>
        <w:rPr>
          <w:rFonts w:ascii="Times New Roman" w:hAnsi="Times New Roman" w:cs="Times New Roman"/>
          <w:color w:val="000000" w:themeColor="text1"/>
          <w:sz w:val="24"/>
          <w:szCs w:val="24"/>
        </w:rPr>
        <w:t xml:space="preserve"> dengan variabel </w:t>
      </w:r>
      <w:r w:rsidRPr="005F345F">
        <w:rPr>
          <w:rFonts w:ascii="Times New Roman" w:hAnsi="Times New Roman" w:cs="Times New Roman"/>
          <w:i/>
          <w:color w:val="000000" w:themeColor="text1"/>
          <w:sz w:val="24"/>
          <w:szCs w:val="24"/>
        </w:rPr>
        <w:t>dependent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Populasi dari penelitian ini adalah konsumen yang membeli sepeda motor Honda BeAT CW FI Plus di Kota Singkawang pada Tahun 2013, sedangkan sampel diambil sebanyak 100 orang menggunakan teknik </w:t>
      </w:r>
      <w:r w:rsidRPr="005F345F">
        <w:rPr>
          <w:rFonts w:ascii="Times New Roman" w:hAnsi="Times New Roman" w:cs="Times New Roman"/>
          <w:i/>
          <w:color w:val="000000" w:themeColor="text1"/>
          <w:sz w:val="24"/>
          <w:szCs w:val="24"/>
        </w:rPr>
        <w:t>quota sampling</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Data dianalisis menggunakan analisis regresi linier berganda, analisis koefisien korelasi (R), analisis koefisien determinasi (R²), uji pengaruh simultan (uji F), dan uji pengaruh parsial (uji t).</w:t>
      </w:r>
      <w:proofErr w:type="gramEnd"/>
    </w:p>
    <w:p w:rsidR="00693549" w:rsidRPr="00B7195B" w:rsidRDefault="00693549" w:rsidP="00693549">
      <w:pPr>
        <w:spacing w:after="0" w:line="240" w:lineRule="auto"/>
        <w:ind w:firstLine="42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Hasil penelitian menunjukkan bahwa citra merek yang terdiri dari citra perusahaan, citra pemakai, dan citra produk berpengaruh positif terhadap keputusan konsumen dalam pembelian sepeda motor Honda BeAT CW FI Plus di Kota Singkawang.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Citra merek</w:t>
      </w:r>
      <w:r w:rsidRPr="00A723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terdiri dari citra perusahaan, citra pemakai, dan citra produk memiliki hubungan yang sangat kuat dan memberikan kontribusi yang cukup besar dalam meningkatkan keputusan pembelian konsumen.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Citra merek</w:t>
      </w:r>
      <w:r w:rsidRPr="00A723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 terdiri dari citra perusahaan, citra pemakai, dan citra produk baik secara simultan maupun parsial berpengaruh signifikan terhadap keputusan konsumen dalam pembelian sepeda motor Honda BeAT CW FI Plus di Kota Singkawang.</w:t>
      </w:r>
      <w:proofErr w:type="gramEnd"/>
      <w:r>
        <w:rPr>
          <w:rFonts w:ascii="Times New Roman" w:hAnsi="Times New Roman" w:cs="Times New Roman"/>
          <w:color w:val="000000" w:themeColor="text1"/>
          <w:sz w:val="24"/>
          <w:szCs w:val="24"/>
        </w:rPr>
        <w:t xml:space="preserve"> </w:t>
      </w:r>
    </w:p>
    <w:p w:rsidR="00E90C61" w:rsidRDefault="00E90C61" w:rsidP="00E90C61">
      <w:pPr>
        <w:spacing w:after="0" w:line="240" w:lineRule="auto"/>
        <w:jc w:val="both"/>
        <w:rPr>
          <w:rFonts w:ascii="Times New Roman" w:hAnsi="Times New Roman" w:cs="Times New Roman"/>
          <w:sz w:val="24"/>
          <w:szCs w:val="24"/>
        </w:rPr>
      </w:pPr>
    </w:p>
    <w:p w:rsidR="00CD09FF" w:rsidRPr="00CD09FF" w:rsidRDefault="00CD09FF" w:rsidP="00CD09FF">
      <w:pPr>
        <w:spacing w:after="0" w:line="240" w:lineRule="auto"/>
        <w:jc w:val="both"/>
        <w:rPr>
          <w:rFonts w:ascii="Times New Roman" w:eastAsia="Calibri" w:hAnsi="Times New Roman" w:cs="Times New Roman"/>
          <w:color w:val="000000" w:themeColor="text1"/>
        </w:rPr>
      </w:pPr>
      <w:r w:rsidRPr="00CD09FF">
        <w:rPr>
          <w:rFonts w:ascii="Times New Roman" w:hAnsi="Times New Roman" w:cs="Times New Roman"/>
        </w:rPr>
        <w:t xml:space="preserve">Kata kunci: </w:t>
      </w:r>
      <w:r w:rsidRPr="00CD09FF">
        <w:rPr>
          <w:rFonts w:ascii="Times New Roman" w:eastAsia="Calibri" w:hAnsi="Times New Roman" w:cs="Times New Roman"/>
          <w:color w:val="000000" w:themeColor="text1"/>
        </w:rPr>
        <w:t>Citra Perusahaan, Citra Pemakai, Citra Produk, Keputusan Pembelian Konsumen</w:t>
      </w:r>
    </w:p>
    <w:p w:rsidR="00CD09FF" w:rsidRPr="001D7AF9" w:rsidRDefault="00CD09FF" w:rsidP="00E90C61">
      <w:pPr>
        <w:spacing w:after="0" w:line="240" w:lineRule="auto"/>
        <w:jc w:val="both"/>
        <w:rPr>
          <w:rFonts w:ascii="Times New Roman" w:hAnsi="Times New Roman" w:cs="Times New Roman"/>
          <w:sz w:val="24"/>
          <w:szCs w:val="24"/>
        </w:rPr>
      </w:pPr>
    </w:p>
    <w:p w:rsidR="00E90C61" w:rsidRPr="001D7AF9" w:rsidRDefault="00E90C61" w:rsidP="00E90C61">
      <w:pPr>
        <w:spacing w:after="0" w:line="240" w:lineRule="auto"/>
        <w:jc w:val="both"/>
        <w:rPr>
          <w:rFonts w:ascii="Times New Roman" w:hAnsi="Times New Roman" w:cs="Times New Roman"/>
          <w:sz w:val="24"/>
          <w:szCs w:val="24"/>
        </w:rPr>
      </w:pPr>
    </w:p>
    <w:p w:rsidR="004F2A39" w:rsidRPr="001D7AF9" w:rsidRDefault="004F2A39" w:rsidP="00E90C61">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LATAR BELAKANG</w:t>
      </w:r>
    </w:p>
    <w:p w:rsidR="00554E62" w:rsidRPr="00C33464" w:rsidRDefault="00554E62" w:rsidP="00554E62">
      <w:pPr>
        <w:spacing w:after="0" w:line="240" w:lineRule="auto"/>
        <w:ind w:firstLine="426"/>
        <w:jc w:val="both"/>
        <w:rPr>
          <w:rFonts w:ascii="Times New Roman" w:hAnsi="Times New Roman" w:cs="Times New Roman"/>
          <w:sz w:val="24"/>
          <w:szCs w:val="24"/>
        </w:rPr>
      </w:pPr>
      <w:proofErr w:type="gramStart"/>
      <w:r w:rsidRPr="00554E62">
        <w:rPr>
          <w:rFonts w:ascii="Times New Roman" w:hAnsi="Times New Roman" w:cs="Times New Roman"/>
          <w:color w:val="000000" w:themeColor="text1"/>
          <w:sz w:val="24"/>
          <w:szCs w:val="24"/>
        </w:rPr>
        <w:t>Perkembangan</w:t>
      </w:r>
      <w:r w:rsidRPr="00C33464">
        <w:rPr>
          <w:rFonts w:ascii="Times New Roman" w:hAnsi="Times New Roman" w:cs="Times New Roman"/>
          <w:sz w:val="24"/>
          <w:szCs w:val="24"/>
        </w:rPr>
        <w:t xml:space="preserve"> teknologi dewasa ini memberikan pengaruh yang cukup besar terhadap pertumb</w:t>
      </w:r>
      <w:r w:rsidRPr="00554E62">
        <w:rPr>
          <w:rFonts w:ascii="Times New Roman" w:hAnsi="Times New Roman" w:cs="Times New Roman"/>
          <w:color w:val="000000" w:themeColor="text1"/>
          <w:sz w:val="24"/>
          <w:szCs w:val="24"/>
        </w:rPr>
        <w:t>u</w:t>
      </w:r>
      <w:r w:rsidRPr="00C33464">
        <w:rPr>
          <w:rFonts w:ascii="Times New Roman" w:hAnsi="Times New Roman" w:cs="Times New Roman"/>
          <w:sz w:val="24"/>
          <w:szCs w:val="24"/>
        </w:rPr>
        <w:t>han industri otomotif di Indonesia.</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Meningkatnya jumlah kendaraan bermotor yang diikuti dengan bertambahnya merek dan jenis kendaraan baru menjadi salah satu penyebab berkembangnya industri otomotif di Indonesia dan mencerminkan semakin maraknya persaingan dalam industri otomotif.</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Oleh karena itu, pelaku industri otomotif harus lebih cermat dalam mengamati perkembangan pasar agar mampu berkompetisi, memperoleh laba maksimum dan menjaga kelangsungan hidup perusahaan.</w:t>
      </w:r>
      <w:proofErr w:type="gramEnd"/>
    </w:p>
    <w:p w:rsidR="00554E62" w:rsidRPr="00C33464" w:rsidRDefault="00554E62" w:rsidP="00554E62">
      <w:pPr>
        <w:spacing w:after="0" w:line="240" w:lineRule="auto"/>
        <w:ind w:firstLine="426"/>
        <w:jc w:val="both"/>
        <w:rPr>
          <w:rFonts w:ascii="Times New Roman" w:hAnsi="Times New Roman" w:cs="Times New Roman"/>
          <w:sz w:val="24"/>
          <w:szCs w:val="24"/>
          <w:shd w:val="clear" w:color="auto" w:fill="FFFFFF"/>
        </w:rPr>
      </w:pPr>
      <w:proofErr w:type="gramStart"/>
      <w:r w:rsidRPr="00C33464">
        <w:rPr>
          <w:rFonts w:ascii="Times New Roman" w:hAnsi="Times New Roman" w:cs="Times New Roman"/>
          <w:sz w:val="24"/>
          <w:szCs w:val="24"/>
        </w:rPr>
        <w:t>Industri otomotif yang berkembang pesat di Indonesia adalah kendaraan bermotor roda dua atau sering disebut juga dengan sepeda motor.</w:t>
      </w:r>
      <w:proofErr w:type="gramEnd"/>
      <w:r w:rsidRPr="00C33464">
        <w:rPr>
          <w:rFonts w:ascii="Times New Roman" w:hAnsi="Times New Roman" w:cs="Times New Roman"/>
          <w:sz w:val="24"/>
          <w:szCs w:val="24"/>
        </w:rPr>
        <w:t xml:space="preserve"> Sepeda motor merupakan </w:t>
      </w:r>
      <w:r w:rsidRPr="00554E62">
        <w:rPr>
          <w:rFonts w:ascii="Times New Roman" w:hAnsi="Times New Roman" w:cs="Times New Roman"/>
          <w:color w:val="000000" w:themeColor="text1"/>
          <w:sz w:val="24"/>
          <w:szCs w:val="24"/>
        </w:rPr>
        <w:t>kendaraan</w:t>
      </w:r>
      <w:r w:rsidRPr="00C33464">
        <w:rPr>
          <w:rFonts w:ascii="Times New Roman" w:hAnsi="Times New Roman" w:cs="Times New Roman"/>
          <w:sz w:val="24"/>
          <w:szCs w:val="24"/>
        </w:rPr>
        <w:t xml:space="preserve"> roda dua </w:t>
      </w:r>
      <w:r w:rsidRPr="00C33464">
        <w:rPr>
          <w:rFonts w:ascii="Times New Roman" w:hAnsi="Times New Roman" w:cs="Times New Roman"/>
          <w:sz w:val="24"/>
          <w:szCs w:val="24"/>
          <w:shd w:val="clear" w:color="auto" w:fill="FFFFFF"/>
        </w:rPr>
        <w:t xml:space="preserve">yang digerakkan oleh sebuah mesin. </w:t>
      </w:r>
      <w:proofErr w:type="gramStart"/>
      <w:r w:rsidRPr="00C33464">
        <w:rPr>
          <w:rFonts w:ascii="Times New Roman" w:hAnsi="Times New Roman" w:cs="Times New Roman"/>
          <w:sz w:val="24"/>
          <w:szCs w:val="24"/>
        </w:rPr>
        <w:t>Penggunaan</w:t>
      </w:r>
      <w:r w:rsidRPr="00C33464">
        <w:rPr>
          <w:rFonts w:ascii="Times New Roman" w:hAnsi="Times New Roman" w:cs="Times New Roman"/>
          <w:sz w:val="24"/>
          <w:szCs w:val="24"/>
          <w:shd w:val="clear" w:color="auto" w:fill="FFFFFF"/>
        </w:rPr>
        <w:t xml:space="preserve"> </w:t>
      </w:r>
      <w:r w:rsidRPr="00C33464">
        <w:rPr>
          <w:rFonts w:ascii="Times New Roman" w:hAnsi="Times New Roman" w:cs="Times New Roman"/>
          <w:sz w:val="24"/>
          <w:szCs w:val="24"/>
        </w:rPr>
        <w:t>sepeda</w:t>
      </w:r>
      <w:r w:rsidRPr="00C33464">
        <w:rPr>
          <w:rFonts w:ascii="Times New Roman" w:hAnsi="Times New Roman" w:cs="Times New Roman"/>
          <w:sz w:val="24"/>
          <w:szCs w:val="24"/>
          <w:shd w:val="clear" w:color="auto" w:fill="FFFFFF"/>
        </w:rPr>
        <w:t xml:space="preserve"> motor di </w:t>
      </w:r>
      <w:r w:rsidRPr="00C33464">
        <w:rPr>
          <w:rFonts w:ascii="Times New Roman" w:hAnsi="Times New Roman" w:cs="Times New Roman"/>
          <w:sz w:val="24"/>
          <w:szCs w:val="24"/>
        </w:rPr>
        <w:t>Indonesia</w:t>
      </w:r>
      <w:r w:rsidRPr="00C33464">
        <w:rPr>
          <w:rStyle w:val="apple-converted-space"/>
          <w:rFonts w:ascii="Times New Roman" w:hAnsi="Times New Roman" w:cs="Times New Roman"/>
          <w:sz w:val="24"/>
          <w:szCs w:val="24"/>
          <w:shd w:val="clear" w:color="auto" w:fill="FFFFFF"/>
        </w:rPr>
        <w:t> </w:t>
      </w:r>
      <w:r w:rsidRPr="00C33464">
        <w:rPr>
          <w:rFonts w:ascii="Times New Roman" w:hAnsi="Times New Roman" w:cs="Times New Roman"/>
          <w:sz w:val="24"/>
          <w:szCs w:val="24"/>
          <w:shd w:val="clear" w:color="auto" w:fill="FFFFFF"/>
        </w:rPr>
        <w:t>sangat populer karena harganya yang relatif murah, terjangkau untuk sebagian besar kalangan, dan penggunaan bahan bakar serta biaya operasionalnya cukup hemat.</w:t>
      </w:r>
      <w:proofErr w:type="gramEnd"/>
    </w:p>
    <w:p w:rsidR="00554E62" w:rsidRPr="00C33464" w:rsidRDefault="00554E62" w:rsidP="00554E62">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shd w:val="clear" w:color="auto" w:fill="FFFFFF"/>
        </w:rPr>
        <w:lastRenderedPageBreak/>
        <w:t>Persain</w:t>
      </w:r>
      <w:r w:rsidRPr="00C33464">
        <w:rPr>
          <w:rFonts w:ascii="Times New Roman" w:hAnsi="Times New Roman" w:cs="Times New Roman"/>
          <w:sz w:val="24"/>
          <w:szCs w:val="24"/>
        </w:rPr>
        <w:t>g</w:t>
      </w:r>
      <w:r w:rsidRPr="00C33464">
        <w:rPr>
          <w:rFonts w:ascii="Times New Roman" w:hAnsi="Times New Roman" w:cs="Times New Roman"/>
          <w:sz w:val="24"/>
          <w:szCs w:val="24"/>
          <w:shd w:val="clear" w:color="auto" w:fill="FFFFFF"/>
        </w:rPr>
        <w:t>an</w:t>
      </w:r>
      <w:r w:rsidRPr="00C33464">
        <w:rPr>
          <w:rFonts w:ascii="Times New Roman" w:hAnsi="Times New Roman" w:cs="Times New Roman"/>
          <w:sz w:val="24"/>
          <w:szCs w:val="24"/>
        </w:rPr>
        <w:t xml:space="preserve"> sepeda motor di </w:t>
      </w:r>
      <w:r w:rsidRPr="00C33464">
        <w:rPr>
          <w:rFonts w:ascii="Times New Roman" w:hAnsi="Times New Roman" w:cs="Times New Roman"/>
          <w:sz w:val="24"/>
          <w:szCs w:val="24"/>
          <w:shd w:val="clear" w:color="auto" w:fill="FFFFFF"/>
        </w:rPr>
        <w:t>pasar</w:t>
      </w:r>
      <w:r w:rsidRPr="00C33464">
        <w:rPr>
          <w:rFonts w:ascii="Times New Roman" w:hAnsi="Times New Roman" w:cs="Times New Roman"/>
          <w:sz w:val="24"/>
          <w:szCs w:val="24"/>
        </w:rPr>
        <w:t xml:space="preserve"> otomotif Indonesia yang semakin ketat dan </w:t>
      </w:r>
      <w:r w:rsidRPr="00C33464">
        <w:rPr>
          <w:rFonts w:ascii="Times New Roman" w:hAnsi="Times New Roman" w:cs="Times New Roman"/>
          <w:sz w:val="24"/>
          <w:szCs w:val="24"/>
          <w:shd w:val="clear" w:color="auto" w:fill="FFFFFF"/>
        </w:rPr>
        <w:t>kompetit</w:t>
      </w:r>
      <w:r w:rsidRPr="00C33464">
        <w:rPr>
          <w:rFonts w:ascii="Times New Roman" w:hAnsi="Times New Roman" w:cs="Times New Roman"/>
          <w:sz w:val="24"/>
          <w:szCs w:val="24"/>
        </w:rPr>
        <w:t>i</w:t>
      </w:r>
      <w:r w:rsidRPr="00C33464">
        <w:rPr>
          <w:rFonts w:ascii="Times New Roman" w:hAnsi="Times New Roman" w:cs="Times New Roman"/>
          <w:sz w:val="24"/>
          <w:szCs w:val="24"/>
          <w:shd w:val="clear" w:color="auto" w:fill="FFFFFF"/>
        </w:rPr>
        <w:t>f</w:t>
      </w:r>
      <w:r w:rsidRPr="00C33464">
        <w:rPr>
          <w:rFonts w:ascii="Times New Roman" w:hAnsi="Times New Roman" w:cs="Times New Roman"/>
          <w:sz w:val="24"/>
          <w:szCs w:val="24"/>
        </w:rPr>
        <w:t xml:space="preserve"> menyebabkan para produsen sepeda motor bersaing mengeluarkan produk-produk andalannya agar dapat menarik perhatian pasar. Kebutuhan </w:t>
      </w:r>
      <w:proofErr w:type="gramStart"/>
      <w:r w:rsidRPr="00C33464">
        <w:rPr>
          <w:rFonts w:ascii="Times New Roman" w:hAnsi="Times New Roman" w:cs="Times New Roman"/>
          <w:sz w:val="24"/>
          <w:szCs w:val="24"/>
        </w:rPr>
        <w:t>akan</w:t>
      </w:r>
      <w:proofErr w:type="gramEnd"/>
      <w:r w:rsidRPr="00C33464">
        <w:rPr>
          <w:rFonts w:ascii="Times New Roman" w:hAnsi="Times New Roman" w:cs="Times New Roman"/>
          <w:sz w:val="24"/>
          <w:szCs w:val="24"/>
        </w:rPr>
        <w:t xml:space="preserve"> sepeda motor yang semakin meningkat menyebabkan terbukanya peluang usaha yang lebih besar bagi pengusaha otomotif untuk mendapatkan konsumen sebanyak mungkin.</w:t>
      </w:r>
      <w:r w:rsidR="00995893">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 xml:space="preserve">Salah </w:t>
      </w:r>
      <w:r w:rsidRPr="00C33464">
        <w:rPr>
          <w:rFonts w:ascii="Times New Roman" w:hAnsi="Times New Roman" w:cs="Times New Roman"/>
          <w:sz w:val="24"/>
          <w:szCs w:val="24"/>
          <w:shd w:val="clear" w:color="auto" w:fill="FFFFFF"/>
        </w:rPr>
        <w:t>satu</w:t>
      </w:r>
      <w:r w:rsidRPr="00C33464">
        <w:rPr>
          <w:rFonts w:ascii="Times New Roman" w:hAnsi="Times New Roman" w:cs="Times New Roman"/>
          <w:sz w:val="24"/>
          <w:szCs w:val="24"/>
        </w:rPr>
        <w:t xml:space="preserve"> strategi yang tepat untuk meraih keunggulan bersaing dalam mempengaruhi keputusan konsumen adalah dengan membentuk citra merek (</w:t>
      </w:r>
      <w:r w:rsidRPr="00C33464">
        <w:rPr>
          <w:rFonts w:ascii="Times New Roman" w:hAnsi="Times New Roman" w:cs="Times New Roman"/>
          <w:i/>
          <w:sz w:val="24"/>
          <w:szCs w:val="24"/>
        </w:rPr>
        <w:t>brand image</w:t>
      </w:r>
      <w:r w:rsidRPr="00C33464">
        <w:rPr>
          <w:rFonts w:ascii="Times New Roman" w:hAnsi="Times New Roman" w:cs="Times New Roman"/>
          <w:sz w:val="24"/>
          <w:szCs w:val="24"/>
        </w:rPr>
        <w:t>) di dalam diri konsumen.</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Citra merek (</w:t>
      </w:r>
      <w:r w:rsidRPr="00C33464">
        <w:rPr>
          <w:rFonts w:ascii="Times New Roman" w:hAnsi="Times New Roman" w:cs="Times New Roman"/>
          <w:i/>
          <w:sz w:val="24"/>
          <w:szCs w:val="24"/>
        </w:rPr>
        <w:t>brand image</w:t>
      </w:r>
      <w:r w:rsidRPr="00C33464">
        <w:rPr>
          <w:rFonts w:ascii="Times New Roman" w:hAnsi="Times New Roman" w:cs="Times New Roman"/>
          <w:sz w:val="24"/>
          <w:szCs w:val="24"/>
        </w:rPr>
        <w:t>) digunakan oleh konsumen untuk mengevaluasi suatu produk ketika konsumen tidak memiliki pengetahuan yang cukup baik tentang suatu produk.</w:t>
      </w:r>
      <w:proofErr w:type="gramEnd"/>
      <w:r w:rsidRPr="00C33464">
        <w:rPr>
          <w:rFonts w:ascii="Times New Roman" w:hAnsi="Times New Roman" w:cs="Times New Roman"/>
          <w:sz w:val="24"/>
          <w:szCs w:val="24"/>
        </w:rPr>
        <w:t xml:space="preserve"> Konsumen cenderung </w:t>
      </w:r>
      <w:proofErr w:type="gramStart"/>
      <w:r w:rsidRPr="00C33464">
        <w:rPr>
          <w:rFonts w:ascii="Times New Roman" w:hAnsi="Times New Roman" w:cs="Times New Roman"/>
          <w:sz w:val="24"/>
          <w:szCs w:val="24"/>
        </w:rPr>
        <w:t>akan</w:t>
      </w:r>
      <w:proofErr w:type="gramEnd"/>
      <w:r w:rsidRPr="00C33464">
        <w:rPr>
          <w:rFonts w:ascii="Times New Roman" w:hAnsi="Times New Roman" w:cs="Times New Roman"/>
          <w:sz w:val="24"/>
          <w:szCs w:val="24"/>
        </w:rPr>
        <w:t xml:space="preserve"> memilih produk yang telah terkenal dan digunakan oleh banyak orang daripada produk yang belum dikenalnya. </w:t>
      </w:r>
      <w:proofErr w:type="gramStart"/>
      <w:r w:rsidRPr="00C33464">
        <w:rPr>
          <w:rFonts w:ascii="Times New Roman" w:hAnsi="Times New Roman" w:cs="Times New Roman"/>
          <w:sz w:val="24"/>
          <w:szCs w:val="24"/>
        </w:rPr>
        <w:t>Semakin banyak merek yang berada di pasar untuk satu jenis produk memberikan banyak alternatif pilihan kepada konsumen.</w:t>
      </w:r>
      <w:proofErr w:type="gramEnd"/>
    </w:p>
    <w:p w:rsidR="00554E62" w:rsidRPr="00C33464" w:rsidRDefault="00554E62" w:rsidP="00554E62">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rPr>
        <w:t xml:space="preserve">Menurut Roslina (2010:334): “Citra merek merupakan asosiasi yang muncul dalam benak konsumen ketika mengingat suatu merek tertentu. </w:t>
      </w:r>
      <w:proofErr w:type="gramStart"/>
      <w:r w:rsidRPr="00C33464">
        <w:rPr>
          <w:rFonts w:ascii="Times New Roman" w:hAnsi="Times New Roman" w:cs="Times New Roman"/>
          <w:sz w:val="24"/>
          <w:szCs w:val="24"/>
        </w:rPr>
        <w:t>Asosiasi tersebut secara sederhana dapat muncul dalam bentuk pemikiran dan citra tertentu yang dikaitkan dengan suatu merek”.</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Citra merek tersebut dapat dipersepsikan secara positif maupun negatif oleh konsumen.</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Hal ini tergantung dari memori serta pengalaman konsumen terhadap suatu merek.</w:t>
      </w:r>
      <w:proofErr w:type="gramEnd"/>
      <w:r w:rsidRPr="00C33464">
        <w:rPr>
          <w:rFonts w:ascii="Times New Roman" w:hAnsi="Times New Roman" w:cs="Times New Roman"/>
          <w:sz w:val="24"/>
          <w:szCs w:val="24"/>
        </w:rPr>
        <w:t xml:space="preserve"> Jika konsumen memiliki pengalaman yang baik serta menyenangkan terhadap merek suatu produk, maka hal tersebut </w:t>
      </w:r>
      <w:proofErr w:type="gramStart"/>
      <w:r w:rsidRPr="00C33464">
        <w:rPr>
          <w:rFonts w:ascii="Times New Roman" w:hAnsi="Times New Roman" w:cs="Times New Roman"/>
          <w:sz w:val="24"/>
          <w:szCs w:val="24"/>
        </w:rPr>
        <w:t>akan</w:t>
      </w:r>
      <w:proofErr w:type="gramEnd"/>
      <w:r w:rsidRPr="00C33464">
        <w:rPr>
          <w:rFonts w:ascii="Times New Roman" w:hAnsi="Times New Roman" w:cs="Times New Roman"/>
          <w:sz w:val="24"/>
          <w:szCs w:val="24"/>
        </w:rPr>
        <w:t xml:space="preserve"> terekam dalam memori dan konsumen akan mempersepsikan produk tersebut secara positif. Demikian juga sebaiknya, jika konsumen tidak memiliki pengalaman yang baik serta menyenangkan terhadap merek suatu produk, maka hal tersebut </w:t>
      </w:r>
      <w:proofErr w:type="gramStart"/>
      <w:r w:rsidRPr="00C33464">
        <w:rPr>
          <w:rFonts w:ascii="Times New Roman" w:hAnsi="Times New Roman" w:cs="Times New Roman"/>
          <w:sz w:val="24"/>
          <w:szCs w:val="24"/>
        </w:rPr>
        <w:t>akan</w:t>
      </w:r>
      <w:proofErr w:type="gramEnd"/>
      <w:r w:rsidRPr="00C33464">
        <w:rPr>
          <w:rFonts w:ascii="Times New Roman" w:hAnsi="Times New Roman" w:cs="Times New Roman"/>
          <w:sz w:val="24"/>
          <w:szCs w:val="24"/>
        </w:rPr>
        <w:t xml:space="preserve"> terekam dalam memori dan konsumen akan mempersepsikan produk tersebut secara negatif.</w:t>
      </w:r>
    </w:p>
    <w:p w:rsidR="005F6481" w:rsidRDefault="00554E62" w:rsidP="00554E62">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rPr>
        <w:t>Menurut Angio (2013:2): “Konsumen cenderung menjadikan citra merek (</w:t>
      </w:r>
      <w:r w:rsidRPr="00C33464">
        <w:rPr>
          <w:rFonts w:ascii="Times New Roman" w:hAnsi="Times New Roman" w:cs="Times New Roman"/>
          <w:i/>
          <w:sz w:val="24"/>
          <w:szCs w:val="24"/>
        </w:rPr>
        <w:t>brand image</w:t>
      </w:r>
      <w:r w:rsidRPr="00C33464">
        <w:rPr>
          <w:rFonts w:ascii="Times New Roman" w:hAnsi="Times New Roman" w:cs="Times New Roman"/>
          <w:sz w:val="24"/>
          <w:szCs w:val="24"/>
        </w:rPr>
        <w:t xml:space="preserve">) suatu produk sebagai acuan sebelum melakukan pembelian suatu produk. </w:t>
      </w:r>
      <w:proofErr w:type="gramStart"/>
      <w:r w:rsidRPr="00C33464">
        <w:rPr>
          <w:rFonts w:ascii="Times New Roman" w:hAnsi="Times New Roman" w:cs="Times New Roman"/>
          <w:sz w:val="24"/>
          <w:szCs w:val="24"/>
        </w:rPr>
        <w:t>Oleh karena itu, perusahaan harus dapat menciptakan merek yang menarik sekaligus menggambarkan manfaat produk yang sesuai dengan keinginan dan kebutuhan konsumen sehingga dengan demikian konsumen memiliki citra yang positif terhadap merek”.</w:t>
      </w:r>
      <w:proofErr w:type="gramEnd"/>
      <w:r w:rsidRPr="00C33464">
        <w:rPr>
          <w:rFonts w:ascii="Times New Roman" w:hAnsi="Times New Roman" w:cs="Times New Roman"/>
          <w:sz w:val="24"/>
          <w:szCs w:val="24"/>
        </w:rPr>
        <w:t xml:space="preserve"> Menurut Musay (2013:3): “Penempatan citra merek dibenak konsumen harus dilakukan secara terus-menerus agar citra merek yang tercipta tetap kuat dan dapat diterima secara positif.  </w:t>
      </w:r>
      <w:proofErr w:type="gramStart"/>
      <w:r w:rsidRPr="00C33464">
        <w:rPr>
          <w:rFonts w:ascii="Times New Roman" w:hAnsi="Times New Roman" w:cs="Times New Roman"/>
          <w:sz w:val="24"/>
          <w:szCs w:val="24"/>
        </w:rPr>
        <w:t>Ketika sebuah merek memiliki citra yang kuat dan positif di benak konsumen, maka merek tersebut akan selalu diingat dan kemungkinan konsumen untuk membeli merek yang bersangkutan sangat besar”.</w:t>
      </w:r>
      <w:proofErr w:type="gramEnd"/>
    </w:p>
    <w:p w:rsidR="00554E62" w:rsidRPr="00C33464" w:rsidRDefault="00554E62" w:rsidP="00554E62">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rPr>
        <w:t>Honda merupakan sepeda motor yang diproduksi oleh PT Astra Honda Motor</w:t>
      </w:r>
      <w:r w:rsidR="00A61FDA">
        <w:rPr>
          <w:rFonts w:ascii="Times New Roman" w:hAnsi="Times New Roman" w:cs="Times New Roman"/>
          <w:sz w:val="24"/>
          <w:szCs w:val="24"/>
        </w:rPr>
        <w:t xml:space="preserve"> (AHM)</w:t>
      </w:r>
      <w:r w:rsidRPr="00C33464">
        <w:rPr>
          <w:rFonts w:ascii="Times New Roman" w:hAnsi="Times New Roman" w:cs="Times New Roman"/>
          <w:sz w:val="24"/>
          <w:szCs w:val="24"/>
        </w:rPr>
        <w:t>. Produksi sepeda motor Honda yang terus bertambah menyebabkan terbukanya usaha baru bagi dealer-dealer motor untuk memasarkan sepeda motor Honda di Kota Singkawang.</w:t>
      </w:r>
      <w:r w:rsidRPr="00554E62">
        <w:rPr>
          <w:rFonts w:ascii="Times New Roman" w:hAnsi="Times New Roman" w:cs="Times New Roman"/>
          <w:sz w:val="24"/>
          <w:szCs w:val="24"/>
        </w:rPr>
        <w:t xml:space="preserve"> </w:t>
      </w:r>
      <w:r w:rsidRPr="00C33464">
        <w:rPr>
          <w:rFonts w:ascii="Times New Roman" w:hAnsi="Times New Roman" w:cs="Times New Roman"/>
          <w:sz w:val="24"/>
          <w:szCs w:val="24"/>
        </w:rPr>
        <w:t>Berbagai upaya telah dilakukan oleh dealer-dealer sepeda motor dalam upaya membangun citra merek sepeda</w:t>
      </w:r>
      <w:r w:rsidR="00A61FDA">
        <w:rPr>
          <w:rFonts w:ascii="Times New Roman" w:hAnsi="Times New Roman" w:cs="Times New Roman"/>
          <w:sz w:val="24"/>
          <w:szCs w:val="24"/>
        </w:rPr>
        <w:t xml:space="preserve"> motor Honda di Kota Singkawang</w:t>
      </w:r>
      <w:r w:rsidRPr="00C33464">
        <w:rPr>
          <w:rFonts w:ascii="Times New Roman" w:hAnsi="Times New Roman" w:cs="Times New Roman"/>
          <w:sz w:val="24"/>
          <w:szCs w:val="24"/>
        </w:rPr>
        <w:t xml:space="preserve">, di antaranya </w:t>
      </w:r>
      <w:r w:rsidRPr="00C33464">
        <w:rPr>
          <w:rFonts w:ascii="Times New Roman" w:hAnsi="Times New Roman" w:cs="Times New Roman"/>
          <w:i/>
          <w:sz w:val="24"/>
          <w:szCs w:val="24"/>
        </w:rPr>
        <w:t>test drive</w:t>
      </w:r>
      <w:r w:rsidRPr="00C33464">
        <w:rPr>
          <w:rFonts w:ascii="Times New Roman" w:hAnsi="Times New Roman" w:cs="Times New Roman"/>
          <w:sz w:val="24"/>
          <w:szCs w:val="24"/>
        </w:rPr>
        <w:t xml:space="preserve">, pameren, promosi penjualan melalui pemberian diskon dan hadiah, pemasangan spanduk dan baliho, pemasangan papan reklame, penyebaran brosur penjualan, dan bekerja sama dengan kepolisian Kota Singkawang dalam kampanye kesadaran berlalu lintas. </w:t>
      </w:r>
      <w:proofErr w:type="gramStart"/>
      <w:r w:rsidRPr="00C33464">
        <w:rPr>
          <w:rFonts w:ascii="Times New Roman" w:hAnsi="Times New Roman" w:cs="Times New Roman"/>
          <w:sz w:val="24"/>
          <w:szCs w:val="24"/>
        </w:rPr>
        <w:t>Upaya-upaya tersebut terus dilakukan oleh dealer-dealer Honda di Kota Singkawang baik secara sendiri-sendiri maupun berkelompok.</w:t>
      </w:r>
      <w:proofErr w:type="gramEnd"/>
      <w:r w:rsidRPr="00C33464">
        <w:rPr>
          <w:rFonts w:ascii="Times New Roman" w:hAnsi="Times New Roman" w:cs="Times New Roman"/>
          <w:sz w:val="24"/>
          <w:szCs w:val="24"/>
        </w:rPr>
        <w:t xml:space="preserve"> </w:t>
      </w:r>
    </w:p>
    <w:p w:rsidR="00FE2B3C" w:rsidRPr="00C33464" w:rsidRDefault="00FE2B3C" w:rsidP="00FE2B3C">
      <w:pPr>
        <w:spacing w:after="0" w:line="240" w:lineRule="auto"/>
        <w:ind w:firstLine="426"/>
        <w:jc w:val="both"/>
        <w:rPr>
          <w:rFonts w:ascii="Times New Roman" w:hAnsi="Times New Roman" w:cs="Times New Roman"/>
          <w:sz w:val="24"/>
          <w:szCs w:val="24"/>
        </w:rPr>
      </w:pPr>
      <w:proofErr w:type="gramStart"/>
      <w:r w:rsidRPr="00C33464">
        <w:rPr>
          <w:rFonts w:ascii="Times New Roman" w:hAnsi="Times New Roman" w:cs="Times New Roman"/>
          <w:sz w:val="24"/>
          <w:szCs w:val="24"/>
        </w:rPr>
        <w:t>Persaingan usaha yang semakin ketat dan kompetitif dapat berpengaruh terhadap volume penjualan perusahaan.</w:t>
      </w:r>
      <w:proofErr w:type="gramEnd"/>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Berikut disajikan data mengenai volume penjualan sepeda motor Honda dalam unit pada PT Nusantara Surya Sakti (NSS), Panca Motor I, dan Astra Motor di Kota Singkawang pada 2013.</w:t>
      </w:r>
      <w:proofErr w:type="gramEnd"/>
    </w:p>
    <w:p w:rsidR="00FE2B3C" w:rsidRPr="00C33464" w:rsidRDefault="00FE2B3C" w:rsidP="00FE2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 xml:space="preserve">Volume Penjualan Sepeda Motor Honda dalam Unit pada PT NSS, </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Panca Motor I, dan Astra Motor di Kota Singkawang</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Tahun 2013</w:t>
      </w:r>
    </w:p>
    <w:p w:rsidR="00FE2B3C" w:rsidRPr="00C33464" w:rsidRDefault="00FE2B3C" w:rsidP="00FE2B3C">
      <w:pPr>
        <w:spacing w:after="0" w:line="240" w:lineRule="auto"/>
        <w:ind w:left="284"/>
        <w:jc w:val="center"/>
        <w:rPr>
          <w:rFonts w:ascii="Times New Roman" w:hAnsi="Times New Roman" w:cs="Times New Roman"/>
          <w:b/>
          <w:sz w:val="24"/>
          <w:szCs w:val="24"/>
        </w:rPr>
      </w:pPr>
    </w:p>
    <w:tbl>
      <w:tblPr>
        <w:tblStyle w:val="TableGrid"/>
        <w:tblW w:w="0" w:type="auto"/>
        <w:tblInd w:w="392" w:type="dxa"/>
        <w:tblLayout w:type="fixed"/>
        <w:tblLook w:val="04A0"/>
      </w:tblPr>
      <w:tblGrid>
        <w:gridCol w:w="567"/>
        <w:gridCol w:w="3144"/>
        <w:gridCol w:w="825"/>
        <w:gridCol w:w="992"/>
        <w:gridCol w:w="992"/>
        <w:gridCol w:w="1276"/>
      </w:tblGrid>
      <w:tr w:rsidR="00FE2B3C" w:rsidRPr="00C33464" w:rsidTr="00FE2B3C">
        <w:tc>
          <w:tcPr>
            <w:tcW w:w="567" w:type="dxa"/>
            <w:vMerge w:val="restart"/>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No</w:t>
            </w:r>
          </w:p>
        </w:tc>
        <w:tc>
          <w:tcPr>
            <w:tcW w:w="3144" w:type="dxa"/>
            <w:vMerge w:val="restart"/>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Tipe</w:t>
            </w:r>
          </w:p>
        </w:tc>
        <w:tc>
          <w:tcPr>
            <w:tcW w:w="2809" w:type="dxa"/>
            <w:gridSpan w:val="3"/>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Volume Penjualan (Unit)</w:t>
            </w:r>
          </w:p>
        </w:tc>
        <w:tc>
          <w:tcPr>
            <w:tcW w:w="1276" w:type="dxa"/>
            <w:vMerge w:val="restart"/>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Total</w:t>
            </w:r>
          </w:p>
        </w:tc>
      </w:tr>
      <w:tr w:rsidR="00FE2B3C" w:rsidRPr="00C33464" w:rsidTr="00FE2B3C">
        <w:tc>
          <w:tcPr>
            <w:tcW w:w="567"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rPr>
            </w:pPr>
          </w:p>
        </w:tc>
        <w:tc>
          <w:tcPr>
            <w:tcW w:w="3144"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rPr>
            </w:pPr>
          </w:p>
        </w:tc>
        <w:tc>
          <w:tcPr>
            <w:tcW w:w="825"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NSS</w:t>
            </w:r>
          </w:p>
        </w:tc>
        <w:tc>
          <w:tcPr>
            <w:tcW w:w="992"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Panca Motor I</w:t>
            </w:r>
          </w:p>
        </w:tc>
        <w:tc>
          <w:tcPr>
            <w:tcW w:w="992"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rPr>
            </w:pPr>
            <w:r w:rsidRPr="00C33464">
              <w:rPr>
                <w:rFonts w:ascii="Times New Roman" w:hAnsi="Times New Roman" w:cs="Times New Roman"/>
                <w:b/>
              </w:rPr>
              <w:t>Astra Motor</w:t>
            </w:r>
          </w:p>
        </w:tc>
        <w:tc>
          <w:tcPr>
            <w:tcW w:w="1276"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rPr>
            </w:pPr>
          </w:p>
        </w:tc>
      </w:tr>
      <w:tr w:rsidR="00FE2B3C" w:rsidRPr="00C33464" w:rsidTr="00FE2B3C">
        <w:tc>
          <w:tcPr>
            <w:tcW w:w="567" w:type="dxa"/>
            <w:tcBorders>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w:t>
            </w:r>
          </w:p>
        </w:tc>
        <w:tc>
          <w:tcPr>
            <w:tcW w:w="3144" w:type="dxa"/>
            <w:tcBorders>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Beat FI CW Plus</w:t>
            </w:r>
          </w:p>
        </w:tc>
        <w:tc>
          <w:tcPr>
            <w:tcW w:w="825" w:type="dxa"/>
            <w:tcBorders>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156</w:t>
            </w:r>
          </w:p>
        </w:tc>
        <w:tc>
          <w:tcPr>
            <w:tcW w:w="992" w:type="dxa"/>
            <w:tcBorders>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132</w:t>
            </w:r>
          </w:p>
        </w:tc>
        <w:tc>
          <w:tcPr>
            <w:tcW w:w="992" w:type="dxa"/>
            <w:tcBorders>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141</w:t>
            </w:r>
          </w:p>
        </w:tc>
        <w:tc>
          <w:tcPr>
            <w:tcW w:w="1276" w:type="dxa"/>
            <w:tcBorders>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429</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Beat FI CW CBS Plus</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103</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105</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87</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295</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Vario 125 Techno PGM FI Plus</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91</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110</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201</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Vario Techno 125 CBS Plus</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102</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55</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157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5.</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Vario CBS ISS Plus</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82</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76</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158</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6.</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Scoopy FI Sporty</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47</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Spacy Helm in PGM FI</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27</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8.</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Revo Fit FI</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79</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85</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108</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272</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9.</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Revo Spoke FI</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61</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70</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131</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Revo CW FI</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49</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70</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38</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157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11.</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Supra X 125 Helm in FI</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74</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74</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12.</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Blade RDD</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41</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41</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13.</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Blade Single Disk Break</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27</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14.</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Blade Standar</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36</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36</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15.</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Blade Repsol</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31</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31</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16.</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Supra X 125 TD / Spoke</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58</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58</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17.</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New Supra X 125 TR</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47</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59</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106</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18.</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Verza 150 CW</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21</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33</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64</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19.</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 150 R StreetFire</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24</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19</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43</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20.</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Verza 150 Spoke</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24</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24</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21.</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 150 R StreetFire Plus</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24</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10</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34</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22.</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CBR 150 RE REPSOL</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6</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6</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23.</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CBR 150 RE STANDARD</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7</w:t>
            </w:r>
          </w:p>
        </w:tc>
      </w:tr>
      <w:tr w:rsidR="00FE2B3C" w:rsidRPr="00C33464" w:rsidTr="00FE2B3C">
        <w:tc>
          <w:tcPr>
            <w:tcW w:w="567" w:type="dxa"/>
            <w:tcBorders>
              <w:top w:val="nil"/>
              <w:bottom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24.</w:t>
            </w:r>
          </w:p>
        </w:tc>
        <w:tc>
          <w:tcPr>
            <w:tcW w:w="3144" w:type="dxa"/>
            <w:tcBorders>
              <w:top w:val="nil"/>
              <w:bottom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CBR 250 MMC</w:t>
            </w:r>
          </w:p>
        </w:tc>
        <w:tc>
          <w:tcPr>
            <w:tcW w:w="825"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w:t>
            </w:r>
          </w:p>
        </w:tc>
        <w:tc>
          <w:tcPr>
            <w:tcW w:w="992"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bottom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w:t>
            </w:r>
          </w:p>
        </w:tc>
      </w:tr>
      <w:tr w:rsidR="00FE2B3C" w:rsidRPr="00C33464" w:rsidTr="00FE2B3C">
        <w:tc>
          <w:tcPr>
            <w:tcW w:w="567" w:type="dxa"/>
            <w:tcBorders>
              <w:top w:val="nil"/>
            </w:tcBorders>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25.</w:t>
            </w:r>
          </w:p>
        </w:tc>
        <w:tc>
          <w:tcPr>
            <w:tcW w:w="3144" w:type="dxa"/>
            <w:tcBorders>
              <w:top w:val="nil"/>
            </w:tcBorders>
            <w:vAlign w:val="bottom"/>
          </w:tcPr>
          <w:p w:rsidR="00FE2B3C" w:rsidRPr="00C33464" w:rsidRDefault="00FE2B3C" w:rsidP="00B73896">
            <w:pPr>
              <w:rPr>
                <w:rFonts w:ascii="Times New Roman" w:hAnsi="Times New Roman" w:cs="Times New Roman"/>
              </w:rPr>
            </w:pPr>
            <w:r w:rsidRPr="00C33464">
              <w:rPr>
                <w:rFonts w:ascii="Times New Roman" w:hAnsi="Times New Roman" w:cs="Times New Roman"/>
              </w:rPr>
              <w:t>CBR 250 MMC REPSOL</w:t>
            </w:r>
          </w:p>
        </w:tc>
        <w:tc>
          <w:tcPr>
            <w:tcW w:w="825" w:type="dxa"/>
            <w:tcBorders>
              <w:top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992" w:type="dxa"/>
            <w:tcBorders>
              <w:top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w:t>
            </w:r>
          </w:p>
        </w:tc>
        <w:tc>
          <w:tcPr>
            <w:tcW w:w="992" w:type="dxa"/>
            <w:tcBorders>
              <w:top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w:t>
            </w:r>
          </w:p>
        </w:tc>
        <w:tc>
          <w:tcPr>
            <w:tcW w:w="1276" w:type="dxa"/>
            <w:tcBorders>
              <w:top w:val="nil"/>
            </w:tcBorders>
            <w:vAlign w:val="bottom"/>
          </w:tcPr>
          <w:p w:rsidR="00FE2B3C" w:rsidRPr="00C33464" w:rsidRDefault="00FE2B3C" w:rsidP="00B73896">
            <w:pPr>
              <w:jc w:val="center"/>
              <w:rPr>
                <w:rFonts w:ascii="Times New Roman" w:hAnsi="Times New Roman" w:cs="Times New Roman"/>
              </w:rPr>
            </w:pPr>
            <w:r w:rsidRPr="00C33464">
              <w:rPr>
                <w:rFonts w:ascii="Times New Roman" w:hAnsi="Times New Roman" w:cs="Times New Roman"/>
              </w:rPr>
              <w:t>3</w:t>
            </w:r>
          </w:p>
        </w:tc>
      </w:tr>
      <w:tr w:rsidR="00FE2B3C" w:rsidRPr="00C33464" w:rsidTr="00FE2B3C">
        <w:tc>
          <w:tcPr>
            <w:tcW w:w="567" w:type="dxa"/>
          </w:tcPr>
          <w:p w:rsidR="00FE2B3C" w:rsidRPr="00C33464" w:rsidRDefault="00FE2B3C" w:rsidP="00B73896">
            <w:pPr>
              <w:jc w:val="center"/>
              <w:rPr>
                <w:rFonts w:ascii="Times New Roman" w:hAnsi="Times New Roman" w:cs="Times New Roman"/>
              </w:rPr>
            </w:pPr>
          </w:p>
        </w:tc>
        <w:tc>
          <w:tcPr>
            <w:tcW w:w="3144" w:type="dxa"/>
            <w:vAlign w:val="bottom"/>
          </w:tcPr>
          <w:p w:rsidR="00FE2B3C" w:rsidRPr="00C33464" w:rsidRDefault="00FE2B3C" w:rsidP="00B73896">
            <w:pPr>
              <w:jc w:val="center"/>
              <w:rPr>
                <w:rFonts w:ascii="Times New Roman" w:hAnsi="Times New Roman" w:cs="Times New Roman"/>
                <w:b/>
                <w:bCs/>
              </w:rPr>
            </w:pPr>
            <w:r w:rsidRPr="00C33464">
              <w:rPr>
                <w:rFonts w:ascii="Times New Roman" w:hAnsi="Times New Roman" w:cs="Times New Roman"/>
                <w:b/>
                <w:bCs/>
              </w:rPr>
              <w:t>TOTAL</w:t>
            </w:r>
          </w:p>
        </w:tc>
        <w:tc>
          <w:tcPr>
            <w:tcW w:w="825" w:type="dxa"/>
            <w:vAlign w:val="bottom"/>
          </w:tcPr>
          <w:p w:rsidR="00FE2B3C" w:rsidRPr="00C33464" w:rsidRDefault="00FE2B3C" w:rsidP="00B73896">
            <w:pPr>
              <w:jc w:val="center"/>
              <w:rPr>
                <w:rFonts w:ascii="Times New Roman" w:hAnsi="Times New Roman" w:cs="Times New Roman"/>
                <w:b/>
                <w:bCs/>
              </w:rPr>
            </w:pPr>
            <w:r w:rsidRPr="00C33464">
              <w:rPr>
                <w:rFonts w:ascii="Times New Roman" w:hAnsi="Times New Roman" w:cs="Times New Roman"/>
                <w:b/>
                <w:bCs/>
              </w:rPr>
              <w:t>696</w:t>
            </w:r>
          </w:p>
        </w:tc>
        <w:tc>
          <w:tcPr>
            <w:tcW w:w="992" w:type="dxa"/>
            <w:vAlign w:val="bottom"/>
          </w:tcPr>
          <w:p w:rsidR="00FE2B3C" w:rsidRPr="00C33464" w:rsidRDefault="00FE2B3C" w:rsidP="00B73896">
            <w:pPr>
              <w:jc w:val="center"/>
              <w:rPr>
                <w:rFonts w:ascii="Times New Roman" w:hAnsi="Times New Roman" w:cs="Times New Roman"/>
                <w:b/>
                <w:bCs/>
              </w:rPr>
            </w:pPr>
            <w:r w:rsidRPr="00C33464">
              <w:rPr>
                <w:rFonts w:ascii="Times New Roman" w:hAnsi="Times New Roman" w:cs="Times New Roman"/>
                <w:b/>
                <w:bCs/>
              </w:rPr>
              <w:t>1.119</w:t>
            </w:r>
          </w:p>
        </w:tc>
        <w:tc>
          <w:tcPr>
            <w:tcW w:w="992" w:type="dxa"/>
            <w:vAlign w:val="bottom"/>
          </w:tcPr>
          <w:p w:rsidR="00FE2B3C" w:rsidRPr="00C33464" w:rsidRDefault="00FE2B3C" w:rsidP="00B73896">
            <w:pPr>
              <w:jc w:val="center"/>
              <w:rPr>
                <w:rFonts w:ascii="Times New Roman" w:hAnsi="Times New Roman" w:cs="Times New Roman"/>
                <w:b/>
                <w:bCs/>
              </w:rPr>
            </w:pPr>
            <w:r w:rsidRPr="00C33464">
              <w:rPr>
                <w:rFonts w:ascii="Times New Roman" w:hAnsi="Times New Roman" w:cs="Times New Roman"/>
                <w:b/>
                <w:bCs/>
              </w:rPr>
              <w:t>616</w:t>
            </w:r>
          </w:p>
        </w:tc>
        <w:tc>
          <w:tcPr>
            <w:tcW w:w="1276" w:type="dxa"/>
            <w:vAlign w:val="bottom"/>
          </w:tcPr>
          <w:p w:rsidR="00FE2B3C" w:rsidRPr="00C33464" w:rsidRDefault="00FE2B3C" w:rsidP="00B73896">
            <w:pPr>
              <w:jc w:val="center"/>
              <w:rPr>
                <w:rFonts w:ascii="Times New Roman" w:hAnsi="Times New Roman" w:cs="Times New Roman"/>
                <w:b/>
                <w:bCs/>
              </w:rPr>
            </w:pPr>
            <w:r w:rsidRPr="00C33464">
              <w:rPr>
                <w:rFonts w:ascii="Times New Roman" w:hAnsi="Times New Roman" w:cs="Times New Roman"/>
                <w:b/>
                <w:bCs/>
              </w:rPr>
              <w:t>2.431</w:t>
            </w:r>
          </w:p>
        </w:tc>
      </w:tr>
    </w:tbl>
    <w:p w:rsidR="00FE2B3C" w:rsidRPr="00C33464" w:rsidRDefault="00FE2B3C" w:rsidP="00FE2B3C">
      <w:pPr>
        <w:spacing w:after="0" w:line="240" w:lineRule="auto"/>
        <w:ind w:left="284"/>
        <w:jc w:val="both"/>
        <w:rPr>
          <w:rFonts w:ascii="Times New Roman" w:hAnsi="Times New Roman" w:cs="Times New Roman"/>
        </w:rPr>
      </w:pPr>
      <w:r w:rsidRPr="00C33464">
        <w:rPr>
          <w:rFonts w:ascii="Times New Roman" w:hAnsi="Times New Roman" w:cs="Times New Roman"/>
        </w:rPr>
        <w:t xml:space="preserve">Sumber: PT Nusantara Surya Sakti Singkawang, Panca Motor I Singkawang, dan </w:t>
      </w:r>
    </w:p>
    <w:p w:rsidR="00FE2B3C" w:rsidRPr="00C33464" w:rsidRDefault="00FE2B3C" w:rsidP="00FE2B3C">
      <w:pPr>
        <w:spacing w:after="0" w:line="480" w:lineRule="auto"/>
        <w:ind w:left="993"/>
        <w:jc w:val="both"/>
        <w:rPr>
          <w:rFonts w:ascii="Times New Roman" w:hAnsi="Times New Roman" w:cs="Times New Roman"/>
        </w:rPr>
      </w:pPr>
      <w:r w:rsidRPr="00C33464">
        <w:rPr>
          <w:rFonts w:ascii="Times New Roman" w:hAnsi="Times New Roman" w:cs="Times New Roman"/>
        </w:rPr>
        <w:t xml:space="preserve"> </w:t>
      </w:r>
      <w:proofErr w:type="gramStart"/>
      <w:r w:rsidRPr="00C33464">
        <w:rPr>
          <w:rFonts w:ascii="Times New Roman" w:hAnsi="Times New Roman" w:cs="Times New Roman"/>
        </w:rPr>
        <w:t>Astra Motor Singkawang, 2014.</w:t>
      </w:r>
      <w:proofErr w:type="gramEnd"/>
    </w:p>
    <w:p w:rsidR="00FE2B3C" w:rsidRPr="00C33464" w:rsidRDefault="00FE2B3C" w:rsidP="00FE2B3C">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Tabel 1</w:t>
      </w:r>
      <w:r w:rsidRPr="00C33464">
        <w:rPr>
          <w:rFonts w:ascii="Times New Roman" w:hAnsi="Times New Roman" w:cs="Times New Roman"/>
          <w:sz w:val="24"/>
          <w:szCs w:val="24"/>
        </w:rPr>
        <w:t xml:space="preserve"> menunjukkan bahwa volume penjualan sepeda motor Honda di tiga dealer Honda pada 2013 berjumlah 2.431 unit dengan Panca Motor I memiliki volume penjualan paling tinggi, yakni sebesar 46,03% dari total penjualan diikuti dengan NSS sebesar 28,63%, dan Astra Motor sebesar 25,34%. Tingginya volume penjualan Panca Motor I disebabkan karena tipe sepeda motor Honda yang dijual jauh lebih banyak dibandingkan dengan NSS dan Astra Motor.</w:t>
      </w:r>
      <w:r w:rsidRPr="00C33464">
        <w:rPr>
          <w:rFonts w:ascii="Times New Roman" w:hAnsi="Times New Roman" w:cs="Times New Roman"/>
          <w:b/>
          <w:sz w:val="24"/>
          <w:szCs w:val="24"/>
        </w:rPr>
        <w:t xml:space="preserve"> </w:t>
      </w:r>
      <w:r w:rsidRPr="00C33464">
        <w:rPr>
          <w:rFonts w:ascii="Times New Roman" w:hAnsi="Times New Roman" w:cs="Times New Roman"/>
          <w:sz w:val="24"/>
          <w:szCs w:val="24"/>
        </w:rPr>
        <w:t>Tipe sepeda motor Honda yang memiliki volume penjualan paling tinggi adalah</w:t>
      </w:r>
      <w:r w:rsidRPr="00C33464">
        <w:rPr>
          <w:rFonts w:ascii="Times New Roman" w:hAnsi="Times New Roman" w:cs="Times New Roman"/>
          <w:b/>
          <w:sz w:val="24"/>
          <w:szCs w:val="24"/>
        </w:rPr>
        <w:t xml:space="preserve"> </w:t>
      </w:r>
      <w:r w:rsidRPr="00C33464">
        <w:rPr>
          <w:rFonts w:ascii="Times New Roman" w:hAnsi="Times New Roman" w:cs="Times New Roman"/>
          <w:sz w:val="24"/>
          <w:szCs w:val="24"/>
        </w:rPr>
        <w:t>Honda BeAT FI CW Plus sebesar 17,65% dari total penjualan, dan paling rendah adalah Honda CBR 250 MMC dan CBR 250 MMC Repsol sebesar 0,12% dari total penjualan.</w:t>
      </w:r>
    </w:p>
    <w:p w:rsidR="00FE2B3C" w:rsidRDefault="00FE2B3C" w:rsidP="00FE2B3C">
      <w:pPr>
        <w:spacing w:after="0" w:line="240" w:lineRule="auto"/>
        <w:ind w:firstLine="426"/>
        <w:jc w:val="both"/>
        <w:rPr>
          <w:rFonts w:ascii="Times New Roman" w:hAnsi="Times New Roman" w:cs="Times New Roman"/>
          <w:sz w:val="24"/>
          <w:szCs w:val="24"/>
        </w:rPr>
      </w:pPr>
      <w:proofErr w:type="gramStart"/>
      <w:r w:rsidRPr="00C33464">
        <w:rPr>
          <w:rFonts w:ascii="Times New Roman" w:hAnsi="Times New Roman" w:cs="Times New Roman"/>
          <w:sz w:val="24"/>
          <w:szCs w:val="24"/>
        </w:rPr>
        <w:t>Selanjutnya disajikan data mengenai volume penjualan sepeda motor Honda dalam rupiah pada PT Nusantara Surya Sakti (NSS), Panca Motor I, dan Astra Motor di Kota Singkawang pada 2013.</w:t>
      </w:r>
      <w:proofErr w:type="gramEnd"/>
    </w:p>
    <w:p w:rsidR="00A61FDA" w:rsidRDefault="00A61FDA" w:rsidP="00FE2B3C">
      <w:pPr>
        <w:spacing w:after="0" w:line="240" w:lineRule="auto"/>
        <w:ind w:firstLine="426"/>
        <w:jc w:val="both"/>
        <w:rPr>
          <w:rFonts w:ascii="Times New Roman" w:hAnsi="Times New Roman" w:cs="Times New Roman"/>
          <w:sz w:val="24"/>
          <w:szCs w:val="24"/>
        </w:rPr>
      </w:pPr>
    </w:p>
    <w:p w:rsidR="00A61FDA" w:rsidRPr="00C33464" w:rsidRDefault="00A61FDA" w:rsidP="00FE2B3C">
      <w:pPr>
        <w:spacing w:after="0" w:line="240" w:lineRule="auto"/>
        <w:ind w:firstLine="426"/>
        <w:jc w:val="both"/>
        <w:rPr>
          <w:rFonts w:ascii="Times New Roman" w:hAnsi="Times New Roman" w:cs="Times New Roman"/>
          <w:sz w:val="24"/>
          <w:szCs w:val="24"/>
        </w:rPr>
      </w:pPr>
    </w:p>
    <w:p w:rsidR="00FE2B3C" w:rsidRPr="00C33464" w:rsidRDefault="00FE2B3C" w:rsidP="00FE2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 xml:space="preserve">Volume Penjualan Sepeda Motor Honda dalam Unit pada PT NSS, </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Panca Motor I, dan Astra Motor di Kota Singkawang</w:t>
      </w:r>
    </w:p>
    <w:p w:rsidR="00FE2B3C" w:rsidRPr="00C33464" w:rsidRDefault="00FE2B3C" w:rsidP="00FE2B3C">
      <w:pPr>
        <w:spacing w:after="0" w:line="240" w:lineRule="auto"/>
        <w:jc w:val="center"/>
        <w:rPr>
          <w:rFonts w:ascii="Times New Roman" w:hAnsi="Times New Roman" w:cs="Times New Roman"/>
          <w:b/>
          <w:sz w:val="24"/>
          <w:szCs w:val="24"/>
        </w:rPr>
      </w:pPr>
      <w:r w:rsidRPr="00C33464">
        <w:rPr>
          <w:rFonts w:ascii="Times New Roman" w:hAnsi="Times New Roman" w:cs="Times New Roman"/>
          <w:b/>
          <w:sz w:val="24"/>
          <w:szCs w:val="24"/>
        </w:rPr>
        <w:t>Tahun 2013</w:t>
      </w:r>
    </w:p>
    <w:p w:rsidR="00FE2B3C" w:rsidRPr="00C33464" w:rsidRDefault="00FE2B3C" w:rsidP="00FE2B3C">
      <w:pPr>
        <w:spacing w:after="0" w:line="240" w:lineRule="auto"/>
        <w:ind w:left="284"/>
        <w:jc w:val="center"/>
        <w:rPr>
          <w:rFonts w:ascii="Times New Roman" w:hAnsi="Times New Roman" w:cs="Times New Roman"/>
          <w:b/>
          <w:sz w:val="24"/>
          <w:szCs w:val="24"/>
        </w:rPr>
      </w:pPr>
    </w:p>
    <w:tbl>
      <w:tblPr>
        <w:tblStyle w:val="TableGrid"/>
        <w:tblW w:w="8222" w:type="dxa"/>
        <w:tblInd w:w="108" w:type="dxa"/>
        <w:tblLayout w:type="fixed"/>
        <w:tblLook w:val="04A0"/>
      </w:tblPr>
      <w:tblGrid>
        <w:gridCol w:w="567"/>
        <w:gridCol w:w="2835"/>
        <w:gridCol w:w="1216"/>
        <w:gridCol w:w="1134"/>
        <w:gridCol w:w="1194"/>
        <w:gridCol w:w="1276"/>
      </w:tblGrid>
      <w:tr w:rsidR="00FE2B3C" w:rsidRPr="00C33464" w:rsidTr="00A61FDA">
        <w:tc>
          <w:tcPr>
            <w:tcW w:w="567" w:type="dxa"/>
            <w:vMerge w:val="restart"/>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sz w:val="20"/>
                <w:szCs w:val="20"/>
              </w:rPr>
              <w:t xml:space="preserve">   </w:t>
            </w:r>
            <w:r w:rsidRPr="00C33464">
              <w:rPr>
                <w:rFonts w:ascii="Times New Roman" w:hAnsi="Times New Roman" w:cs="Times New Roman"/>
                <w:b/>
                <w:sz w:val="20"/>
                <w:szCs w:val="20"/>
              </w:rPr>
              <w:t>No</w:t>
            </w:r>
          </w:p>
        </w:tc>
        <w:tc>
          <w:tcPr>
            <w:tcW w:w="2835" w:type="dxa"/>
            <w:vMerge w:val="restart"/>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Tipe</w:t>
            </w:r>
          </w:p>
        </w:tc>
        <w:tc>
          <w:tcPr>
            <w:tcW w:w="3544" w:type="dxa"/>
            <w:gridSpan w:val="3"/>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Volume Penjualan (Rp. 000)</w:t>
            </w:r>
          </w:p>
        </w:tc>
        <w:tc>
          <w:tcPr>
            <w:tcW w:w="1276" w:type="dxa"/>
            <w:vMerge w:val="restart"/>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Total</w:t>
            </w:r>
          </w:p>
        </w:tc>
      </w:tr>
      <w:tr w:rsidR="00FE2B3C" w:rsidRPr="00C33464" w:rsidTr="00A61FDA">
        <w:tc>
          <w:tcPr>
            <w:tcW w:w="567"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sz w:val="20"/>
                <w:szCs w:val="20"/>
              </w:rPr>
            </w:pPr>
          </w:p>
        </w:tc>
        <w:tc>
          <w:tcPr>
            <w:tcW w:w="2835"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sz w:val="20"/>
                <w:szCs w:val="20"/>
              </w:rPr>
            </w:pPr>
          </w:p>
        </w:tc>
        <w:tc>
          <w:tcPr>
            <w:tcW w:w="1216"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NSS</w:t>
            </w:r>
          </w:p>
        </w:tc>
        <w:tc>
          <w:tcPr>
            <w:tcW w:w="1134"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Panca Motor I</w:t>
            </w:r>
          </w:p>
        </w:tc>
        <w:tc>
          <w:tcPr>
            <w:tcW w:w="1194" w:type="dxa"/>
            <w:tcBorders>
              <w:bottom w:val="single" w:sz="4" w:space="0" w:color="000000" w:themeColor="text1"/>
            </w:tcBorders>
            <w:vAlign w:val="center"/>
          </w:tcPr>
          <w:p w:rsidR="00FE2B3C" w:rsidRPr="00C33464" w:rsidRDefault="00FE2B3C" w:rsidP="00B73896">
            <w:pPr>
              <w:jc w:val="center"/>
              <w:rPr>
                <w:rFonts w:ascii="Times New Roman" w:hAnsi="Times New Roman" w:cs="Times New Roman"/>
                <w:b/>
                <w:sz w:val="20"/>
                <w:szCs w:val="20"/>
              </w:rPr>
            </w:pPr>
            <w:r w:rsidRPr="00C33464">
              <w:rPr>
                <w:rFonts w:ascii="Times New Roman" w:hAnsi="Times New Roman" w:cs="Times New Roman"/>
                <w:b/>
                <w:sz w:val="20"/>
                <w:szCs w:val="20"/>
              </w:rPr>
              <w:t>Astra Motor</w:t>
            </w:r>
          </w:p>
        </w:tc>
        <w:tc>
          <w:tcPr>
            <w:tcW w:w="1276" w:type="dxa"/>
            <w:vMerge/>
            <w:tcBorders>
              <w:bottom w:val="single" w:sz="4" w:space="0" w:color="000000" w:themeColor="text1"/>
            </w:tcBorders>
          </w:tcPr>
          <w:p w:rsidR="00FE2B3C" w:rsidRPr="00C33464" w:rsidRDefault="00FE2B3C" w:rsidP="00B73896">
            <w:pPr>
              <w:jc w:val="center"/>
              <w:rPr>
                <w:rFonts w:ascii="Times New Roman" w:hAnsi="Times New Roman" w:cs="Times New Roman"/>
                <w:b/>
                <w:sz w:val="20"/>
                <w:szCs w:val="20"/>
              </w:rPr>
            </w:pPr>
          </w:p>
        </w:tc>
      </w:tr>
      <w:tr w:rsidR="00FE2B3C" w:rsidRPr="00C33464" w:rsidTr="00A61FDA">
        <w:tc>
          <w:tcPr>
            <w:tcW w:w="567" w:type="dxa"/>
            <w:tcBorders>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w:t>
            </w:r>
          </w:p>
        </w:tc>
        <w:tc>
          <w:tcPr>
            <w:tcW w:w="2835" w:type="dxa"/>
            <w:tcBorders>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Beat FI CW Plus</w:t>
            </w:r>
          </w:p>
        </w:tc>
        <w:tc>
          <w:tcPr>
            <w:tcW w:w="1216" w:type="dxa"/>
            <w:tcBorders>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3.645.398</w:t>
            </w:r>
          </w:p>
        </w:tc>
        <w:tc>
          <w:tcPr>
            <w:tcW w:w="1134" w:type="dxa"/>
            <w:tcBorders>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3.205.479</w:t>
            </w:r>
          </w:p>
        </w:tc>
        <w:tc>
          <w:tcPr>
            <w:tcW w:w="1194" w:type="dxa"/>
            <w:tcBorders>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3.676.904</w:t>
            </w:r>
          </w:p>
        </w:tc>
        <w:tc>
          <w:tcPr>
            <w:tcW w:w="1276" w:type="dxa"/>
            <w:tcBorders>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10.527.781</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Beat FI CW CBS Plus</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2.430.889</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3.023.149</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2.577.125</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8.031.163</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3.</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Vario 125 Techno PGM FI Plus</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2.414.311</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3.013.567</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5.427.878</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4.</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Vario Techno 125 CBS Plus</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2.723.667</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1.375.848</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4.099.515</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5.</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Vario CBS ISS Plus</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2.326.678</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2.045.136</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4.371.814</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6.</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Scoopy FI Sporty</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1.145.235</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1.145.235</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7.</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Spacy Helm in PGM FI</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626.300</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626.300</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8.</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Revo Fit FI</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1.601.697</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1.716.370</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2.632.104</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5.950.171</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9.</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Revo Spoke FI</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1.336.752</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1.489.003</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2.825.755</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10.</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Revo CW FI</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1.089.451</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1.555.956</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924.490</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3.569.897</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11.</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Supra X 125 Helm in FI</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1.984.556</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1.984.556</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12.</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Blade RDD</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966.121</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966.121</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13.</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Blade Single Disk Break</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631.289</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631.289</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14.</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Blade Standar</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862.036</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862.036</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15.</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Blade Repsol</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717.671</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717.671</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16.</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Supra X 125 TD / Spoke</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1.566.249</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1.566.249</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17.</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New Supra X 125 TR</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1.706.985</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1.697.780</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3.404.765</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18.</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Verza 150 CW</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338.740</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637.942</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938.736</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1.915.418</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19.</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 150 R StreetFire</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961.351</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724.456</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1.685.807</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20.</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Verza 150 Spoke</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719.474</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719.474</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21.</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 150 R StreetFire Plus</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1.019.141</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256.346</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1.275.487</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22.</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CBR 150 RE REPSOL</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272.012</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272.012</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23.</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CBR 150 RE STANDARD</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316.345</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316.345</w:t>
            </w:r>
          </w:p>
        </w:tc>
      </w:tr>
      <w:tr w:rsidR="00FE2B3C" w:rsidRPr="00C33464" w:rsidTr="00A61FDA">
        <w:tc>
          <w:tcPr>
            <w:tcW w:w="567" w:type="dxa"/>
            <w:tcBorders>
              <w:top w:val="nil"/>
              <w:bottom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24.</w:t>
            </w:r>
          </w:p>
        </w:tc>
        <w:tc>
          <w:tcPr>
            <w:tcW w:w="2835" w:type="dxa"/>
            <w:tcBorders>
              <w:top w:val="nil"/>
              <w:bottom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CBR 250 MMC</w:t>
            </w:r>
          </w:p>
        </w:tc>
        <w:tc>
          <w:tcPr>
            <w:tcW w:w="121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156.850</w:t>
            </w:r>
          </w:p>
        </w:tc>
        <w:tc>
          <w:tcPr>
            <w:tcW w:w="1194"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bottom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156.850</w:t>
            </w:r>
          </w:p>
        </w:tc>
      </w:tr>
      <w:tr w:rsidR="00FE2B3C" w:rsidRPr="00C33464" w:rsidTr="00A61FDA">
        <w:tc>
          <w:tcPr>
            <w:tcW w:w="567" w:type="dxa"/>
            <w:tcBorders>
              <w:top w:val="nil"/>
            </w:tcBorders>
          </w:tcPr>
          <w:p w:rsidR="00FE2B3C" w:rsidRPr="00C33464" w:rsidRDefault="00FE2B3C" w:rsidP="00B73896">
            <w:pPr>
              <w:jc w:val="center"/>
              <w:rPr>
                <w:rFonts w:ascii="Times New Roman" w:hAnsi="Times New Roman" w:cs="Times New Roman"/>
                <w:sz w:val="20"/>
                <w:szCs w:val="20"/>
              </w:rPr>
            </w:pPr>
            <w:r w:rsidRPr="00C33464">
              <w:rPr>
                <w:rFonts w:ascii="Times New Roman" w:hAnsi="Times New Roman" w:cs="Times New Roman"/>
                <w:sz w:val="20"/>
                <w:szCs w:val="20"/>
              </w:rPr>
              <w:t>25.</w:t>
            </w:r>
          </w:p>
        </w:tc>
        <w:tc>
          <w:tcPr>
            <w:tcW w:w="2835" w:type="dxa"/>
            <w:tcBorders>
              <w:top w:val="nil"/>
            </w:tcBorders>
            <w:vAlign w:val="bottom"/>
          </w:tcPr>
          <w:p w:rsidR="00FE2B3C" w:rsidRPr="00C33464" w:rsidRDefault="00FE2B3C" w:rsidP="00B73896">
            <w:pPr>
              <w:rPr>
                <w:rFonts w:ascii="Times New Roman" w:hAnsi="Times New Roman" w:cs="Times New Roman"/>
                <w:sz w:val="20"/>
                <w:szCs w:val="20"/>
              </w:rPr>
            </w:pPr>
            <w:r w:rsidRPr="00C33464">
              <w:rPr>
                <w:rFonts w:ascii="Times New Roman" w:hAnsi="Times New Roman" w:cs="Times New Roman"/>
                <w:sz w:val="20"/>
                <w:szCs w:val="20"/>
              </w:rPr>
              <w:t>CBR 250 MMC REPSOL</w:t>
            </w:r>
          </w:p>
        </w:tc>
        <w:tc>
          <w:tcPr>
            <w:tcW w:w="1216" w:type="dxa"/>
            <w:tcBorders>
              <w:top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134" w:type="dxa"/>
            <w:tcBorders>
              <w:top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161.202</w:t>
            </w:r>
          </w:p>
        </w:tc>
        <w:tc>
          <w:tcPr>
            <w:tcW w:w="1194" w:type="dxa"/>
            <w:tcBorders>
              <w:top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w:t>
            </w:r>
          </w:p>
        </w:tc>
        <w:tc>
          <w:tcPr>
            <w:tcW w:w="1276" w:type="dxa"/>
            <w:tcBorders>
              <w:top w:val="nil"/>
            </w:tcBorders>
            <w:vAlign w:val="bottom"/>
          </w:tcPr>
          <w:p w:rsidR="00FE2B3C" w:rsidRPr="00C33464" w:rsidRDefault="00FE2B3C" w:rsidP="00B73896">
            <w:pPr>
              <w:jc w:val="right"/>
              <w:rPr>
                <w:rFonts w:ascii="Times New Roman" w:hAnsi="Times New Roman" w:cs="Times New Roman"/>
                <w:sz w:val="20"/>
                <w:szCs w:val="20"/>
              </w:rPr>
            </w:pPr>
            <w:r w:rsidRPr="00C33464">
              <w:rPr>
                <w:rFonts w:ascii="Times New Roman" w:hAnsi="Times New Roman" w:cs="Times New Roman"/>
                <w:sz w:val="20"/>
                <w:szCs w:val="20"/>
              </w:rPr>
              <w:t>161.202</w:t>
            </w:r>
          </w:p>
        </w:tc>
      </w:tr>
      <w:tr w:rsidR="00FE2B3C" w:rsidRPr="00C33464" w:rsidTr="00A61FDA">
        <w:tc>
          <w:tcPr>
            <w:tcW w:w="567" w:type="dxa"/>
          </w:tcPr>
          <w:p w:rsidR="00FE2B3C" w:rsidRPr="00C33464" w:rsidRDefault="00FE2B3C" w:rsidP="00B73896">
            <w:pPr>
              <w:jc w:val="center"/>
              <w:rPr>
                <w:rFonts w:ascii="Times New Roman" w:hAnsi="Times New Roman" w:cs="Times New Roman"/>
                <w:sz w:val="20"/>
                <w:szCs w:val="20"/>
              </w:rPr>
            </w:pPr>
          </w:p>
        </w:tc>
        <w:tc>
          <w:tcPr>
            <w:tcW w:w="2835" w:type="dxa"/>
            <w:vAlign w:val="bottom"/>
          </w:tcPr>
          <w:p w:rsidR="00FE2B3C" w:rsidRPr="00C33464" w:rsidRDefault="00FE2B3C" w:rsidP="00B73896">
            <w:pPr>
              <w:jc w:val="center"/>
              <w:rPr>
                <w:rFonts w:ascii="Times New Roman" w:hAnsi="Times New Roman" w:cs="Times New Roman"/>
                <w:b/>
                <w:bCs/>
                <w:sz w:val="20"/>
                <w:szCs w:val="20"/>
              </w:rPr>
            </w:pPr>
            <w:r w:rsidRPr="00C33464">
              <w:rPr>
                <w:rFonts w:ascii="Times New Roman" w:hAnsi="Times New Roman" w:cs="Times New Roman"/>
                <w:b/>
                <w:bCs/>
                <w:sz w:val="20"/>
                <w:szCs w:val="20"/>
              </w:rPr>
              <w:t>TOTAL</w:t>
            </w:r>
          </w:p>
        </w:tc>
        <w:tc>
          <w:tcPr>
            <w:tcW w:w="1216" w:type="dxa"/>
            <w:vAlign w:val="bottom"/>
          </w:tcPr>
          <w:p w:rsidR="00FE2B3C" w:rsidRPr="00C33464" w:rsidRDefault="00FE2B3C" w:rsidP="00B73896">
            <w:pPr>
              <w:jc w:val="right"/>
              <w:rPr>
                <w:rFonts w:ascii="Times New Roman" w:hAnsi="Times New Roman" w:cs="Times New Roman"/>
                <w:b/>
                <w:bCs/>
                <w:sz w:val="20"/>
                <w:szCs w:val="20"/>
              </w:rPr>
            </w:pPr>
            <w:r w:rsidRPr="00C33464">
              <w:rPr>
                <w:rFonts w:ascii="Times New Roman" w:hAnsi="Times New Roman" w:cs="Times New Roman"/>
                <w:b/>
                <w:bCs/>
                <w:sz w:val="20"/>
                <w:szCs w:val="20"/>
              </w:rPr>
              <w:t>17.169.178</w:t>
            </w:r>
          </w:p>
        </w:tc>
        <w:tc>
          <w:tcPr>
            <w:tcW w:w="1134" w:type="dxa"/>
            <w:vAlign w:val="bottom"/>
          </w:tcPr>
          <w:p w:rsidR="00FE2B3C" w:rsidRPr="00C33464" w:rsidRDefault="00FE2B3C" w:rsidP="00B73896">
            <w:pPr>
              <w:jc w:val="right"/>
              <w:rPr>
                <w:rFonts w:ascii="Times New Roman" w:hAnsi="Times New Roman" w:cs="Times New Roman"/>
                <w:b/>
                <w:bCs/>
                <w:sz w:val="20"/>
                <w:szCs w:val="20"/>
              </w:rPr>
            </w:pPr>
            <w:r w:rsidRPr="00C33464">
              <w:rPr>
                <w:rFonts w:ascii="Times New Roman" w:hAnsi="Times New Roman" w:cs="Times New Roman"/>
                <w:b/>
                <w:bCs/>
                <w:sz w:val="20"/>
                <w:szCs w:val="20"/>
              </w:rPr>
              <w:t>29.449.034</w:t>
            </w:r>
          </w:p>
        </w:tc>
        <w:tc>
          <w:tcPr>
            <w:tcW w:w="1194" w:type="dxa"/>
            <w:vAlign w:val="bottom"/>
          </w:tcPr>
          <w:p w:rsidR="00FE2B3C" w:rsidRPr="00C33464" w:rsidRDefault="00FE2B3C" w:rsidP="00B73896">
            <w:pPr>
              <w:jc w:val="right"/>
              <w:rPr>
                <w:rFonts w:ascii="Times New Roman" w:hAnsi="Times New Roman" w:cs="Times New Roman"/>
                <w:b/>
                <w:bCs/>
                <w:sz w:val="20"/>
                <w:szCs w:val="20"/>
              </w:rPr>
            </w:pPr>
            <w:r w:rsidRPr="00C33464">
              <w:rPr>
                <w:rFonts w:ascii="Times New Roman" w:hAnsi="Times New Roman" w:cs="Times New Roman"/>
                <w:b/>
                <w:bCs/>
                <w:sz w:val="20"/>
                <w:szCs w:val="20"/>
              </w:rPr>
              <w:t>16.592.579</w:t>
            </w:r>
          </w:p>
        </w:tc>
        <w:tc>
          <w:tcPr>
            <w:tcW w:w="1276" w:type="dxa"/>
            <w:vAlign w:val="bottom"/>
          </w:tcPr>
          <w:p w:rsidR="00FE2B3C" w:rsidRPr="00C33464" w:rsidRDefault="00FE2B3C" w:rsidP="00B73896">
            <w:pPr>
              <w:jc w:val="right"/>
              <w:rPr>
                <w:rFonts w:ascii="Times New Roman" w:hAnsi="Times New Roman" w:cs="Times New Roman"/>
                <w:b/>
                <w:bCs/>
                <w:sz w:val="20"/>
                <w:szCs w:val="20"/>
              </w:rPr>
            </w:pPr>
            <w:r w:rsidRPr="00C33464">
              <w:rPr>
                <w:rFonts w:ascii="Times New Roman" w:hAnsi="Times New Roman" w:cs="Times New Roman"/>
                <w:b/>
                <w:bCs/>
                <w:sz w:val="20"/>
                <w:szCs w:val="20"/>
              </w:rPr>
              <w:t>63.210.791</w:t>
            </w:r>
          </w:p>
        </w:tc>
      </w:tr>
    </w:tbl>
    <w:p w:rsidR="00FE2B3C" w:rsidRPr="00C33464" w:rsidRDefault="00FE2B3C" w:rsidP="00FE2B3C">
      <w:pPr>
        <w:spacing w:after="0" w:line="240" w:lineRule="auto"/>
        <w:jc w:val="both"/>
        <w:rPr>
          <w:rFonts w:ascii="Times New Roman" w:hAnsi="Times New Roman" w:cs="Times New Roman"/>
        </w:rPr>
      </w:pPr>
      <w:r w:rsidRPr="00C33464">
        <w:rPr>
          <w:rFonts w:ascii="Times New Roman" w:hAnsi="Times New Roman" w:cs="Times New Roman"/>
        </w:rPr>
        <w:t xml:space="preserve">Sumber: PT Nusantara Surya Sakti Singkawang, Panca Motor I Singkawang, dan </w:t>
      </w:r>
    </w:p>
    <w:p w:rsidR="00FE2B3C" w:rsidRPr="00C33464" w:rsidRDefault="00FE2B3C" w:rsidP="00FE2B3C">
      <w:pPr>
        <w:spacing w:after="0" w:line="480" w:lineRule="auto"/>
        <w:ind w:left="284"/>
        <w:jc w:val="both"/>
        <w:rPr>
          <w:rFonts w:ascii="Times New Roman" w:hAnsi="Times New Roman" w:cs="Times New Roman"/>
        </w:rPr>
      </w:pPr>
      <w:r w:rsidRPr="00C33464">
        <w:rPr>
          <w:rFonts w:ascii="Times New Roman" w:hAnsi="Times New Roman" w:cs="Times New Roman"/>
        </w:rPr>
        <w:t xml:space="preserve">         </w:t>
      </w:r>
      <w:proofErr w:type="gramStart"/>
      <w:r w:rsidRPr="00C33464">
        <w:rPr>
          <w:rFonts w:ascii="Times New Roman" w:hAnsi="Times New Roman" w:cs="Times New Roman"/>
        </w:rPr>
        <w:t>Astra Motor Singkawang, 2014.</w:t>
      </w:r>
      <w:proofErr w:type="gramEnd"/>
    </w:p>
    <w:p w:rsidR="00FE2B3C" w:rsidRPr="00C33464" w:rsidRDefault="00FE2B3C" w:rsidP="00FE2B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2 </w:t>
      </w:r>
      <w:r w:rsidRPr="00C33464">
        <w:rPr>
          <w:rFonts w:ascii="Times New Roman" w:hAnsi="Times New Roman" w:cs="Times New Roman"/>
          <w:sz w:val="24"/>
          <w:szCs w:val="24"/>
        </w:rPr>
        <w:t>menunjukkan bahwa volume penjualan sepeda motor Honda di tiga dealer Honda pada 2013 berjumlah Rp. 63.210.791.000,00  dengan Panca Motor I memiliki volume penjualan paling tinggi, yakni sebesar 46,59% dari total penjualan diikuti dengan NSS sebesar 27,16%, dan Astra Motor sebesar 26,25%.</w:t>
      </w:r>
      <w:r w:rsidRPr="00C33464">
        <w:rPr>
          <w:rFonts w:ascii="Times New Roman" w:hAnsi="Times New Roman" w:cs="Times New Roman"/>
          <w:b/>
          <w:sz w:val="24"/>
          <w:szCs w:val="24"/>
        </w:rPr>
        <w:t xml:space="preserve"> </w:t>
      </w:r>
      <w:r w:rsidRPr="00C33464">
        <w:rPr>
          <w:rFonts w:ascii="Times New Roman" w:hAnsi="Times New Roman" w:cs="Times New Roman"/>
          <w:sz w:val="24"/>
          <w:szCs w:val="24"/>
        </w:rPr>
        <w:t>Tipe sepeda motor Honda yang memiliki volume penjualan paling tinggi adalah</w:t>
      </w:r>
      <w:r w:rsidRPr="00C33464">
        <w:rPr>
          <w:rFonts w:ascii="Times New Roman" w:hAnsi="Times New Roman" w:cs="Times New Roman"/>
          <w:b/>
          <w:sz w:val="24"/>
          <w:szCs w:val="24"/>
        </w:rPr>
        <w:t xml:space="preserve"> </w:t>
      </w:r>
      <w:r w:rsidRPr="00C33464">
        <w:rPr>
          <w:rFonts w:ascii="Times New Roman" w:hAnsi="Times New Roman" w:cs="Times New Roman"/>
          <w:sz w:val="24"/>
          <w:szCs w:val="24"/>
        </w:rPr>
        <w:t>Honda BeAT FI CW Plus sebesar 16,66% dari total penjualan, dan paling rendah adalah Honda CBR 250 MMC sebesar 0,25% dari total penjualan.</w:t>
      </w:r>
    </w:p>
    <w:p w:rsidR="00FE2B3C" w:rsidRPr="00C33464" w:rsidRDefault="00FE2B3C" w:rsidP="00FE2B3C">
      <w:pPr>
        <w:spacing w:after="0" w:line="240" w:lineRule="auto"/>
        <w:ind w:firstLine="426"/>
        <w:jc w:val="both"/>
        <w:rPr>
          <w:rFonts w:ascii="Times New Roman" w:hAnsi="Times New Roman" w:cs="Times New Roman"/>
          <w:sz w:val="24"/>
          <w:szCs w:val="24"/>
          <w:shd w:val="clear" w:color="auto" w:fill="FFFFFF"/>
        </w:rPr>
      </w:pPr>
      <w:r w:rsidRPr="00C33464">
        <w:rPr>
          <w:rFonts w:ascii="Times New Roman" w:hAnsi="Times New Roman" w:cs="Times New Roman"/>
          <w:sz w:val="24"/>
          <w:szCs w:val="24"/>
        </w:rPr>
        <w:t xml:space="preserve">Berdasarkan data volume penjualan di atas dapat diketahui bahwa sepeda motor Honda BeAT FI CW Plus merupakan sepeda motor yang paling laris di Kota Singkawang karena memiliki volume penjualan paling tinggi di NSS, Panca Motor I, dan Astra Motor Singkawang. </w:t>
      </w:r>
      <w:proofErr w:type="gramStart"/>
      <w:r w:rsidRPr="00C33464">
        <w:rPr>
          <w:rFonts w:ascii="Times New Roman" w:hAnsi="Times New Roman" w:cs="Times New Roman"/>
          <w:sz w:val="24"/>
          <w:szCs w:val="24"/>
        </w:rPr>
        <w:t xml:space="preserve">Honda BeAT FI CW Plus </w:t>
      </w:r>
      <w:r w:rsidRPr="00C33464">
        <w:rPr>
          <w:rFonts w:ascii="Times New Roman" w:hAnsi="Times New Roman" w:cs="Times New Roman"/>
          <w:sz w:val="24"/>
          <w:szCs w:val="24"/>
          <w:shd w:val="clear" w:color="auto" w:fill="FFFFFF"/>
        </w:rPr>
        <w:t>merupakan salah satu varian sepeda motor Honda BeAT dengan</w:t>
      </w:r>
      <w:r w:rsidRPr="00C33464">
        <w:rPr>
          <w:rFonts w:ascii="Times New Roman" w:hAnsi="Times New Roman" w:cs="Times New Roman"/>
          <w:b/>
          <w:sz w:val="24"/>
          <w:szCs w:val="24"/>
          <w:shd w:val="clear" w:color="auto" w:fill="FFFFFF"/>
        </w:rPr>
        <w:t xml:space="preserve"> </w:t>
      </w:r>
      <w:r w:rsidRPr="00C33464">
        <w:rPr>
          <w:rFonts w:ascii="Times New Roman" w:hAnsi="Times New Roman" w:cs="Times New Roman"/>
          <w:sz w:val="24"/>
          <w:szCs w:val="24"/>
          <w:shd w:val="clear" w:color="auto" w:fill="FFFFFF"/>
        </w:rPr>
        <w:t>mesin 110cc,</w:t>
      </w:r>
      <w:r w:rsidRPr="00C33464">
        <w:rPr>
          <w:rFonts w:ascii="Times New Roman" w:hAnsi="Times New Roman" w:cs="Times New Roman"/>
          <w:b/>
          <w:sz w:val="24"/>
          <w:szCs w:val="24"/>
          <w:shd w:val="clear" w:color="auto" w:fill="FFFFFF"/>
        </w:rPr>
        <w:t xml:space="preserve"> </w:t>
      </w:r>
      <w:r w:rsidRPr="00C33464">
        <w:rPr>
          <w:rFonts w:ascii="Times New Roman" w:hAnsi="Times New Roman" w:cs="Times New Roman"/>
          <w:sz w:val="24"/>
          <w:szCs w:val="24"/>
          <w:shd w:val="clear" w:color="auto" w:fill="FFFFFF"/>
        </w:rPr>
        <w:t>menggunakan teknologi</w:t>
      </w:r>
      <w:r w:rsidRPr="00C33464">
        <w:rPr>
          <w:rStyle w:val="apple-converted-space"/>
          <w:rFonts w:ascii="Times New Roman" w:hAnsi="Times New Roman" w:cs="Times New Roman"/>
          <w:sz w:val="24"/>
          <w:szCs w:val="24"/>
          <w:shd w:val="clear" w:color="auto" w:fill="FFFFFF"/>
        </w:rPr>
        <w:t> </w:t>
      </w:r>
      <w:r w:rsidRPr="00C33464">
        <w:rPr>
          <w:rFonts w:ascii="Times New Roman" w:hAnsi="Times New Roman" w:cs="Times New Roman"/>
          <w:i/>
          <w:iCs/>
          <w:sz w:val="24"/>
          <w:szCs w:val="24"/>
          <w:shd w:val="clear" w:color="auto" w:fill="FFFFFF"/>
        </w:rPr>
        <w:t>Fuel Injection</w:t>
      </w:r>
      <w:r w:rsidRPr="00C33464">
        <w:rPr>
          <w:rFonts w:ascii="Times New Roman" w:hAnsi="Times New Roman" w:cs="Times New Roman"/>
          <w:sz w:val="24"/>
          <w:szCs w:val="24"/>
          <w:shd w:val="clear" w:color="auto" w:fill="FFFFFF"/>
        </w:rPr>
        <w:t> yang ramah lingkungan serta lebih irit bahan bakar.</w:t>
      </w:r>
      <w:proofErr w:type="gramEnd"/>
      <w:r w:rsidRPr="00C33464">
        <w:rPr>
          <w:rFonts w:ascii="Times New Roman" w:hAnsi="Times New Roman" w:cs="Times New Roman"/>
          <w:sz w:val="24"/>
          <w:szCs w:val="24"/>
          <w:shd w:val="clear" w:color="auto" w:fill="FFFFFF"/>
        </w:rPr>
        <w:t xml:space="preserve"> </w:t>
      </w:r>
      <w:proofErr w:type="gramStart"/>
      <w:r w:rsidRPr="00C33464">
        <w:rPr>
          <w:rFonts w:ascii="Times New Roman" w:hAnsi="Times New Roman" w:cs="Times New Roman"/>
          <w:sz w:val="24"/>
          <w:szCs w:val="24"/>
          <w:shd w:val="clear" w:color="auto" w:fill="FFFFFF"/>
        </w:rPr>
        <w:t>Honda BeAT FI CW Plus memiliki tampilan yang lebih variatif dengan enam pilihan warna, yaitu hijau, merah, putih, hitam, oranye, dan biru yang dapat dipilih konsumen sesuai keinginan.</w:t>
      </w:r>
      <w:proofErr w:type="gramEnd"/>
      <w:r w:rsidRPr="00C33464">
        <w:rPr>
          <w:rFonts w:ascii="Times New Roman" w:hAnsi="Times New Roman" w:cs="Times New Roman"/>
          <w:sz w:val="24"/>
          <w:szCs w:val="24"/>
          <w:shd w:val="clear" w:color="auto" w:fill="FFFFFF"/>
        </w:rPr>
        <w:t xml:space="preserve"> </w:t>
      </w:r>
    </w:p>
    <w:p w:rsidR="00FE2B3C" w:rsidRPr="00C33464" w:rsidRDefault="00FE2B3C" w:rsidP="007406BC">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rPr>
        <w:lastRenderedPageBreak/>
        <w:t xml:space="preserve">Bertitik </w:t>
      </w:r>
      <w:r w:rsidRPr="00C33464">
        <w:rPr>
          <w:rFonts w:ascii="Times New Roman" w:hAnsi="Times New Roman" w:cs="Times New Roman"/>
          <w:sz w:val="24"/>
          <w:szCs w:val="24"/>
          <w:shd w:val="clear" w:color="auto" w:fill="FFFFFF"/>
        </w:rPr>
        <w:t>tolak</w:t>
      </w:r>
      <w:r w:rsidRPr="00C33464">
        <w:rPr>
          <w:rFonts w:ascii="Times New Roman" w:hAnsi="Times New Roman" w:cs="Times New Roman"/>
          <w:sz w:val="24"/>
          <w:szCs w:val="24"/>
        </w:rPr>
        <w:t xml:space="preserve"> pada uraian latar belakang di atas, maka pokok permasalahan yang </w:t>
      </w:r>
      <w:r w:rsidRPr="00C33464">
        <w:rPr>
          <w:rFonts w:ascii="Times New Roman" w:hAnsi="Times New Roman" w:cs="Times New Roman"/>
          <w:sz w:val="24"/>
          <w:szCs w:val="24"/>
          <w:shd w:val="clear" w:color="auto" w:fill="FFFFFF"/>
        </w:rPr>
        <w:t>diangkat</w:t>
      </w:r>
      <w:r w:rsidRPr="00C33464">
        <w:rPr>
          <w:rFonts w:ascii="Times New Roman" w:hAnsi="Times New Roman" w:cs="Times New Roman"/>
          <w:sz w:val="24"/>
          <w:szCs w:val="24"/>
        </w:rPr>
        <w:t xml:space="preserve"> adalah Apakah terdapat pengaruh citra merek terhadap keputusan konsumen dalam pembelian sepeda motor Honda BeAT FI CW Plus di Kota Singkawang?</w:t>
      </w:r>
      <w:r>
        <w:rPr>
          <w:rFonts w:ascii="Times New Roman" w:hAnsi="Times New Roman" w:cs="Times New Roman"/>
          <w:sz w:val="24"/>
          <w:szCs w:val="24"/>
        </w:rPr>
        <w:t xml:space="preserve"> Dengan demikian, t</w:t>
      </w:r>
      <w:r w:rsidRPr="00C33464">
        <w:rPr>
          <w:rFonts w:ascii="Times New Roman" w:hAnsi="Times New Roman" w:cs="Times New Roman"/>
          <w:sz w:val="24"/>
          <w:szCs w:val="24"/>
        </w:rPr>
        <w:t xml:space="preserve">ujuan penelitian ini adalah untuk mengetahui pengaruh citra merek yang terdiri </w:t>
      </w:r>
      <w:r w:rsidRPr="00C33464">
        <w:rPr>
          <w:rFonts w:ascii="Times New Roman" w:hAnsi="Times New Roman" w:cs="Times New Roman"/>
          <w:bCs/>
          <w:sz w:val="24"/>
          <w:szCs w:val="24"/>
          <w:shd w:val="clear" w:color="auto" w:fill="FFFFFF"/>
        </w:rPr>
        <w:t>dari</w:t>
      </w:r>
      <w:r w:rsidRPr="00C33464">
        <w:rPr>
          <w:rFonts w:ascii="Times New Roman" w:hAnsi="Times New Roman" w:cs="Times New Roman"/>
          <w:sz w:val="24"/>
          <w:szCs w:val="24"/>
        </w:rPr>
        <w:t xml:space="preserve">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xml:space="preserve">) dan citra </w:t>
      </w:r>
      <w:r w:rsidRPr="00C33464">
        <w:rPr>
          <w:rFonts w:ascii="Times New Roman" w:hAnsi="Times New Roman" w:cs="Times New Roman"/>
          <w:bCs/>
          <w:sz w:val="24"/>
          <w:szCs w:val="24"/>
          <w:shd w:val="clear" w:color="auto" w:fill="FFFFFF"/>
        </w:rPr>
        <w:t>produk</w:t>
      </w:r>
      <w:r w:rsidRPr="00C33464">
        <w:rPr>
          <w:rFonts w:ascii="Times New Roman" w:hAnsi="Times New Roman" w:cs="Times New Roman"/>
          <w:sz w:val="24"/>
          <w:szCs w:val="24"/>
        </w:rPr>
        <w:t xml:space="preserve">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terhadap keputusan konsumen dalam pembelian sepeda motor Honda BeAT FI CW Plus di Kota Singkawang.</w:t>
      </w:r>
    </w:p>
    <w:p w:rsidR="00FE2B3C" w:rsidRPr="00C33464" w:rsidRDefault="00FE2B3C" w:rsidP="007406BC">
      <w:pPr>
        <w:spacing w:after="0" w:line="240" w:lineRule="auto"/>
        <w:ind w:firstLine="426"/>
        <w:jc w:val="both"/>
        <w:rPr>
          <w:rFonts w:ascii="Times New Roman" w:hAnsi="Times New Roman" w:cs="Times New Roman"/>
          <w:sz w:val="24"/>
          <w:szCs w:val="24"/>
        </w:rPr>
      </w:pPr>
    </w:p>
    <w:p w:rsidR="005F6481" w:rsidRPr="001D7AF9" w:rsidRDefault="005F6481" w:rsidP="007406BC">
      <w:pPr>
        <w:spacing w:after="0" w:line="240" w:lineRule="auto"/>
        <w:jc w:val="both"/>
        <w:rPr>
          <w:rFonts w:ascii="Times New Roman" w:hAnsi="Times New Roman" w:cs="Times New Roman"/>
          <w:sz w:val="24"/>
          <w:szCs w:val="24"/>
        </w:rPr>
      </w:pPr>
    </w:p>
    <w:p w:rsidR="00CC76C6" w:rsidRPr="001D7AF9" w:rsidRDefault="005F6481" w:rsidP="007406BC">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TINJAUAN PUSTAKA</w:t>
      </w:r>
    </w:p>
    <w:p w:rsidR="00C97E02" w:rsidRPr="005E1E70" w:rsidRDefault="00FE2B3C" w:rsidP="007406BC">
      <w:pPr>
        <w:spacing w:after="0" w:line="240" w:lineRule="auto"/>
        <w:jc w:val="both"/>
        <w:rPr>
          <w:rFonts w:ascii="Times New Roman" w:hAnsi="Times New Roman" w:cs="Times New Roman"/>
          <w:b/>
          <w:sz w:val="24"/>
          <w:szCs w:val="24"/>
        </w:rPr>
      </w:pPr>
      <w:r w:rsidRPr="005E1E70">
        <w:rPr>
          <w:rFonts w:ascii="Times New Roman" w:hAnsi="Times New Roman" w:cs="Times New Roman"/>
          <w:b/>
          <w:sz w:val="24"/>
          <w:szCs w:val="24"/>
        </w:rPr>
        <w:t>Merek (</w:t>
      </w:r>
      <w:r w:rsidRPr="005E1E70">
        <w:rPr>
          <w:rFonts w:ascii="Times New Roman" w:hAnsi="Times New Roman" w:cs="Times New Roman"/>
          <w:b/>
          <w:i/>
          <w:sz w:val="24"/>
          <w:szCs w:val="24"/>
        </w:rPr>
        <w:t>Brand</w:t>
      </w:r>
      <w:r w:rsidRPr="005E1E70">
        <w:rPr>
          <w:rFonts w:ascii="Times New Roman" w:hAnsi="Times New Roman" w:cs="Times New Roman"/>
          <w:b/>
          <w:sz w:val="24"/>
          <w:szCs w:val="24"/>
        </w:rPr>
        <w:t>)</w:t>
      </w:r>
    </w:p>
    <w:p w:rsidR="005E1E70" w:rsidRPr="003A35BF" w:rsidRDefault="005E1E70" w:rsidP="007406BC">
      <w:pPr>
        <w:spacing w:after="0" w:line="240" w:lineRule="auto"/>
        <w:ind w:firstLine="426"/>
        <w:jc w:val="both"/>
        <w:rPr>
          <w:rFonts w:ascii="Times New Roman" w:hAnsi="Times New Roman" w:cs="Times New Roman"/>
          <w:sz w:val="24"/>
          <w:szCs w:val="24"/>
        </w:rPr>
      </w:pPr>
      <w:r w:rsidRPr="003A35BF">
        <w:rPr>
          <w:rFonts w:ascii="Times New Roman" w:hAnsi="Times New Roman" w:cs="Times New Roman"/>
          <w:sz w:val="24"/>
          <w:szCs w:val="24"/>
        </w:rPr>
        <w:t>Menurut Asosiasi Pemasaran Amerik</w:t>
      </w:r>
      <w:r>
        <w:rPr>
          <w:rFonts w:ascii="Times New Roman" w:hAnsi="Times New Roman" w:cs="Times New Roman"/>
          <w:sz w:val="24"/>
          <w:szCs w:val="24"/>
        </w:rPr>
        <w:t>a dalam Kotler dan Keller (2008</w:t>
      </w:r>
      <w:r w:rsidRPr="003A35BF">
        <w:rPr>
          <w:rFonts w:ascii="Times New Roman" w:hAnsi="Times New Roman" w:cs="Times New Roman"/>
          <w:sz w:val="24"/>
          <w:szCs w:val="24"/>
        </w:rPr>
        <w:t>:</w:t>
      </w:r>
      <w:r>
        <w:rPr>
          <w:rFonts w:ascii="Times New Roman" w:hAnsi="Times New Roman" w:cs="Times New Roman"/>
          <w:sz w:val="24"/>
          <w:szCs w:val="24"/>
        </w:rPr>
        <w:t xml:space="preserve"> </w:t>
      </w:r>
      <w:r w:rsidRPr="003A35BF">
        <w:rPr>
          <w:rFonts w:ascii="Times New Roman" w:hAnsi="Times New Roman" w:cs="Times New Roman"/>
          <w:sz w:val="24"/>
          <w:szCs w:val="24"/>
        </w:rPr>
        <w:t>332): “Merek (</w:t>
      </w:r>
      <w:r w:rsidRPr="003A35BF">
        <w:rPr>
          <w:rFonts w:ascii="Times New Roman" w:hAnsi="Times New Roman" w:cs="Times New Roman"/>
          <w:i/>
          <w:sz w:val="24"/>
          <w:szCs w:val="24"/>
        </w:rPr>
        <w:t>brand</w:t>
      </w:r>
      <w:r w:rsidRPr="003A35BF">
        <w:rPr>
          <w:rFonts w:ascii="Times New Roman" w:hAnsi="Times New Roman" w:cs="Times New Roman"/>
          <w:sz w:val="24"/>
          <w:szCs w:val="24"/>
        </w:rPr>
        <w:t xml:space="preserve">) adalah </w:t>
      </w:r>
      <w:proofErr w:type="gramStart"/>
      <w:r w:rsidRPr="003A35BF">
        <w:rPr>
          <w:rFonts w:ascii="Times New Roman" w:hAnsi="Times New Roman" w:cs="Times New Roman"/>
          <w:sz w:val="24"/>
          <w:szCs w:val="24"/>
        </w:rPr>
        <w:t>nama</w:t>
      </w:r>
      <w:proofErr w:type="gramEnd"/>
      <w:r w:rsidRPr="003A35BF">
        <w:rPr>
          <w:rFonts w:ascii="Times New Roman" w:hAnsi="Times New Roman" w:cs="Times New Roman"/>
          <w:sz w:val="24"/>
          <w:szCs w:val="24"/>
        </w:rPr>
        <w:t>, istilah, tanda, simbol, atau rancangan, atau kombinasi dari semuanya, yang dimaksudkan unuk mengidentifikasikan barang atau jasa penjual atau kelompok penjual dan untuk mendeferensiasikannya dari barang atau jasa pesaing”.</w:t>
      </w:r>
      <w:r w:rsidR="00FB346E">
        <w:rPr>
          <w:rFonts w:ascii="Times New Roman" w:hAnsi="Times New Roman" w:cs="Times New Roman"/>
          <w:sz w:val="24"/>
          <w:szCs w:val="24"/>
        </w:rPr>
        <w:t xml:space="preserve"> </w:t>
      </w:r>
      <w:r w:rsidRPr="003A35BF">
        <w:rPr>
          <w:rFonts w:ascii="Times New Roman" w:hAnsi="Times New Roman" w:cs="Times New Roman"/>
          <w:sz w:val="24"/>
          <w:szCs w:val="24"/>
        </w:rPr>
        <w:t xml:space="preserve">Ambadar, dkk (2007:2) mengemukakan: “Merek adalah </w:t>
      </w:r>
      <w:proofErr w:type="gramStart"/>
      <w:r w:rsidRPr="003A35BF">
        <w:rPr>
          <w:rFonts w:ascii="Times New Roman" w:hAnsi="Times New Roman" w:cs="Times New Roman"/>
          <w:sz w:val="24"/>
          <w:szCs w:val="24"/>
        </w:rPr>
        <w:t>nama</w:t>
      </w:r>
      <w:proofErr w:type="gramEnd"/>
      <w:r w:rsidRPr="003A35BF">
        <w:rPr>
          <w:rFonts w:ascii="Times New Roman" w:hAnsi="Times New Roman" w:cs="Times New Roman"/>
          <w:sz w:val="24"/>
          <w:szCs w:val="24"/>
        </w:rPr>
        <w:t xml:space="preserve">, istilah, logo, tanda, atau lambang dan kombinasi dari dua atau lebih unsur tersebut yang dimaksudkan untuk mengidentifikasikan barang-barang atau jasa dari seorang penjual atau kelompok penjual untuk membedakannya dari produk pesaing”. Undang-Undang Republik Indonesia Nomor 15 Tahun 2001 tentang Merek Pasal 1 ayat (1), menjelaskan bahwa: “Merek adalah tanda yang berupa gambar, nama, kata, huruf-huruf, angka-angka, susunan warna, atau kombinasi dari unsur-unsur tersebut yang memiliki daya pembeda dan digunakan dalam kegiatan perdagangan barang atau jasa”. </w:t>
      </w:r>
    </w:p>
    <w:p w:rsidR="005E1E70" w:rsidRPr="003A35BF" w:rsidRDefault="005E1E70" w:rsidP="007406BC">
      <w:pPr>
        <w:spacing w:after="0" w:line="240" w:lineRule="auto"/>
        <w:ind w:firstLine="426"/>
        <w:jc w:val="both"/>
        <w:rPr>
          <w:rFonts w:ascii="Times New Roman" w:hAnsi="Times New Roman" w:cs="Times New Roman"/>
          <w:sz w:val="24"/>
          <w:szCs w:val="24"/>
        </w:rPr>
      </w:pPr>
      <w:r w:rsidRPr="003A35BF">
        <w:rPr>
          <w:rFonts w:ascii="Times New Roman" w:hAnsi="Times New Roman" w:cs="Times New Roman"/>
          <w:sz w:val="24"/>
          <w:szCs w:val="24"/>
        </w:rPr>
        <w:t>Berdasarkan</w:t>
      </w:r>
      <w:r w:rsidRPr="003A35BF">
        <w:rPr>
          <w:rFonts w:ascii="Times New Roman" w:eastAsia="Calibri" w:hAnsi="Times New Roman" w:cs="Times New Roman"/>
          <w:sz w:val="24"/>
          <w:szCs w:val="24"/>
        </w:rPr>
        <w:t xml:space="preserve"> pengertian tersebut dapat dijelaskan </w:t>
      </w:r>
      <w:r w:rsidRPr="003A35BF">
        <w:rPr>
          <w:rFonts w:ascii="Times New Roman" w:hAnsi="Times New Roman" w:cs="Times New Roman"/>
          <w:sz w:val="24"/>
          <w:szCs w:val="24"/>
        </w:rPr>
        <w:t>bahwa merek (</w:t>
      </w:r>
      <w:r w:rsidRPr="003A35BF">
        <w:rPr>
          <w:rFonts w:ascii="Times New Roman" w:hAnsi="Times New Roman" w:cs="Times New Roman"/>
          <w:i/>
          <w:sz w:val="24"/>
          <w:szCs w:val="24"/>
        </w:rPr>
        <w:t>brand</w:t>
      </w:r>
      <w:r w:rsidRPr="003A35BF">
        <w:rPr>
          <w:rFonts w:ascii="Times New Roman" w:hAnsi="Times New Roman" w:cs="Times New Roman"/>
          <w:sz w:val="24"/>
          <w:szCs w:val="24"/>
        </w:rPr>
        <w:t>) adalah nama, istilah, logo, tanda, lambang, kata, huruf-huruf, angka, atau susunan warna, dan kombinasi dari dua atau lebih unsur tersebut yang dimaksudkan untuk mengidentifikasikan barang-barang atau jasa dari seorang penjual atau kelompok penjual sebagai pembeda dengan produk pesaing dan digunakan dalam kegiatan perdagangan barang atau jasa.</w:t>
      </w:r>
    </w:p>
    <w:p w:rsidR="00FE2B3C" w:rsidRDefault="00FE2B3C" w:rsidP="007406BC">
      <w:pPr>
        <w:spacing w:after="0" w:line="240" w:lineRule="auto"/>
        <w:ind w:firstLine="426"/>
        <w:jc w:val="both"/>
        <w:rPr>
          <w:rFonts w:ascii="Times New Roman" w:hAnsi="Times New Roman" w:cs="Times New Roman"/>
          <w:sz w:val="24"/>
          <w:szCs w:val="24"/>
        </w:rPr>
      </w:pPr>
    </w:p>
    <w:p w:rsidR="00B73896" w:rsidRPr="00B64B0E" w:rsidRDefault="00AD50A1" w:rsidP="007406BC">
      <w:pPr>
        <w:spacing w:after="0" w:line="240" w:lineRule="auto"/>
        <w:jc w:val="both"/>
        <w:rPr>
          <w:rFonts w:ascii="Times New Roman" w:hAnsi="Times New Roman" w:cs="Times New Roman"/>
          <w:b/>
          <w:sz w:val="24"/>
          <w:szCs w:val="24"/>
        </w:rPr>
      </w:pPr>
      <w:r w:rsidRPr="00B64B0E">
        <w:rPr>
          <w:rFonts w:ascii="Times New Roman" w:hAnsi="Times New Roman" w:cs="Times New Roman"/>
          <w:b/>
          <w:sz w:val="24"/>
          <w:szCs w:val="24"/>
        </w:rPr>
        <w:t>Citra Merek (</w:t>
      </w:r>
      <w:r w:rsidRPr="00B64B0E">
        <w:rPr>
          <w:rFonts w:ascii="Times New Roman" w:hAnsi="Times New Roman" w:cs="Times New Roman"/>
          <w:b/>
          <w:i/>
          <w:sz w:val="24"/>
          <w:szCs w:val="24"/>
        </w:rPr>
        <w:t>Brand Image</w:t>
      </w:r>
      <w:r w:rsidRPr="00B64B0E">
        <w:rPr>
          <w:rFonts w:ascii="Times New Roman" w:hAnsi="Times New Roman" w:cs="Times New Roman"/>
          <w:b/>
          <w:sz w:val="24"/>
          <w:szCs w:val="24"/>
        </w:rPr>
        <w:t>)</w:t>
      </w:r>
    </w:p>
    <w:p w:rsidR="00B64B0E" w:rsidRPr="003A35BF" w:rsidRDefault="00B64B0E" w:rsidP="007406B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Menurut Kotler dan Keller (2008</w:t>
      </w:r>
      <w:r w:rsidRPr="003A35BF">
        <w:rPr>
          <w:rFonts w:ascii="Times New Roman" w:hAnsi="Times New Roman" w:cs="Times New Roman"/>
          <w:sz w:val="24"/>
          <w:szCs w:val="24"/>
        </w:rPr>
        <w:t>:346): “Citra merek adalah persepsi dan keyakinan yang dilakukan oleh konsumen, seperti tercermin dalam asosiasi yang terjadi dalam memori konsumen”. Rahman (2010:176) mengemukakan: “</w:t>
      </w:r>
      <w:r w:rsidRPr="003A35BF">
        <w:rPr>
          <w:rFonts w:ascii="Times New Roman" w:hAnsi="Times New Roman" w:cs="Times New Roman"/>
          <w:i/>
          <w:sz w:val="24"/>
          <w:szCs w:val="24"/>
        </w:rPr>
        <w:t xml:space="preserve">Brand image </w:t>
      </w:r>
      <w:r w:rsidRPr="003A35BF">
        <w:rPr>
          <w:rFonts w:ascii="Times New Roman" w:hAnsi="Times New Roman" w:cs="Times New Roman"/>
          <w:sz w:val="24"/>
          <w:szCs w:val="24"/>
        </w:rPr>
        <w:t xml:space="preserve">adalah citra atas suatu merek yang tujuannya menciptakan kecenderungan bagi konsumen atas merek tersebut”. Pendapat </w:t>
      </w:r>
      <w:proofErr w:type="gramStart"/>
      <w:r w:rsidRPr="003A35BF">
        <w:rPr>
          <w:rFonts w:ascii="Times New Roman" w:hAnsi="Times New Roman" w:cs="Times New Roman"/>
          <w:sz w:val="24"/>
          <w:szCs w:val="24"/>
        </w:rPr>
        <w:t>lain</w:t>
      </w:r>
      <w:proofErr w:type="gramEnd"/>
      <w:r w:rsidRPr="003A35BF">
        <w:rPr>
          <w:rFonts w:ascii="Times New Roman" w:hAnsi="Times New Roman" w:cs="Times New Roman"/>
          <w:sz w:val="24"/>
          <w:szCs w:val="24"/>
        </w:rPr>
        <w:t xml:space="preserve"> dikemukakan oleh Aaker dalam Roslina (2010:334)</w:t>
      </w:r>
      <w:r w:rsidR="007406BC">
        <w:rPr>
          <w:rFonts w:ascii="Times New Roman" w:hAnsi="Times New Roman" w:cs="Times New Roman"/>
          <w:sz w:val="24"/>
          <w:szCs w:val="24"/>
        </w:rPr>
        <w:t xml:space="preserve"> yang mengemukakan bahwa</w:t>
      </w:r>
      <w:r w:rsidRPr="003A35BF">
        <w:rPr>
          <w:rFonts w:ascii="Times New Roman" w:hAnsi="Times New Roman" w:cs="Times New Roman"/>
          <w:sz w:val="24"/>
          <w:szCs w:val="24"/>
        </w:rPr>
        <w:t xml:space="preserve">: “Citra merek merupakan kumpulan asosiasi yang diorganisir menjadi suatu yang berarti”. </w:t>
      </w:r>
      <w:proofErr w:type="gramStart"/>
      <w:r w:rsidR="007406BC">
        <w:rPr>
          <w:rFonts w:ascii="Times New Roman" w:hAnsi="Times New Roman" w:cs="Times New Roman"/>
          <w:sz w:val="24"/>
          <w:szCs w:val="24"/>
        </w:rPr>
        <w:t xml:space="preserve">Dengan demikian, </w:t>
      </w:r>
      <w:r w:rsidRPr="003A35BF">
        <w:rPr>
          <w:rFonts w:ascii="Times New Roman" w:hAnsi="Times New Roman" w:cs="Times New Roman"/>
          <w:sz w:val="24"/>
          <w:szCs w:val="24"/>
        </w:rPr>
        <w:t>citra merek (br</w:t>
      </w:r>
      <w:r w:rsidRPr="003A35BF">
        <w:rPr>
          <w:rFonts w:ascii="Times New Roman" w:hAnsi="Times New Roman" w:cs="Times New Roman"/>
          <w:i/>
          <w:sz w:val="24"/>
          <w:szCs w:val="24"/>
        </w:rPr>
        <w:t>and image</w:t>
      </w:r>
      <w:r w:rsidRPr="003A35BF">
        <w:rPr>
          <w:rFonts w:ascii="Times New Roman" w:hAnsi="Times New Roman" w:cs="Times New Roman"/>
          <w:sz w:val="24"/>
          <w:szCs w:val="24"/>
        </w:rPr>
        <w:t>) adalah sekumpulan persepsi dan keyakinan yang ditimbulkan oleh suatu merek dalam memori pelanggan yang tujuannya menciptakan kecenderungan bagi konsumen atas merek tersebut.</w:t>
      </w:r>
      <w:proofErr w:type="gramEnd"/>
    </w:p>
    <w:p w:rsidR="009F081C" w:rsidRPr="003A35BF" w:rsidRDefault="009F081C" w:rsidP="007406BC">
      <w:pPr>
        <w:spacing w:after="0" w:line="240" w:lineRule="auto"/>
        <w:ind w:firstLine="426"/>
        <w:jc w:val="both"/>
        <w:rPr>
          <w:rFonts w:ascii="Times New Roman" w:hAnsi="Times New Roman" w:cs="Times New Roman"/>
          <w:sz w:val="24"/>
          <w:szCs w:val="24"/>
        </w:rPr>
      </w:pPr>
      <w:r w:rsidRPr="003A35BF">
        <w:rPr>
          <w:rFonts w:ascii="Times New Roman" w:hAnsi="Times New Roman" w:cs="Times New Roman"/>
          <w:sz w:val="24"/>
          <w:szCs w:val="24"/>
        </w:rPr>
        <w:t xml:space="preserve">Keberadaan merek menjadi salah satu aset berharga yang </w:t>
      </w:r>
      <w:proofErr w:type="gramStart"/>
      <w:r w:rsidRPr="003A35BF">
        <w:rPr>
          <w:rFonts w:ascii="Times New Roman" w:hAnsi="Times New Roman" w:cs="Times New Roman"/>
          <w:sz w:val="24"/>
          <w:szCs w:val="24"/>
        </w:rPr>
        <w:t>akan</w:t>
      </w:r>
      <w:proofErr w:type="gramEnd"/>
      <w:r w:rsidRPr="003A35BF">
        <w:rPr>
          <w:rFonts w:ascii="Times New Roman" w:hAnsi="Times New Roman" w:cs="Times New Roman"/>
          <w:sz w:val="24"/>
          <w:szCs w:val="24"/>
        </w:rPr>
        <w:t xml:space="preserve"> membawa sebuah perusahaan menuju puncak kesuksesannya. </w:t>
      </w:r>
      <w:proofErr w:type="gramStart"/>
      <w:r w:rsidRPr="003A35BF">
        <w:rPr>
          <w:rFonts w:ascii="Times New Roman" w:hAnsi="Times New Roman" w:cs="Times New Roman"/>
          <w:sz w:val="24"/>
          <w:szCs w:val="24"/>
        </w:rPr>
        <w:t>Ketika konsumen mengevaluasi citra merek suatu produk, konsumen juga mengevaluasi kualitas produk, perusahaan yang menghasilkan serta negara penghasil produk tersebut.</w:t>
      </w:r>
      <w:proofErr w:type="gramEnd"/>
      <w:r w:rsidRPr="003A35BF">
        <w:rPr>
          <w:rFonts w:ascii="Times New Roman" w:hAnsi="Times New Roman" w:cs="Times New Roman"/>
          <w:sz w:val="24"/>
          <w:szCs w:val="24"/>
        </w:rPr>
        <w:t xml:space="preserve"> Menurut Biel dalam Setyaningsih dan Didit Dermawan (Angio, 2013:5) bahwa komponen citra merek terdiri dari:</w:t>
      </w:r>
    </w:p>
    <w:p w:rsidR="009F081C" w:rsidRPr="003A35BF" w:rsidRDefault="009F081C" w:rsidP="007406BC">
      <w:pPr>
        <w:pStyle w:val="Default"/>
        <w:numPr>
          <w:ilvl w:val="0"/>
          <w:numId w:val="45"/>
        </w:numPr>
        <w:ind w:left="426" w:hanging="426"/>
        <w:jc w:val="both"/>
        <w:rPr>
          <w:color w:val="auto"/>
        </w:rPr>
      </w:pPr>
      <w:r w:rsidRPr="003A35BF">
        <w:rPr>
          <w:color w:val="auto"/>
        </w:rPr>
        <w:t>Citra Pembuat (</w:t>
      </w:r>
      <w:r w:rsidRPr="003A35BF">
        <w:rPr>
          <w:i/>
          <w:color w:val="auto"/>
        </w:rPr>
        <w:t>Corporate Image</w:t>
      </w:r>
      <w:r w:rsidRPr="003A35BF">
        <w:rPr>
          <w:color w:val="auto"/>
        </w:rPr>
        <w:t xml:space="preserve">), yaitu citra yang ada dalam perusahaan itu sendiri. Perusahaan sebagai organisasi berusaha membangun imagenya dengan </w:t>
      </w:r>
      <w:r w:rsidRPr="003A35BF">
        <w:rPr>
          <w:color w:val="auto"/>
        </w:rPr>
        <w:lastRenderedPageBreak/>
        <w:t xml:space="preserve">tujuan tidak lain agar </w:t>
      </w:r>
      <w:proofErr w:type="gramStart"/>
      <w:r w:rsidRPr="003A35BF">
        <w:rPr>
          <w:color w:val="auto"/>
        </w:rPr>
        <w:t>nama</w:t>
      </w:r>
      <w:proofErr w:type="gramEnd"/>
      <w:r w:rsidRPr="003A35BF">
        <w:rPr>
          <w:color w:val="auto"/>
        </w:rPr>
        <w:t xml:space="preserve"> perusahaan ini bagus, sehingga akan mempengaruhi segala hal mengenai apa yang dilakukan oleh perusahaan. </w:t>
      </w:r>
    </w:p>
    <w:p w:rsidR="009F081C" w:rsidRPr="003A35BF" w:rsidRDefault="009F081C" w:rsidP="007406BC">
      <w:pPr>
        <w:pStyle w:val="Default"/>
        <w:numPr>
          <w:ilvl w:val="0"/>
          <w:numId w:val="45"/>
        </w:numPr>
        <w:ind w:left="426" w:hanging="426"/>
        <w:jc w:val="both"/>
        <w:rPr>
          <w:color w:val="auto"/>
        </w:rPr>
      </w:pPr>
      <w:r w:rsidRPr="003A35BF">
        <w:rPr>
          <w:color w:val="auto"/>
        </w:rPr>
        <w:t>Citra Pemakai (</w:t>
      </w:r>
      <w:r w:rsidRPr="003A35BF">
        <w:rPr>
          <w:i/>
          <w:color w:val="auto"/>
        </w:rPr>
        <w:t>User Image</w:t>
      </w:r>
      <w:r w:rsidRPr="003A35BF">
        <w:rPr>
          <w:color w:val="auto"/>
        </w:rPr>
        <w:t xml:space="preserve">), dapat dibentuk langsung dari pengalaman dan kontak dengan pengguna merek tersebut. Manfaat adalah nilai pribadi konsumen yang diletakkan terhadap atribut dari produk atau layanan yaitu </w:t>
      </w:r>
      <w:proofErr w:type="gramStart"/>
      <w:r w:rsidRPr="003A35BF">
        <w:rPr>
          <w:color w:val="auto"/>
        </w:rPr>
        <w:t>apa</w:t>
      </w:r>
      <w:proofErr w:type="gramEnd"/>
      <w:r w:rsidRPr="003A35BF">
        <w:rPr>
          <w:color w:val="auto"/>
        </w:rPr>
        <w:t xml:space="preserve"> yang konsumen pikir akan mereka dapatkan dari produk atau layanan tersebut. </w:t>
      </w:r>
    </w:p>
    <w:p w:rsidR="009F081C" w:rsidRPr="003A35BF" w:rsidRDefault="009F081C" w:rsidP="007406BC">
      <w:pPr>
        <w:pStyle w:val="Default"/>
        <w:numPr>
          <w:ilvl w:val="0"/>
          <w:numId w:val="45"/>
        </w:numPr>
        <w:ind w:left="426" w:hanging="426"/>
        <w:jc w:val="both"/>
        <w:rPr>
          <w:color w:val="auto"/>
        </w:rPr>
      </w:pPr>
      <w:r w:rsidRPr="003A35BF">
        <w:rPr>
          <w:color w:val="auto"/>
        </w:rPr>
        <w:t>Citra Produk (</w:t>
      </w:r>
      <w:r w:rsidRPr="003A35BF">
        <w:rPr>
          <w:i/>
          <w:color w:val="auto"/>
        </w:rPr>
        <w:t>Produk Image</w:t>
      </w:r>
      <w:r w:rsidRPr="003A35BF">
        <w:rPr>
          <w:color w:val="auto"/>
        </w:rPr>
        <w:t xml:space="preserve">), yaitu citra konsumen terhadap suatu produk yang dapat berdampak positif maupun negatif yang berkaitan dengan kebutuhan, keinginan, dan harapan konsumen. </w:t>
      </w:r>
    </w:p>
    <w:p w:rsidR="00B73896" w:rsidRDefault="00B73896" w:rsidP="00C97E02">
      <w:pPr>
        <w:spacing w:after="0" w:line="240" w:lineRule="auto"/>
        <w:ind w:firstLine="426"/>
        <w:jc w:val="both"/>
        <w:rPr>
          <w:rFonts w:ascii="Times New Roman" w:hAnsi="Times New Roman" w:cs="Times New Roman"/>
          <w:sz w:val="24"/>
          <w:szCs w:val="24"/>
        </w:rPr>
      </w:pPr>
    </w:p>
    <w:p w:rsidR="00FE2B3C" w:rsidRPr="005E1E70" w:rsidRDefault="00FE2B3C" w:rsidP="005E1E70">
      <w:pPr>
        <w:spacing w:after="0" w:line="240" w:lineRule="auto"/>
        <w:jc w:val="both"/>
        <w:rPr>
          <w:rFonts w:ascii="Times New Roman" w:hAnsi="Times New Roman" w:cs="Times New Roman"/>
          <w:b/>
          <w:sz w:val="24"/>
          <w:szCs w:val="24"/>
        </w:rPr>
      </w:pPr>
      <w:r w:rsidRPr="005E1E70">
        <w:rPr>
          <w:rFonts w:ascii="Times New Roman" w:hAnsi="Times New Roman" w:cs="Times New Roman"/>
          <w:b/>
          <w:sz w:val="24"/>
          <w:szCs w:val="24"/>
        </w:rPr>
        <w:t>Keputusan Pembelian Konsumen</w:t>
      </w:r>
    </w:p>
    <w:p w:rsidR="009F081C" w:rsidRPr="003A35BF" w:rsidRDefault="009F081C" w:rsidP="009F081C">
      <w:pPr>
        <w:spacing w:after="0" w:line="240" w:lineRule="auto"/>
        <w:ind w:firstLine="426"/>
        <w:jc w:val="both"/>
        <w:rPr>
          <w:rFonts w:ascii="Times New Roman" w:hAnsi="Times New Roman" w:cs="Times New Roman"/>
          <w:sz w:val="24"/>
          <w:szCs w:val="24"/>
        </w:rPr>
      </w:pPr>
      <w:r w:rsidRPr="003A35BF">
        <w:rPr>
          <w:rFonts w:ascii="Times New Roman" w:hAnsi="Times New Roman" w:cs="Times New Roman"/>
          <w:sz w:val="24"/>
          <w:szCs w:val="24"/>
        </w:rPr>
        <w:t>Me</w:t>
      </w:r>
      <w:r>
        <w:rPr>
          <w:rFonts w:ascii="Times New Roman" w:hAnsi="Times New Roman" w:cs="Times New Roman"/>
          <w:sz w:val="24"/>
          <w:szCs w:val="24"/>
        </w:rPr>
        <w:t>nurut Kotler dalam Angio (2013:</w:t>
      </w:r>
      <w:r w:rsidRPr="003A35BF">
        <w:rPr>
          <w:rFonts w:ascii="Times New Roman" w:hAnsi="Times New Roman" w:cs="Times New Roman"/>
          <w:sz w:val="24"/>
          <w:szCs w:val="24"/>
        </w:rPr>
        <w:t xml:space="preserve">7): “Keputusan pembelian adalah suatu tindakan konsumen untuk membentuk referensi diantara merek-merek dalam kelompok pilihan dan membeli produk yang paling disukai”. Peter dan Olson dalam Musay (2013:3) mengemukakan bahwa: “Keputusan pembelian adalah proses pengintegrasian yang mengkombinasikan pengetahuan untuk mengevaluasi dua atau lebih perilaku alternatif dan memilih salah satu diantaranya”. </w:t>
      </w:r>
      <w:r w:rsidR="007406BC">
        <w:rPr>
          <w:rFonts w:ascii="Times New Roman" w:hAnsi="Times New Roman" w:cs="Times New Roman"/>
          <w:sz w:val="24"/>
          <w:szCs w:val="24"/>
        </w:rPr>
        <w:t xml:space="preserve">Dengan demikian, </w:t>
      </w:r>
      <w:r w:rsidRPr="003A35BF">
        <w:rPr>
          <w:rFonts w:ascii="Times New Roman" w:hAnsi="Times New Roman" w:cs="Times New Roman"/>
          <w:sz w:val="24"/>
          <w:szCs w:val="24"/>
        </w:rPr>
        <w:t xml:space="preserve">keputusan pembelian adalah suatu tindakan konsumen dengan mengkombinasikan pengetahuan dalam mengevaluasi dua atau lebih perilaku alternatif yang </w:t>
      </w:r>
      <w:proofErr w:type="gramStart"/>
      <w:r w:rsidRPr="003A35BF">
        <w:rPr>
          <w:rFonts w:ascii="Times New Roman" w:hAnsi="Times New Roman" w:cs="Times New Roman"/>
          <w:sz w:val="24"/>
          <w:szCs w:val="24"/>
        </w:rPr>
        <w:t>bertujuan  untuk</w:t>
      </w:r>
      <w:proofErr w:type="gramEnd"/>
      <w:r w:rsidRPr="003A35BF">
        <w:rPr>
          <w:rFonts w:ascii="Times New Roman" w:hAnsi="Times New Roman" w:cs="Times New Roman"/>
          <w:sz w:val="24"/>
          <w:szCs w:val="24"/>
        </w:rPr>
        <w:t xml:space="preserve"> membentuk referensi diantara merek-merek dalam kelompok pilihan dan membeli produk yang paling disukai.</w:t>
      </w:r>
    </w:p>
    <w:p w:rsidR="009F081C" w:rsidRDefault="009F081C" w:rsidP="009F081C">
      <w:pPr>
        <w:spacing w:after="0" w:line="240" w:lineRule="auto"/>
        <w:ind w:firstLine="426"/>
        <w:jc w:val="both"/>
        <w:rPr>
          <w:rFonts w:ascii="Times New Roman" w:hAnsi="Times New Roman" w:cs="Times New Roman"/>
          <w:sz w:val="24"/>
          <w:szCs w:val="24"/>
        </w:rPr>
      </w:pPr>
      <w:r w:rsidRPr="009F081C">
        <w:rPr>
          <w:rFonts w:ascii="Times New Roman" w:hAnsi="Times New Roman" w:cs="Times New Roman"/>
          <w:sz w:val="24"/>
          <w:szCs w:val="24"/>
        </w:rPr>
        <w:t>Para</w:t>
      </w:r>
      <w:r w:rsidRPr="003A35BF">
        <w:rPr>
          <w:rFonts w:ascii="Times New Roman" w:hAnsi="Times New Roman" w:cs="Times New Roman"/>
          <w:sz w:val="24"/>
          <w:szCs w:val="24"/>
          <w:lang w:val="id-ID"/>
        </w:rPr>
        <w:t xml:space="preserve"> </w:t>
      </w:r>
      <w:r w:rsidRPr="009F081C">
        <w:rPr>
          <w:rFonts w:ascii="Times New Roman" w:hAnsi="Times New Roman" w:cs="Times New Roman"/>
          <w:sz w:val="24"/>
          <w:szCs w:val="24"/>
        </w:rPr>
        <w:t>pemasar</w:t>
      </w:r>
      <w:r w:rsidRPr="003A35BF">
        <w:rPr>
          <w:rFonts w:ascii="Times New Roman" w:hAnsi="Times New Roman" w:cs="Times New Roman"/>
          <w:sz w:val="24"/>
          <w:szCs w:val="24"/>
          <w:lang w:val="id-ID"/>
        </w:rPr>
        <w:t xml:space="preserve"> harus memahami setiap sisi perilaku konsumen. Setiap konsumen </w:t>
      </w:r>
      <w:r w:rsidRPr="003A35BF">
        <w:rPr>
          <w:rFonts w:ascii="Times New Roman" w:hAnsi="Times New Roman" w:cs="Times New Roman"/>
          <w:sz w:val="24"/>
          <w:szCs w:val="24"/>
          <w:lang w:val="fi-FI"/>
        </w:rPr>
        <w:t>dalam</w:t>
      </w:r>
      <w:r w:rsidRPr="003A35BF">
        <w:rPr>
          <w:rFonts w:ascii="Times New Roman" w:hAnsi="Times New Roman" w:cs="Times New Roman"/>
          <w:sz w:val="24"/>
          <w:szCs w:val="24"/>
          <w:lang w:val="id-ID"/>
        </w:rPr>
        <w:t xml:space="preserve"> memut</w:t>
      </w:r>
      <w:r w:rsidRPr="009F081C">
        <w:rPr>
          <w:rFonts w:ascii="Times New Roman" w:hAnsi="Times New Roman" w:cs="Times New Roman"/>
          <w:sz w:val="24"/>
          <w:szCs w:val="24"/>
        </w:rPr>
        <w:t>u</w:t>
      </w:r>
      <w:r w:rsidRPr="003A35BF">
        <w:rPr>
          <w:rFonts w:ascii="Times New Roman" w:hAnsi="Times New Roman" w:cs="Times New Roman"/>
          <w:sz w:val="24"/>
          <w:szCs w:val="24"/>
          <w:lang w:val="id-ID"/>
        </w:rPr>
        <w:t xml:space="preserve">skan untuk membeli suatu produk atau jasa akan melewati lima tahap, yaitu pengenalan masalah, pencarian informasi, evaluasi alternatif, keputusan pembelian, dan perilaku pasca pembelian. </w:t>
      </w:r>
      <w:r w:rsidRPr="003A35BF">
        <w:rPr>
          <w:rFonts w:ascii="Times New Roman" w:hAnsi="Times New Roman" w:cs="Times New Roman"/>
          <w:sz w:val="24"/>
          <w:szCs w:val="24"/>
        </w:rPr>
        <w:t xml:space="preserve">Menurut </w:t>
      </w:r>
      <w:r w:rsidRPr="003A35BF">
        <w:rPr>
          <w:rFonts w:ascii="Times New Roman" w:hAnsi="Times New Roman" w:cs="Times New Roman"/>
          <w:sz w:val="24"/>
          <w:szCs w:val="24"/>
          <w:lang w:val="id-ID"/>
        </w:rPr>
        <w:t>Kotler</w:t>
      </w:r>
      <w:r>
        <w:rPr>
          <w:rFonts w:ascii="Times New Roman" w:hAnsi="Times New Roman" w:cs="Times New Roman"/>
          <w:sz w:val="24"/>
          <w:szCs w:val="24"/>
        </w:rPr>
        <w:t xml:space="preserve"> dan Keller (2008</w:t>
      </w:r>
      <w:r w:rsidRPr="003A35BF">
        <w:rPr>
          <w:rFonts w:ascii="Times New Roman" w:hAnsi="Times New Roman" w:cs="Times New Roman"/>
          <w:sz w:val="24"/>
          <w:szCs w:val="24"/>
        </w:rPr>
        <w:t xml:space="preserve">:235) </w:t>
      </w:r>
      <w:r w:rsidRPr="003A35BF">
        <w:rPr>
          <w:rFonts w:ascii="Times New Roman" w:hAnsi="Times New Roman" w:cs="Times New Roman"/>
          <w:sz w:val="24"/>
          <w:szCs w:val="24"/>
          <w:lang w:val="id-ID"/>
        </w:rPr>
        <w:t xml:space="preserve">proses pembelian konsumen </w:t>
      </w:r>
      <w:r w:rsidRPr="003A35BF">
        <w:rPr>
          <w:rFonts w:ascii="Times New Roman" w:hAnsi="Times New Roman" w:cs="Times New Roman"/>
          <w:sz w:val="24"/>
          <w:szCs w:val="24"/>
        </w:rPr>
        <w:t>digambarkan sebagai berikut.</w:t>
      </w:r>
    </w:p>
    <w:p w:rsidR="009F081C" w:rsidRPr="003A35BF" w:rsidRDefault="009F081C" w:rsidP="009F081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sidRPr="003A35BF">
        <w:rPr>
          <w:rFonts w:ascii="Times New Roman" w:hAnsi="Times New Roman" w:cs="Times New Roman"/>
          <w:b/>
          <w:sz w:val="24"/>
          <w:szCs w:val="24"/>
        </w:rPr>
        <w:t>1</w:t>
      </w:r>
    </w:p>
    <w:p w:rsidR="009F081C" w:rsidRPr="003A35BF" w:rsidRDefault="009F081C" w:rsidP="009F081C">
      <w:pPr>
        <w:spacing w:after="0" w:line="240" w:lineRule="auto"/>
        <w:ind w:left="720"/>
        <w:jc w:val="center"/>
        <w:rPr>
          <w:rFonts w:ascii="Times New Roman" w:hAnsi="Times New Roman" w:cs="Times New Roman"/>
          <w:b/>
          <w:sz w:val="24"/>
          <w:szCs w:val="24"/>
          <w:lang w:val="id-ID"/>
        </w:rPr>
      </w:pPr>
      <w:r w:rsidRPr="003A35BF">
        <w:rPr>
          <w:rFonts w:ascii="Times New Roman" w:hAnsi="Times New Roman" w:cs="Times New Roman"/>
          <w:b/>
          <w:sz w:val="24"/>
          <w:szCs w:val="24"/>
          <w:lang w:val="id-ID"/>
        </w:rPr>
        <w:t>Proses Pembelian Konsumen Model Lima Tahap</w:t>
      </w:r>
    </w:p>
    <w:p w:rsidR="009F081C" w:rsidRPr="003A35BF" w:rsidRDefault="007B4C7C" w:rsidP="009F081C">
      <w:pPr>
        <w:spacing w:after="0" w:line="240" w:lineRule="auto"/>
        <w:ind w:left="374"/>
        <w:jc w:val="center"/>
        <w:rPr>
          <w:lang w:val="id-ID"/>
        </w:rPr>
      </w:pPr>
      <w:r w:rsidRPr="007B4C7C">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7.4pt;margin-top:12pt;width:65.45pt;height:36pt;z-index:251651072">
            <v:textbox style="mso-next-textbox:#_x0000_s1026">
              <w:txbxContent>
                <w:p w:rsidR="009546F4" w:rsidRPr="00DD282A" w:rsidRDefault="009546F4" w:rsidP="009F081C">
                  <w:pPr>
                    <w:spacing w:after="0" w:line="240" w:lineRule="auto"/>
                    <w:jc w:val="center"/>
                    <w:rPr>
                      <w:rFonts w:ascii="Times New Roman" w:hAnsi="Times New Roman" w:cs="Times New Roman"/>
                      <w:sz w:val="20"/>
                      <w:szCs w:val="20"/>
                    </w:rPr>
                  </w:pPr>
                  <w:r w:rsidRPr="00DD282A">
                    <w:rPr>
                      <w:rFonts w:ascii="Times New Roman" w:hAnsi="Times New Roman" w:cs="Times New Roman"/>
                      <w:sz w:val="20"/>
                      <w:szCs w:val="20"/>
                    </w:rPr>
                    <w:t>Pengenalan</w:t>
                  </w:r>
                </w:p>
                <w:p w:rsidR="009546F4" w:rsidRPr="00DD282A" w:rsidRDefault="009546F4" w:rsidP="009F081C">
                  <w:pPr>
                    <w:spacing w:after="0" w:line="240" w:lineRule="auto"/>
                    <w:jc w:val="center"/>
                    <w:rPr>
                      <w:rFonts w:ascii="Times New Roman" w:hAnsi="Times New Roman" w:cs="Times New Roman"/>
                      <w:sz w:val="20"/>
                      <w:szCs w:val="20"/>
                    </w:rPr>
                  </w:pPr>
                  <w:proofErr w:type="gramStart"/>
                  <w:r w:rsidRPr="00DD282A">
                    <w:rPr>
                      <w:rFonts w:ascii="Times New Roman" w:hAnsi="Times New Roman" w:cs="Times New Roman"/>
                      <w:sz w:val="20"/>
                      <w:szCs w:val="20"/>
                    </w:rPr>
                    <w:t>masalah</w:t>
                  </w:r>
                  <w:proofErr w:type="gramEnd"/>
                </w:p>
              </w:txbxContent>
            </v:textbox>
          </v:shape>
        </w:pict>
      </w:r>
      <w:r w:rsidRPr="007B4C7C">
        <w:rPr>
          <w:noProof/>
          <w:lang w:val="en-GB" w:eastAsia="en-GB"/>
        </w:rPr>
        <w:pict>
          <v:shape id="_x0000_s1027" type="#_x0000_t202" style="position:absolute;left:0;text-align:left;margin-left:112.2pt;margin-top:12pt;width:56.1pt;height:36pt;z-index:251652096">
            <v:textbox style="mso-next-textbox:#_x0000_s1027">
              <w:txbxContent>
                <w:p w:rsidR="009546F4" w:rsidRPr="00DD282A" w:rsidRDefault="009546F4" w:rsidP="009F081C">
                  <w:pPr>
                    <w:jc w:val="center"/>
                    <w:rPr>
                      <w:rFonts w:ascii="Times New Roman" w:hAnsi="Times New Roman" w:cs="Times New Roman"/>
                      <w:sz w:val="20"/>
                      <w:szCs w:val="20"/>
                    </w:rPr>
                  </w:pPr>
                  <w:r w:rsidRPr="00DD282A">
                    <w:rPr>
                      <w:rFonts w:ascii="Times New Roman" w:hAnsi="Times New Roman" w:cs="Times New Roman"/>
                      <w:sz w:val="20"/>
                      <w:szCs w:val="20"/>
                    </w:rPr>
                    <w:t>Pencarian informasi</w:t>
                  </w:r>
                </w:p>
              </w:txbxContent>
            </v:textbox>
          </v:shape>
        </w:pict>
      </w:r>
      <w:r w:rsidRPr="007B4C7C">
        <w:rPr>
          <w:noProof/>
          <w:lang w:val="en-GB" w:eastAsia="en-GB"/>
        </w:rPr>
        <w:pict>
          <v:shape id="_x0000_s1028" type="#_x0000_t202" style="position:absolute;left:0;text-align:left;margin-left:177.65pt;margin-top:12pt;width:56.1pt;height:36pt;z-index:251653120">
            <v:textbox style="mso-next-textbox:#_x0000_s1028">
              <w:txbxContent>
                <w:p w:rsidR="009546F4" w:rsidRPr="00DD282A" w:rsidRDefault="009546F4" w:rsidP="009F081C">
                  <w:pPr>
                    <w:jc w:val="center"/>
                    <w:rPr>
                      <w:rFonts w:ascii="Times New Roman" w:hAnsi="Times New Roman" w:cs="Times New Roman"/>
                      <w:sz w:val="20"/>
                      <w:szCs w:val="20"/>
                    </w:rPr>
                  </w:pPr>
                  <w:r w:rsidRPr="00DD282A">
                    <w:rPr>
                      <w:rFonts w:ascii="Times New Roman" w:hAnsi="Times New Roman" w:cs="Times New Roman"/>
                      <w:sz w:val="20"/>
                      <w:szCs w:val="20"/>
                    </w:rPr>
                    <w:t>Evaluasi alternatif</w:t>
                  </w:r>
                </w:p>
              </w:txbxContent>
            </v:textbox>
          </v:shape>
        </w:pict>
      </w:r>
      <w:r w:rsidRPr="007B4C7C">
        <w:rPr>
          <w:noProof/>
          <w:lang w:val="en-GB" w:eastAsia="en-GB"/>
        </w:rPr>
        <w:pict>
          <v:shape id="_x0000_s1029" type="#_x0000_t202" style="position:absolute;left:0;text-align:left;margin-left:243.1pt;margin-top:12pt;width:65.45pt;height:36pt;z-index:251654144">
            <v:textbox style="mso-next-textbox:#_x0000_s1029">
              <w:txbxContent>
                <w:p w:rsidR="009546F4" w:rsidRPr="00DD282A" w:rsidRDefault="009546F4" w:rsidP="009F081C">
                  <w:pPr>
                    <w:jc w:val="center"/>
                    <w:rPr>
                      <w:rFonts w:ascii="Times New Roman" w:hAnsi="Times New Roman" w:cs="Times New Roman"/>
                      <w:sz w:val="20"/>
                      <w:szCs w:val="20"/>
                    </w:rPr>
                  </w:pPr>
                  <w:r w:rsidRPr="00DD282A">
                    <w:rPr>
                      <w:rFonts w:ascii="Times New Roman" w:hAnsi="Times New Roman" w:cs="Times New Roman"/>
                      <w:sz w:val="20"/>
                      <w:szCs w:val="20"/>
                    </w:rPr>
                    <w:t>Keputusan pembelian</w:t>
                  </w:r>
                </w:p>
              </w:txbxContent>
            </v:textbox>
          </v:shape>
        </w:pict>
      </w:r>
      <w:r w:rsidRPr="007B4C7C">
        <w:rPr>
          <w:noProof/>
          <w:lang w:val="en-GB" w:eastAsia="en-GB"/>
        </w:rPr>
        <w:pict>
          <v:shape id="_x0000_s1030" type="#_x0000_t202" style="position:absolute;left:0;text-align:left;margin-left:317.9pt;margin-top:12pt;width:84.15pt;height:36pt;z-index:251655168">
            <v:textbox style="mso-next-textbox:#_x0000_s1030">
              <w:txbxContent>
                <w:p w:rsidR="009546F4" w:rsidRPr="00DD282A" w:rsidRDefault="009546F4" w:rsidP="009F081C">
                  <w:pPr>
                    <w:jc w:val="center"/>
                    <w:rPr>
                      <w:rFonts w:ascii="Times New Roman" w:hAnsi="Times New Roman" w:cs="Times New Roman"/>
                      <w:sz w:val="20"/>
                      <w:szCs w:val="20"/>
                    </w:rPr>
                  </w:pPr>
                  <w:r w:rsidRPr="00DD282A">
                    <w:rPr>
                      <w:rFonts w:ascii="Times New Roman" w:hAnsi="Times New Roman" w:cs="Times New Roman"/>
                      <w:sz w:val="20"/>
                      <w:szCs w:val="20"/>
                    </w:rPr>
                    <w:t>Perilaku pasca-pembelian</w:t>
                  </w:r>
                </w:p>
              </w:txbxContent>
            </v:textbox>
          </v:shape>
        </w:pict>
      </w:r>
    </w:p>
    <w:p w:rsidR="009F081C" w:rsidRPr="003A35BF" w:rsidRDefault="009F081C" w:rsidP="009F081C">
      <w:pPr>
        <w:spacing w:after="0" w:line="240" w:lineRule="auto"/>
        <w:ind w:left="374"/>
        <w:jc w:val="both"/>
        <w:rPr>
          <w:lang w:val="id-ID"/>
        </w:rPr>
      </w:pPr>
    </w:p>
    <w:p w:rsidR="009F081C" w:rsidRPr="003A35BF" w:rsidRDefault="007B4C7C" w:rsidP="009F081C">
      <w:pPr>
        <w:spacing w:after="0" w:line="240" w:lineRule="auto"/>
        <w:ind w:left="374"/>
        <w:jc w:val="both"/>
      </w:pPr>
      <w:r w:rsidRPr="007B4C7C">
        <w:rPr>
          <w:noProof/>
          <w:lang w:val="en-GB" w:eastAsia="en-GB"/>
        </w:rPr>
        <w:pict>
          <v:line id="_x0000_s1031" style="position:absolute;left:0;text-align:left;z-index:251656192" from="308.55pt,2.6pt" to="317.9pt,2.6pt">
            <v:stroke endarrow="block"/>
          </v:line>
        </w:pict>
      </w:r>
      <w:r w:rsidRPr="007B4C7C">
        <w:rPr>
          <w:noProof/>
          <w:lang w:val="en-GB" w:eastAsia="en-GB"/>
        </w:rPr>
        <w:pict>
          <v:line id="_x0000_s1032" style="position:absolute;left:0;text-align:left;z-index:251657216" from="233.75pt,3.3pt" to="243.1pt,3.3pt">
            <v:stroke endarrow="block"/>
          </v:line>
        </w:pict>
      </w:r>
      <w:r w:rsidRPr="007B4C7C">
        <w:rPr>
          <w:noProof/>
          <w:lang w:val="en-GB" w:eastAsia="en-GB"/>
        </w:rPr>
        <w:pict>
          <v:line id="_x0000_s1033" style="position:absolute;left:0;text-align:left;z-index:251658240" from="102.85pt,3.3pt" to="112.2pt,3.3pt">
            <v:stroke endarrow="block"/>
          </v:line>
        </w:pict>
      </w:r>
      <w:r w:rsidRPr="007B4C7C">
        <w:rPr>
          <w:noProof/>
          <w:lang w:val="en-GB" w:eastAsia="en-GB"/>
        </w:rPr>
        <w:pict>
          <v:line id="_x0000_s1034" style="position:absolute;left:0;text-align:left;z-index:251659264" from="168.3pt,2.6pt" to="177.65pt,2.6pt">
            <v:stroke endarrow="block"/>
          </v:line>
        </w:pict>
      </w:r>
    </w:p>
    <w:p w:rsidR="009F081C" w:rsidRPr="00401EB4" w:rsidRDefault="009F081C" w:rsidP="009F081C">
      <w:pPr>
        <w:spacing w:after="0" w:line="240" w:lineRule="auto"/>
        <w:ind w:left="374"/>
        <w:jc w:val="both"/>
        <w:rPr>
          <w:sz w:val="40"/>
          <w:szCs w:val="40"/>
          <w:lang w:val="id-ID"/>
        </w:rPr>
      </w:pPr>
    </w:p>
    <w:p w:rsidR="009F081C" w:rsidRPr="003A35BF" w:rsidRDefault="009F081C" w:rsidP="00374FB7">
      <w:pPr>
        <w:spacing w:after="0" w:line="240" w:lineRule="auto"/>
        <w:ind w:left="720"/>
        <w:jc w:val="both"/>
        <w:rPr>
          <w:rFonts w:ascii="Times New Roman" w:hAnsi="Times New Roman" w:cs="Times New Roman"/>
        </w:rPr>
      </w:pPr>
      <w:r w:rsidRPr="003A35BF">
        <w:rPr>
          <w:rFonts w:ascii="Times New Roman" w:hAnsi="Times New Roman" w:cs="Times New Roman"/>
          <w:lang w:val="id-ID"/>
        </w:rPr>
        <w:t xml:space="preserve">Sumber : Kotler dan Keller </w:t>
      </w:r>
      <w:r w:rsidRPr="003A35BF">
        <w:rPr>
          <w:rFonts w:ascii="Times New Roman" w:hAnsi="Times New Roman" w:cs="Times New Roman"/>
        </w:rPr>
        <w:t>(</w:t>
      </w:r>
      <w:r w:rsidRPr="003A35BF">
        <w:rPr>
          <w:rFonts w:ascii="Times New Roman" w:hAnsi="Times New Roman" w:cs="Times New Roman"/>
          <w:lang w:val="id-ID"/>
        </w:rPr>
        <w:t>2008</w:t>
      </w:r>
      <w:r w:rsidRPr="003A35BF">
        <w:rPr>
          <w:rFonts w:ascii="Times New Roman" w:hAnsi="Times New Roman" w:cs="Times New Roman"/>
        </w:rPr>
        <w:t>: 235)</w:t>
      </w:r>
      <w:r w:rsidRPr="003A35BF">
        <w:rPr>
          <w:rFonts w:ascii="Times New Roman" w:hAnsi="Times New Roman" w:cs="Times New Roman"/>
          <w:lang w:val="id-ID"/>
        </w:rPr>
        <w:t>.</w:t>
      </w:r>
    </w:p>
    <w:p w:rsidR="009F081C" w:rsidRPr="003A35BF" w:rsidRDefault="009F081C" w:rsidP="00401EB4">
      <w:pPr>
        <w:spacing w:after="0" w:line="240" w:lineRule="auto"/>
        <w:ind w:firstLine="426"/>
        <w:jc w:val="both"/>
        <w:rPr>
          <w:rFonts w:ascii="Times New Roman" w:hAnsi="Times New Roman" w:cs="Times New Roman"/>
          <w:sz w:val="24"/>
          <w:szCs w:val="24"/>
        </w:rPr>
      </w:pPr>
      <w:r w:rsidRPr="003A35BF">
        <w:rPr>
          <w:rFonts w:ascii="Times New Roman" w:hAnsi="Times New Roman" w:cs="Times New Roman"/>
          <w:sz w:val="24"/>
          <w:szCs w:val="24"/>
        </w:rPr>
        <w:t xml:space="preserve">Proses </w:t>
      </w:r>
      <w:r w:rsidRPr="009F081C">
        <w:rPr>
          <w:rFonts w:ascii="Times New Roman" w:hAnsi="Times New Roman" w:cs="Times New Roman"/>
          <w:sz w:val="24"/>
          <w:szCs w:val="24"/>
        </w:rPr>
        <w:t>pembelian</w:t>
      </w:r>
      <w:r w:rsidRPr="003A35BF">
        <w:rPr>
          <w:rFonts w:ascii="Times New Roman" w:hAnsi="Times New Roman" w:cs="Times New Roman"/>
          <w:sz w:val="24"/>
          <w:szCs w:val="24"/>
        </w:rPr>
        <w:t xml:space="preserve"> konsumen model </w:t>
      </w:r>
      <w:proofErr w:type="gramStart"/>
      <w:r w:rsidRPr="003A35BF">
        <w:rPr>
          <w:rFonts w:ascii="Times New Roman" w:hAnsi="Times New Roman" w:cs="Times New Roman"/>
          <w:sz w:val="24"/>
          <w:szCs w:val="24"/>
        </w:rPr>
        <w:t>lima</w:t>
      </w:r>
      <w:proofErr w:type="gramEnd"/>
      <w:r w:rsidRPr="003A35BF">
        <w:rPr>
          <w:rFonts w:ascii="Times New Roman" w:hAnsi="Times New Roman" w:cs="Times New Roman"/>
          <w:sz w:val="24"/>
          <w:szCs w:val="24"/>
        </w:rPr>
        <w:t xml:space="preserve"> tahap </w:t>
      </w:r>
      <w:r>
        <w:rPr>
          <w:rFonts w:ascii="Times New Roman" w:hAnsi="Times New Roman" w:cs="Times New Roman"/>
          <w:sz w:val="24"/>
          <w:szCs w:val="24"/>
        </w:rPr>
        <w:t>tersebut</w:t>
      </w:r>
      <w:r w:rsidRPr="003A35BF">
        <w:rPr>
          <w:rFonts w:ascii="Times New Roman" w:hAnsi="Times New Roman" w:cs="Times New Roman"/>
          <w:sz w:val="24"/>
          <w:szCs w:val="24"/>
        </w:rPr>
        <w:t xml:space="preserve"> dijelaskan sebagai berikut:</w:t>
      </w:r>
    </w:p>
    <w:p w:rsidR="009F081C" w:rsidRPr="003A35BF" w:rsidRDefault="009F081C" w:rsidP="00401EB4">
      <w:pPr>
        <w:numPr>
          <w:ilvl w:val="0"/>
          <w:numId w:val="16"/>
        </w:numPr>
        <w:tabs>
          <w:tab w:val="clear" w:pos="1842"/>
        </w:tabs>
        <w:spacing w:after="0" w:line="240" w:lineRule="auto"/>
        <w:ind w:left="426" w:hanging="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Pengenalan Masalah</w:t>
      </w:r>
    </w:p>
    <w:p w:rsidR="009F081C" w:rsidRPr="003A35BF" w:rsidRDefault="009F081C" w:rsidP="00401EB4">
      <w:pPr>
        <w:spacing w:after="0" w:line="240" w:lineRule="auto"/>
        <w:ind w:left="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 xml:space="preserve">Proses </w:t>
      </w:r>
      <w:r w:rsidRPr="009F081C">
        <w:rPr>
          <w:rFonts w:ascii="Times New Roman" w:hAnsi="Times New Roman" w:cs="Times New Roman"/>
          <w:sz w:val="24"/>
          <w:szCs w:val="24"/>
        </w:rPr>
        <w:t>pembelian</w:t>
      </w:r>
      <w:r w:rsidRPr="003A35BF">
        <w:rPr>
          <w:rFonts w:ascii="Times New Roman" w:hAnsi="Times New Roman" w:cs="Times New Roman"/>
          <w:sz w:val="24"/>
          <w:szCs w:val="24"/>
          <w:lang w:val="id-ID"/>
        </w:rPr>
        <w:t xml:space="preserve"> dimulai ketika pembeli mengenali masalah atau kebutuhan. Kebutuhan tersebut dapat dicetuskan oleh rangsangan internal atau eksternal. Dalam kasus pertama, salah satu kebutuhan umum seseorang, yaitu lapar, haus, dan seks akan mencapai ambang batas tertentu dan mulai menjadi pendorong. Dalam kasus kedua, kebutuhan ditimbulkan oleh rangsangan eksternal. </w:t>
      </w:r>
    </w:p>
    <w:p w:rsidR="009F081C" w:rsidRPr="003A35BF" w:rsidRDefault="009F081C" w:rsidP="00401EB4">
      <w:pPr>
        <w:numPr>
          <w:ilvl w:val="0"/>
          <w:numId w:val="16"/>
        </w:numPr>
        <w:tabs>
          <w:tab w:val="clear" w:pos="1842"/>
        </w:tabs>
        <w:spacing w:after="0" w:line="240" w:lineRule="auto"/>
        <w:ind w:left="426" w:hanging="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Pencarian Informasi</w:t>
      </w:r>
    </w:p>
    <w:p w:rsidR="009F081C" w:rsidRPr="003A35BF" w:rsidRDefault="009F081C" w:rsidP="00401EB4">
      <w:pPr>
        <w:spacing w:after="0" w:line="240" w:lineRule="auto"/>
        <w:ind w:left="426"/>
        <w:jc w:val="both"/>
        <w:rPr>
          <w:rFonts w:ascii="Times New Roman" w:hAnsi="Times New Roman" w:cs="Times New Roman"/>
          <w:sz w:val="24"/>
          <w:szCs w:val="24"/>
        </w:rPr>
      </w:pPr>
      <w:r w:rsidRPr="003A35BF">
        <w:rPr>
          <w:rFonts w:ascii="Times New Roman" w:hAnsi="Times New Roman" w:cs="Times New Roman"/>
          <w:sz w:val="24"/>
          <w:szCs w:val="24"/>
          <w:lang w:val="id-ID"/>
        </w:rPr>
        <w:t>Konsumen yang terangsang kebutuhannya akan terdorong untuk mencari informasi yang lebih banyak. Situasi pencarian informasi yang lebih ringan dinamakan penguatan perhatian. Pada level ini, orang hanya sekedar lebih peka terhadap informasi produk. Pada level selanjutnya, orang itu mungkin mulai aktif mencari informasi, seperti mencari bahan bacaan, menelpon teman, dan mengunjungi toko untuk mempelajari produk tertentu.</w:t>
      </w:r>
      <w:r w:rsidRPr="003A35BF">
        <w:rPr>
          <w:rFonts w:ascii="Times New Roman" w:hAnsi="Times New Roman" w:cs="Times New Roman"/>
          <w:sz w:val="24"/>
          <w:szCs w:val="24"/>
        </w:rPr>
        <w:t xml:space="preserve"> </w:t>
      </w:r>
      <w:proofErr w:type="gramStart"/>
      <w:r w:rsidR="00FA49C0">
        <w:rPr>
          <w:rFonts w:ascii="Times New Roman" w:hAnsi="Times New Roman" w:cs="Times New Roman"/>
          <w:sz w:val="24"/>
          <w:szCs w:val="24"/>
        </w:rPr>
        <w:t>P</w:t>
      </w:r>
      <w:r w:rsidRPr="003A35BF">
        <w:rPr>
          <w:rFonts w:ascii="Times New Roman" w:hAnsi="Times New Roman" w:cs="Times New Roman"/>
          <w:sz w:val="24"/>
          <w:szCs w:val="24"/>
          <w:lang w:val="id-ID"/>
        </w:rPr>
        <w:t xml:space="preserve">erhatian utama pemasar adalah sumber-sumber informasi utama yang menjadi acuan konsumen dan pengaruh relatif setiap </w:t>
      </w:r>
      <w:r w:rsidRPr="003A35BF">
        <w:rPr>
          <w:rFonts w:ascii="Times New Roman" w:hAnsi="Times New Roman" w:cs="Times New Roman"/>
          <w:sz w:val="24"/>
          <w:szCs w:val="24"/>
          <w:lang w:val="id-ID"/>
        </w:rPr>
        <w:lastRenderedPageBreak/>
        <w:t>sumber tersebut terhadap keputusan pembelian selanjutnya.</w:t>
      </w:r>
      <w:proofErr w:type="gramEnd"/>
      <w:r w:rsidRPr="003A35BF">
        <w:rPr>
          <w:rFonts w:ascii="Times New Roman" w:hAnsi="Times New Roman" w:cs="Times New Roman"/>
          <w:sz w:val="24"/>
          <w:szCs w:val="24"/>
          <w:lang w:val="id-ID"/>
        </w:rPr>
        <w:t xml:space="preserve"> Sumber informasi konsumen digolongkan ke dalam empat kelompok berikut ini:</w:t>
      </w:r>
    </w:p>
    <w:p w:rsidR="009F081C" w:rsidRPr="003A35BF" w:rsidRDefault="009F081C" w:rsidP="00401EB4">
      <w:pPr>
        <w:numPr>
          <w:ilvl w:val="1"/>
          <w:numId w:val="17"/>
        </w:numPr>
        <w:tabs>
          <w:tab w:val="clear" w:pos="2562"/>
        </w:tabs>
        <w:spacing w:after="0" w:line="240" w:lineRule="auto"/>
        <w:ind w:left="851" w:hanging="425"/>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Sumber pribadi: keluarga, teman, tetangga, kenalan.</w:t>
      </w:r>
    </w:p>
    <w:p w:rsidR="009F081C" w:rsidRPr="003A35BF" w:rsidRDefault="009F081C" w:rsidP="00401EB4">
      <w:pPr>
        <w:numPr>
          <w:ilvl w:val="1"/>
          <w:numId w:val="17"/>
        </w:numPr>
        <w:tabs>
          <w:tab w:val="clear" w:pos="2562"/>
        </w:tabs>
        <w:spacing w:after="0" w:line="240" w:lineRule="auto"/>
        <w:ind w:left="851" w:hanging="425"/>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Sumber komersial: iklan, wiraniaga, penyalur, kemasan, pajangan di toko.</w:t>
      </w:r>
    </w:p>
    <w:p w:rsidR="009F081C" w:rsidRPr="003A35BF" w:rsidRDefault="009F081C" w:rsidP="00401EB4">
      <w:pPr>
        <w:numPr>
          <w:ilvl w:val="1"/>
          <w:numId w:val="17"/>
        </w:numPr>
        <w:tabs>
          <w:tab w:val="clear" w:pos="2562"/>
        </w:tabs>
        <w:spacing w:after="0" w:line="240" w:lineRule="auto"/>
        <w:ind w:left="851" w:hanging="425"/>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Sumber publik: media massa, organisasi penentu peringkat konsumen.</w:t>
      </w:r>
    </w:p>
    <w:p w:rsidR="009F081C" w:rsidRPr="003A35BF" w:rsidRDefault="009F081C" w:rsidP="00401EB4">
      <w:pPr>
        <w:numPr>
          <w:ilvl w:val="1"/>
          <w:numId w:val="17"/>
        </w:numPr>
        <w:tabs>
          <w:tab w:val="clear" w:pos="2562"/>
        </w:tabs>
        <w:spacing w:after="0" w:line="240" w:lineRule="auto"/>
        <w:ind w:left="851" w:hanging="425"/>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Sumber pengalaman: penanganan, pengkajian, dan pemakaian produk.</w:t>
      </w:r>
    </w:p>
    <w:p w:rsidR="009F081C" w:rsidRPr="003A35BF" w:rsidRDefault="009F081C" w:rsidP="00401EB4">
      <w:pPr>
        <w:numPr>
          <w:ilvl w:val="0"/>
          <w:numId w:val="16"/>
        </w:numPr>
        <w:tabs>
          <w:tab w:val="clear" w:pos="1842"/>
        </w:tabs>
        <w:spacing w:after="0" w:line="240" w:lineRule="auto"/>
        <w:ind w:left="426" w:hanging="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Evaluasi Alternatif</w:t>
      </w:r>
    </w:p>
    <w:p w:rsidR="009F081C" w:rsidRPr="003A35BF" w:rsidRDefault="009F081C" w:rsidP="00401EB4">
      <w:pPr>
        <w:spacing w:after="0" w:line="240" w:lineRule="auto"/>
        <w:ind w:left="426"/>
        <w:jc w:val="both"/>
        <w:rPr>
          <w:rFonts w:ascii="Times New Roman" w:hAnsi="Times New Roman" w:cs="Times New Roman"/>
          <w:sz w:val="24"/>
          <w:szCs w:val="24"/>
        </w:rPr>
      </w:pPr>
      <w:r w:rsidRPr="003A35BF">
        <w:rPr>
          <w:rFonts w:ascii="Times New Roman" w:hAnsi="Times New Roman" w:cs="Times New Roman"/>
          <w:sz w:val="24"/>
          <w:szCs w:val="24"/>
          <w:lang w:val="id-ID"/>
        </w:rPr>
        <w:t>Tidak ada proses evaluasi tunggal sederhana yang digunakan oleh semua konsumen atau oleh satu konsumen dalam semua situasi pembelian. Terdapat beberapa proses evaluasi keputusan, dan model-model terbaru yang memandang proses evaluasi konsumen sebagai proses yang berorientasi kognitif.</w:t>
      </w:r>
      <w:r w:rsidR="00401EB4">
        <w:rPr>
          <w:rFonts w:ascii="Times New Roman" w:hAnsi="Times New Roman" w:cs="Times New Roman"/>
          <w:sz w:val="24"/>
          <w:szCs w:val="24"/>
        </w:rPr>
        <w:t xml:space="preserve"> </w:t>
      </w:r>
      <w:proofErr w:type="gramStart"/>
      <w:r w:rsidR="00401EB4">
        <w:rPr>
          <w:rFonts w:ascii="Times New Roman" w:hAnsi="Times New Roman" w:cs="Times New Roman"/>
          <w:sz w:val="24"/>
          <w:szCs w:val="24"/>
        </w:rPr>
        <w:t>M</w:t>
      </w:r>
      <w:r w:rsidRPr="003A35BF">
        <w:rPr>
          <w:rFonts w:ascii="Times New Roman" w:hAnsi="Times New Roman" w:cs="Times New Roman"/>
          <w:sz w:val="24"/>
          <w:szCs w:val="24"/>
          <w:lang w:val="id-ID"/>
        </w:rPr>
        <w:t>odel tersebut menganggap konsumen membentuk penilaian atas produk dengan sangat sadar dan rasional.</w:t>
      </w:r>
      <w:proofErr w:type="gramEnd"/>
      <w:r w:rsidRPr="003A35BF">
        <w:rPr>
          <w:rFonts w:ascii="Times New Roman" w:hAnsi="Times New Roman" w:cs="Times New Roman"/>
          <w:sz w:val="24"/>
          <w:szCs w:val="24"/>
          <w:lang w:val="id-ID"/>
        </w:rPr>
        <w:t xml:space="preserve"> Beberapa konsep dasar akan membantu kita memahami proses evaluasi konsumen. Pertama, konsumen berusaha memenuhi kebutuhan. Kedua, konsumen mencari manfaat tertentu dari solusi produk. Ketiga, konsumen memandang masing-masing produk sebagai kumpulan atribut dengan kemampuan yang berbeda-beda dalam memberikan manfaat yang digunakan untuk memuaskan kebutuhan itu. Atribut yang diminati oleh pembeli berbeda-beda tergantung jenis produknya.</w:t>
      </w:r>
    </w:p>
    <w:p w:rsidR="009F081C" w:rsidRPr="003A35BF" w:rsidRDefault="009F081C" w:rsidP="00401EB4">
      <w:pPr>
        <w:numPr>
          <w:ilvl w:val="0"/>
          <w:numId w:val="16"/>
        </w:numPr>
        <w:tabs>
          <w:tab w:val="clear" w:pos="1842"/>
        </w:tabs>
        <w:spacing w:after="0" w:line="240" w:lineRule="auto"/>
        <w:ind w:left="426" w:hanging="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Keputusan Pembelian</w:t>
      </w:r>
    </w:p>
    <w:p w:rsidR="009F081C" w:rsidRPr="003A35BF" w:rsidRDefault="009F081C" w:rsidP="00401EB4">
      <w:pPr>
        <w:spacing w:after="0" w:line="240" w:lineRule="auto"/>
        <w:ind w:left="426"/>
        <w:jc w:val="both"/>
        <w:rPr>
          <w:rFonts w:ascii="Times New Roman" w:hAnsi="Times New Roman" w:cs="Times New Roman"/>
          <w:sz w:val="24"/>
          <w:szCs w:val="24"/>
        </w:rPr>
      </w:pPr>
      <w:r w:rsidRPr="003A35BF">
        <w:rPr>
          <w:rFonts w:ascii="Times New Roman" w:hAnsi="Times New Roman" w:cs="Times New Roman"/>
          <w:sz w:val="24"/>
          <w:szCs w:val="24"/>
          <w:lang w:val="id-ID"/>
        </w:rPr>
        <w:t>Dalam tahap evaluasi, para konsumen membentuk preferensi atas merek-merek yang ada di dalam kumpulan pilihan. Konsumen juga dapat membentuk niat untuk membeli merek yang paling disukai</w:t>
      </w:r>
      <w:r w:rsidRPr="003A35BF">
        <w:rPr>
          <w:rFonts w:ascii="Times New Roman" w:hAnsi="Times New Roman" w:cs="Times New Roman"/>
          <w:sz w:val="24"/>
          <w:szCs w:val="24"/>
        </w:rPr>
        <w:t>. Namun, dua faktor berikut dapat berada di antara niat pembelian dan keputusan pembelian, yaitu sikap orang lain dan faktor situasi yang tidak terantisipasi. Faktor pertama adalah sikap orang lain</w:t>
      </w:r>
      <w:r>
        <w:rPr>
          <w:rFonts w:ascii="Times New Roman" w:hAnsi="Times New Roman" w:cs="Times New Roman"/>
          <w:sz w:val="24"/>
          <w:szCs w:val="24"/>
        </w:rPr>
        <w:t xml:space="preserve"> bergantung pada </w:t>
      </w:r>
      <w:r w:rsidRPr="003A35BF">
        <w:rPr>
          <w:rFonts w:ascii="Times New Roman" w:hAnsi="Times New Roman" w:cs="Times New Roman"/>
          <w:sz w:val="24"/>
          <w:szCs w:val="24"/>
          <w:lang w:val="id-ID"/>
        </w:rPr>
        <w:t>intensitas</w:t>
      </w:r>
      <w:r w:rsidRPr="003A35BF">
        <w:rPr>
          <w:rFonts w:ascii="Times New Roman" w:hAnsi="Times New Roman" w:cs="Times New Roman"/>
          <w:sz w:val="24"/>
          <w:szCs w:val="24"/>
        </w:rPr>
        <w:t xml:space="preserve"> sikap negatif orang terhadap alternatif yang disukai konsumen, dan motivasi konsumen untuk menuruti keinginan orang lain. </w:t>
      </w:r>
      <w:proofErr w:type="gramStart"/>
      <w:r w:rsidRPr="003A35BF">
        <w:rPr>
          <w:rFonts w:ascii="Times New Roman" w:hAnsi="Times New Roman" w:cs="Times New Roman"/>
          <w:sz w:val="24"/>
          <w:szCs w:val="24"/>
        </w:rPr>
        <w:t>Faktor kedua adalah faktor situasi yang tidak terantisipasi yang dapat muncul dan mengubah niat pembelian.</w:t>
      </w:r>
      <w:proofErr w:type="gramEnd"/>
      <w:r w:rsidR="003632A9">
        <w:rPr>
          <w:rFonts w:ascii="Times New Roman" w:hAnsi="Times New Roman" w:cs="Times New Roman"/>
          <w:sz w:val="24"/>
          <w:szCs w:val="24"/>
        </w:rPr>
        <w:t xml:space="preserve"> </w:t>
      </w:r>
      <w:r w:rsidRPr="003A35BF">
        <w:rPr>
          <w:rFonts w:ascii="Times New Roman" w:hAnsi="Times New Roman" w:cs="Times New Roman"/>
          <w:sz w:val="24"/>
          <w:szCs w:val="24"/>
          <w:lang w:val="id-ID"/>
        </w:rPr>
        <w:t xml:space="preserve">Dalam melaksanakan </w:t>
      </w:r>
      <w:r w:rsidRPr="003A35BF">
        <w:rPr>
          <w:rFonts w:ascii="Times New Roman" w:hAnsi="Times New Roman" w:cs="Times New Roman"/>
          <w:sz w:val="24"/>
          <w:szCs w:val="24"/>
        </w:rPr>
        <w:t>niat</w:t>
      </w:r>
      <w:r w:rsidRPr="003A35BF">
        <w:rPr>
          <w:rFonts w:ascii="Times New Roman" w:hAnsi="Times New Roman" w:cs="Times New Roman"/>
          <w:sz w:val="24"/>
          <w:szCs w:val="24"/>
          <w:lang w:val="id-ID"/>
        </w:rPr>
        <w:t xml:space="preserve"> pembelian, konsumen </w:t>
      </w:r>
      <w:r w:rsidRPr="003A35BF">
        <w:rPr>
          <w:rFonts w:ascii="Times New Roman" w:hAnsi="Times New Roman" w:cs="Times New Roman"/>
          <w:sz w:val="24"/>
          <w:szCs w:val="24"/>
        </w:rPr>
        <w:t>tersebut dapat membuat lima sub-keputusan pembelian: keputusan merek, keputusan pemasok, keputusan kuantitas, keputusan waktu, dan keputusan metode pembayaran.</w:t>
      </w:r>
    </w:p>
    <w:p w:rsidR="009F081C" w:rsidRPr="003A35BF" w:rsidRDefault="009F081C" w:rsidP="00401EB4">
      <w:pPr>
        <w:numPr>
          <w:ilvl w:val="0"/>
          <w:numId w:val="16"/>
        </w:numPr>
        <w:tabs>
          <w:tab w:val="clear" w:pos="1842"/>
        </w:tabs>
        <w:spacing w:after="0" w:line="240" w:lineRule="auto"/>
        <w:ind w:left="426" w:hanging="426"/>
        <w:jc w:val="both"/>
        <w:rPr>
          <w:rFonts w:ascii="Times New Roman" w:hAnsi="Times New Roman" w:cs="Times New Roman"/>
          <w:sz w:val="24"/>
          <w:szCs w:val="24"/>
          <w:lang w:val="id-ID"/>
        </w:rPr>
      </w:pPr>
      <w:r w:rsidRPr="003A35BF">
        <w:rPr>
          <w:rFonts w:ascii="Times New Roman" w:hAnsi="Times New Roman" w:cs="Times New Roman"/>
          <w:sz w:val="24"/>
          <w:szCs w:val="24"/>
          <w:lang w:val="id-ID"/>
        </w:rPr>
        <w:t>Perilaku Pasca Pembelian</w:t>
      </w:r>
    </w:p>
    <w:p w:rsidR="009F081C" w:rsidRPr="003A35BF" w:rsidRDefault="009F081C" w:rsidP="00401EB4">
      <w:pPr>
        <w:spacing w:after="0" w:line="240" w:lineRule="auto"/>
        <w:ind w:left="426"/>
        <w:jc w:val="both"/>
        <w:rPr>
          <w:rFonts w:ascii="Times New Roman" w:hAnsi="Times New Roman" w:cs="Times New Roman"/>
          <w:sz w:val="24"/>
          <w:szCs w:val="24"/>
        </w:rPr>
      </w:pPr>
      <w:r w:rsidRPr="003A35BF">
        <w:rPr>
          <w:rFonts w:ascii="Times New Roman" w:hAnsi="Times New Roman" w:cs="Times New Roman"/>
          <w:sz w:val="24"/>
          <w:szCs w:val="24"/>
        </w:rPr>
        <w:t>Setelah</w:t>
      </w:r>
      <w:r w:rsidRPr="003A35BF">
        <w:rPr>
          <w:rFonts w:ascii="Times New Roman" w:hAnsi="Times New Roman" w:cs="Times New Roman"/>
          <w:sz w:val="24"/>
          <w:szCs w:val="24"/>
          <w:lang w:val="id-ID"/>
        </w:rPr>
        <w:t xml:space="preserve"> pembelian, konsumen mungkin mengalami ketidak</w:t>
      </w:r>
      <w:r w:rsidRPr="003A35BF">
        <w:rPr>
          <w:rFonts w:ascii="Times New Roman" w:hAnsi="Times New Roman" w:cs="Times New Roman"/>
          <w:sz w:val="24"/>
          <w:szCs w:val="24"/>
        </w:rPr>
        <w:t>-</w:t>
      </w:r>
      <w:r w:rsidRPr="003A35BF">
        <w:rPr>
          <w:rFonts w:ascii="Times New Roman" w:hAnsi="Times New Roman" w:cs="Times New Roman"/>
          <w:sz w:val="24"/>
          <w:szCs w:val="24"/>
          <w:lang w:val="id-ID"/>
        </w:rPr>
        <w:t xml:space="preserve">sesuaian karena tidak memperhatikan fitur-fitur tertentu yang mengganggu atau mendengar hal-hal yang menyenangkan tentang merek lain, dan </w:t>
      </w:r>
      <w:proofErr w:type="gramStart"/>
      <w:r w:rsidRPr="003A35BF">
        <w:rPr>
          <w:rFonts w:ascii="Times New Roman" w:hAnsi="Times New Roman" w:cs="Times New Roman"/>
          <w:sz w:val="24"/>
          <w:szCs w:val="24"/>
          <w:lang w:val="id-ID"/>
        </w:rPr>
        <w:t>akan</w:t>
      </w:r>
      <w:proofErr w:type="gramEnd"/>
      <w:r w:rsidRPr="003A35BF">
        <w:rPr>
          <w:rFonts w:ascii="Times New Roman" w:hAnsi="Times New Roman" w:cs="Times New Roman"/>
          <w:sz w:val="24"/>
          <w:szCs w:val="24"/>
          <w:lang w:val="id-ID"/>
        </w:rPr>
        <w:t xml:space="preserve"> selalu siaga terhadap informasi yang mendukung keputusannya. Komunikasi pemasaran harus memasok keyakinan dan evaluasi yang mengukuhkan </w:t>
      </w:r>
      <w:r w:rsidRPr="003632A9">
        <w:rPr>
          <w:rFonts w:ascii="Times New Roman" w:hAnsi="Times New Roman" w:cs="Times New Roman"/>
          <w:sz w:val="24"/>
          <w:szCs w:val="24"/>
        </w:rPr>
        <w:t>pilihan</w:t>
      </w:r>
      <w:r w:rsidRPr="003A35BF">
        <w:rPr>
          <w:rFonts w:ascii="Times New Roman" w:hAnsi="Times New Roman" w:cs="Times New Roman"/>
          <w:sz w:val="24"/>
          <w:szCs w:val="24"/>
          <w:lang w:val="id-ID"/>
        </w:rPr>
        <w:t xml:space="preserve"> konsumen dan membantu dia merasa nyaman dengan merek. Tugas pemasar tidak berakhir begitu saja ketika produk dibeli. Para pemasar harus memantau kepuasan pasca</w:t>
      </w:r>
      <w:r w:rsidRPr="003A35BF">
        <w:rPr>
          <w:rFonts w:ascii="Times New Roman" w:hAnsi="Times New Roman" w:cs="Times New Roman"/>
          <w:sz w:val="24"/>
          <w:szCs w:val="24"/>
        </w:rPr>
        <w:t xml:space="preserve"> </w:t>
      </w:r>
      <w:r w:rsidRPr="003A35BF">
        <w:rPr>
          <w:rFonts w:ascii="Times New Roman" w:hAnsi="Times New Roman" w:cs="Times New Roman"/>
          <w:sz w:val="24"/>
          <w:szCs w:val="24"/>
          <w:lang w:val="id-ID"/>
        </w:rPr>
        <w:t>pembelian, tindakan pasca pembelian, dan pemakaian produk pasca pembelian.</w:t>
      </w:r>
    </w:p>
    <w:p w:rsidR="00FE2B3C" w:rsidRDefault="00FE2B3C" w:rsidP="00C97E02">
      <w:pPr>
        <w:spacing w:after="0" w:line="240" w:lineRule="auto"/>
        <w:ind w:firstLine="426"/>
        <w:jc w:val="both"/>
        <w:rPr>
          <w:rFonts w:ascii="Times New Roman" w:hAnsi="Times New Roman" w:cs="Times New Roman"/>
          <w:sz w:val="24"/>
          <w:szCs w:val="24"/>
        </w:rPr>
      </w:pPr>
    </w:p>
    <w:p w:rsidR="00FA49C0" w:rsidRDefault="00FA49C0" w:rsidP="00C97E02">
      <w:pPr>
        <w:spacing w:after="0" w:line="240" w:lineRule="auto"/>
        <w:ind w:firstLine="426"/>
        <w:jc w:val="both"/>
        <w:rPr>
          <w:rFonts w:ascii="Times New Roman" w:hAnsi="Times New Roman" w:cs="Times New Roman"/>
          <w:sz w:val="24"/>
          <w:szCs w:val="24"/>
        </w:rPr>
      </w:pPr>
    </w:p>
    <w:p w:rsidR="00CC76C6" w:rsidRPr="001D7AF9" w:rsidRDefault="00C073C0" w:rsidP="00C073C0">
      <w:pPr>
        <w:spacing w:after="0" w:line="240" w:lineRule="auto"/>
        <w:jc w:val="both"/>
        <w:rPr>
          <w:rFonts w:ascii="Times New Roman" w:hAnsi="Times New Roman" w:cs="Times New Roman"/>
          <w:sz w:val="24"/>
          <w:szCs w:val="24"/>
        </w:rPr>
      </w:pPr>
      <w:r w:rsidRPr="001D7AF9">
        <w:rPr>
          <w:rFonts w:ascii="Times New Roman" w:hAnsi="Times New Roman" w:cs="Times New Roman"/>
          <w:b/>
          <w:sz w:val="24"/>
          <w:szCs w:val="24"/>
        </w:rPr>
        <w:t>METODE</w:t>
      </w:r>
    </w:p>
    <w:p w:rsidR="00C073C0" w:rsidRPr="001E4A37" w:rsidRDefault="003632A9" w:rsidP="003632A9">
      <w:pPr>
        <w:spacing w:after="0" w:line="240" w:lineRule="auto"/>
        <w:jc w:val="both"/>
        <w:rPr>
          <w:rFonts w:ascii="Times New Roman" w:hAnsi="Times New Roman" w:cs="Times New Roman"/>
          <w:b/>
          <w:sz w:val="24"/>
          <w:szCs w:val="24"/>
        </w:rPr>
      </w:pPr>
      <w:r w:rsidRPr="001E4A37">
        <w:rPr>
          <w:rFonts w:ascii="Times New Roman" w:hAnsi="Times New Roman" w:cs="Times New Roman"/>
          <w:b/>
          <w:sz w:val="24"/>
          <w:szCs w:val="24"/>
        </w:rPr>
        <w:t>Bentuk</w:t>
      </w:r>
      <w:r w:rsidR="00C073C0" w:rsidRPr="001E4A37">
        <w:rPr>
          <w:rFonts w:ascii="Times New Roman" w:hAnsi="Times New Roman" w:cs="Times New Roman"/>
          <w:b/>
          <w:sz w:val="24"/>
          <w:szCs w:val="24"/>
        </w:rPr>
        <w:t xml:space="preserve"> Penelitian</w:t>
      </w:r>
    </w:p>
    <w:p w:rsidR="00C073C0" w:rsidRDefault="001E4A37" w:rsidP="00401EB4">
      <w:pPr>
        <w:spacing w:after="0" w:line="240" w:lineRule="auto"/>
        <w:jc w:val="both"/>
        <w:rPr>
          <w:rFonts w:ascii="Times New Roman" w:hAnsi="Times New Roman" w:cs="Times New Roman"/>
          <w:sz w:val="24"/>
          <w:szCs w:val="24"/>
        </w:rPr>
      </w:pPr>
      <w:r w:rsidRPr="00C33464">
        <w:rPr>
          <w:rFonts w:ascii="Times New Roman" w:hAnsi="Times New Roman" w:cs="Times New Roman"/>
          <w:sz w:val="24"/>
          <w:szCs w:val="24"/>
        </w:rPr>
        <w:t>Penelitian ini menggunakan metode deskri</w:t>
      </w:r>
      <w:r>
        <w:rPr>
          <w:rFonts w:ascii="Times New Roman" w:hAnsi="Times New Roman" w:cs="Times New Roman"/>
          <w:sz w:val="24"/>
          <w:szCs w:val="24"/>
        </w:rPr>
        <w:t xml:space="preserve">ptif dengan pendekatan korelasi, yaitu </w:t>
      </w:r>
      <w:r w:rsidRPr="00C33464">
        <w:rPr>
          <w:rFonts w:ascii="Times New Roman" w:hAnsi="Times New Roman" w:cs="Times New Roman"/>
          <w:sz w:val="24"/>
          <w:szCs w:val="24"/>
        </w:rPr>
        <w:t>untuk mendeskripsikan hubungan atau pengaruh citra merek (</w:t>
      </w:r>
      <w:r w:rsidRPr="00C33464">
        <w:rPr>
          <w:rFonts w:ascii="Times New Roman" w:hAnsi="Times New Roman" w:cs="Times New Roman"/>
          <w:i/>
          <w:sz w:val="24"/>
          <w:szCs w:val="24"/>
        </w:rPr>
        <w:t>brand image</w:t>
      </w:r>
      <w:r w:rsidRPr="00C33464">
        <w:rPr>
          <w:rFonts w:ascii="Times New Roman" w:hAnsi="Times New Roman" w:cs="Times New Roman"/>
          <w:sz w:val="24"/>
          <w:szCs w:val="24"/>
        </w:rPr>
        <w:t>) yang terdiri dari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terhadap keputusan konsumen dalam pembelian sepeda motor Honda BeAT FI CW Plus di Kota Singkawang melalui pengujian hipotesa</w:t>
      </w:r>
      <w:r>
        <w:rPr>
          <w:rFonts w:ascii="Times New Roman" w:hAnsi="Times New Roman" w:cs="Times New Roman"/>
          <w:sz w:val="24"/>
          <w:szCs w:val="24"/>
        </w:rPr>
        <w:t>.</w:t>
      </w:r>
    </w:p>
    <w:p w:rsidR="00C073C0" w:rsidRPr="006A3971" w:rsidRDefault="001E4A37" w:rsidP="001E4A37">
      <w:pPr>
        <w:spacing w:after="0" w:line="240" w:lineRule="auto"/>
        <w:jc w:val="both"/>
        <w:rPr>
          <w:rFonts w:ascii="Times New Roman" w:hAnsi="Times New Roman" w:cs="Times New Roman"/>
          <w:b/>
          <w:sz w:val="24"/>
          <w:szCs w:val="24"/>
        </w:rPr>
      </w:pPr>
      <w:r w:rsidRPr="006A3971">
        <w:rPr>
          <w:rFonts w:ascii="Times New Roman" w:hAnsi="Times New Roman" w:cs="Times New Roman"/>
          <w:b/>
          <w:sz w:val="24"/>
          <w:szCs w:val="24"/>
        </w:rPr>
        <w:lastRenderedPageBreak/>
        <w:t>Variabel Penelitian</w:t>
      </w:r>
      <w:r w:rsidR="00F061C8" w:rsidRPr="006A3971">
        <w:rPr>
          <w:rFonts w:ascii="Times New Roman" w:hAnsi="Times New Roman" w:cs="Times New Roman"/>
          <w:b/>
          <w:sz w:val="24"/>
          <w:szCs w:val="24"/>
        </w:rPr>
        <w:t xml:space="preserve"> dan Skala Pengukuran</w:t>
      </w:r>
    </w:p>
    <w:p w:rsidR="006A3971" w:rsidRPr="00C33464" w:rsidRDefault="006A3971" w:rsidP="006A397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w:t>
      </w:r>
      <w:r w:rsidRPr="00C33464">
        <w:rPr>
          <w:rFonts w:ascii="Times New Roman" w:hAnsi="Times New Roman" w:cs="Times New Roman"/>
          <w:sz w:val="24"/>
          <w:szCs w:val="24"/>
        </w:rPr>
        <w:t>ariabel yang digunakan terdiri dari dua macam, yaitu:</w:t>
      </w:r>
    </w:p>
    <w:p w:rsidR="006A3971" w:rsidRPr="00C33464" w:rsidRDefault="006A3971" w:rsidP="006A3971">
      <w:pPr>
        <w:pStyle w:val="ListParagraph"/>
        <w:numPr>
          <w:ilvl w:val="0"/>
          <w:numId w:val="19"/>
        </w:numPr>
        <w:spacing w:after="0" w:line="240" w:lineRule="auto"/>
        <w:ind w:left="426" w:hanging="426"/>
        <w:jc w:val="both"/>
        <w:rPr>
          <w:rFonts w:ascii="Times New Roman" w:hAnsi="Times New Roman" w:cs="Times New Roman"/>
          <w:sz w:val="24"/>
          <w:szCs w:val="24"/>
        </w:rPr>
      </w:pPr>
      <w:r w:rsidRPr="00C33464">
        <w:rPr>
          <w:rFonts w:ascii="Times New Roman" w:hAnsi="Times New Roman" w:cs="Times New Roman"/>
          <w:sz w:val="24"/>
          <w:szCs w:val="24"/>
        </w:rPr>
        <w:t>Variabel bebas atau independen (X), yaitu variabel yang menjadi sebab terjadinya/terpengaruhnya variabel terikat atau dependen. Variabel bebas atau independen yang digunakan dalam penelitian ini adalah citra merek terdiri dari citra perusahaan (X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citra pemakai (X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dan citra produk (X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w:t>
      </w:r>
    </w:p>
    <w:p w:rsidR="006A3971" w:rsidRPr="00C33464" w:rsidRDefault="006A3971" w:rsidP="006A3971">
      <w:pPr>
        <w:pStyle w:val="ListParagraph"/>
        <w:numPr>
          <w:ilvl w:val="0"/>
          <w:numId w:val="19"/>
        </w:numPr>
        <w:spacing w:after="0" w:line="240" w:lineRule="auto"/>
        <w:ind w:left="426" w:hanging="426"/>
        <w:jc w:val="both"/>
        <w:rPr>
          <w:rFonts w:ascii="Times New Roman" w:hAnsi="Times New Roman" w:cs="Times New Roman"/>
          <w:sz w:val="24"/>
          <w:szCs w:val="24"/>
        </w:rPr>
      </w:pPr>
      <w:r w:rsidRPr="00C33464">
        <w:rPr>
          <w:rFonts w:ascii="Times New Roman" w:hAnsi="Times New Roman" w:cs="Times New Roman"/>
          <w:sz w:val="24"/>
          <w:szCs w:val="24"/>
        </w:rPr>
        <w:t>Variabel terikat atau dependen (Y), yaitu variabel yang nilainya dipengaruhi oleh variabel bebas atau independen. Variabel terikat (dependen) yang digunakan dalam penelitian ini adalah keputusan pembelian konsumen.</w:t>
      </w:r>
    </w:p>
    <w:p w:rsidR="006A3971" w:rsidRDefault="006A3971" w:rsidP="006A3971">
      <w:pPr>
        <w:spacing w:after="0" w:line="240" w:lineRule="auto"/>
        <w:ind w:firstLine="426"/>
        <w:jc w:val="both"/>
        <w:rPr>
          <w:rFonts w:ascii="Times New Roman" w:hAnsi="Times New Roman" w:cs="Times New Roman"/>
          <w:sz w:val="24"/>
          <w:szCs w:val="24"/>
        </w:rPr>
      </w:pPr>
      <w:r w:rsidRPr="00C33464">
        <w:rPr>
          <w:rFonts w:ascii="Times New Roman" w:hAnsi="Times New Roman" w:cs="Times New Roman"/>
          <w:sz w:val="24"/>
          <w:szCs w:val="24"/>
        </w:rPr>
        <w:t>Variabel-variabel tersebut diukur menggunakan skala Likert</w:t>
      </w:r>
      <w:r>
        <w:rPr>
          <w:rFonts w:ascii="Times New Roman" w:hAnsi="Times New Roman" w:cs="Times New Roman"/>
          <w:sz w:val="24"/>
          <w:szCs w:val="24"/>
        </w:rPr>
        <w:t xml:space="preserve"> dengan lima pilihan jawaban, yaitu </w:t>
      </w:r>
      <w:r w:rsidRPr="00C33464">
        <w:rPr>
          <w:rFonts w:ascii="Times New Roman" w:hAnsi="Times New Roman" w:cs="Times New Roman"/>
          <w:sz w:val="24"/>
          <w:szCs w:val="24"/>
        </w:rPr>
        <w:t>Sang</w:t>
      </w:r>
      <w:r>
        <w:rPr>
          <w:rFonts w:ascii="Times New Roman" w:hAnsi="Times New Roman" w:cs="Times New Roman"/>
          <w:sz w:val="24"/>
          <w:szCs w:val="24"/>
        </w:rPr>
        <w:t xml:space="preserve">at Setuju (SS) diberikan skor 5, Setuju (S) diberikan skor 4, </w:t>
      </w:r>
      <w:r w:rsidRPr="00C33464">
        <w:rPr>
          <w:rFonts w:ascii="Times New Roman" w:hAnsi="Times New Roman" w:cs="Times New Roman"/>
          <w:sz w:val="24"/>
          <w:szCs w:val="24"/>
        </w:rPr>
        <w:t>Kura</w:t>
      </w:r>
      <w:r>
        <w:rPr>
          <w:rFonts w:ascii="Times New Roman" w:hAnsi="Times New Roman" w:cs="Times New Roman"/>
          <w:sz w:val="24"/>
          <w:szCs w:val="24"/>
        </w:rPr>
        <w:t xml:space="preserve">ng Setuju (KS) diberikan skor 3, </w:t>
      </w:r>
      <w:r w:rsidRPr="00C33464">
        <w:rPr>
          <w:rFonts w:ascii="Times New Roman" w:hAnsi="Times New Roman" w:cs="Times New Roman"/>
          <w:sz w:val="24"/>
          <w:szCs w:val="24"/>
        </w:rPr>
        <w:t>Tida</w:t>
      </w:r>
      <w:r>
        <w:rPr>
          <w:rFonts w:ascii="Times New Roman" w:hAnsi="Times New Roman" w:cs="Times New Roman"/>
          <w:sz w:val="24"/>
          <w:szCs w:val="24"/>
        </w:rPr>
        <w:t xml:space="preserve">k Setuju (TS) diberikan skor 2, dan </w:t>
      </w:r>
      <w:r w:rsidRPr="00C33464">
        <w:rPr>
          <w:rFonts w:ascii="Times New Roman" w:hAnsi="Times New Roman" w:cs="Times New Roman"/>
          <w:sz w:val="24"/>
          <w:szCs w:val="24"/>
        </w:rPr>
        <w:t>Sangat Tidak Setuju (STS) diberikan skor 1</w:t>
      </w:r>
      <w:r>
        <w:rPr>
          <w:rFonts w:ascii="Times New Roman" w:hAnsi="Times New Roman" w:cs="Times New Roman"/>
          <w:sz w:val="24"/>
          <w:szCs w:val="24"/>
        </w:rPr>
        <w:t>.</w:t>
      </w:r>
    </w:p>
    <w:p w:rsidR="00401EB4" w:rsidRPr="001D7AF9" w:rsidRDefault="00401EB4" w:rsidP="006A3971">
      <w:pPr>
        <w:spacing w:after="0" w:line="240" w:lineRule="auto"/>
        <w:ind w:firstLine="426"/>
        <w:jc w:val="both"/>
        <w:rPr>
          <w:rFonts w:ascii="Times New Roman" w:hAnsi="Times New Roman" w:cs="Times New Roman"/>
          <w:sz w:val="24"/>
          <w:szCs w:val="24"/>
        </w:rPr>
      </w:pPr>
    </w:p>
    <w:p w:rsidR="00F061C8" w:rsidRPr="006A3971" w:rsidRDefault="00F061C8" w:rsidP="006A3971">
      <w:pPr>
        <w:spacing w:after="0" w:line="240" w:lineRule="auto"/>
        <w:jc w:val="both"/>
        <w:rPr>
          <w:rFonts w:ascii="Times New Roman" w:hAnsi="Times New Roman" w:cs="Times New Roman"/>
          <w:b/>
          <w:sz w:val="24"/>
          <w:szCs w:val="24"/>
        </w:rPr>
      </w:pPr>
      <w:r w:rsidRPr="006A3971">
        <w:rPr>
          <w:rFonts w:ascii="Times New Roman" w:hAnsi="Times New Roman" w:cs="Times New Roman"/>
          <w:b/>
          <w:sz w:val="24"/>
          <w:szCs w:val="24"/>
        </w:rPr>
        <w:t>Teknik Pengumpulan Data</w:t>
      </w:r>
    </w:p>
    <w:p w:rsidR="006A3971" w:rsidRPr="00C33464" w:rsidRDefault="006A3971" w:rsidP="00C85422">
      <w:pPr>
        <w:spacing w:after="0" w:line="240" w:lineRule="auto"/>
        <w:jc w:val="both"/>
        <w:rPr>
          <w:rFonts w:ascii="Times New Roman" w:hAnsi="Times New Roman" w:cs="Times New Roman"/>
          <w:sz w:val="24"/>
          <w:szCs w:val="24"/>
        </w:rPr>
      </w:pPr>
      <w:proofErr w:type="gramStart"/>
      <w:r w:rsidRPr="00C33464">
        <w:rPr>
          <w:rFonts w:ascii="Times New Roman" w:hAnsi="Times New Roman" w:cs="Times New Roman"/>
          <w:sz w:val="24"/>
          <w:szCs w:val="24"/>
        </w:rPr>
        <w:t xml:space="preserve">Data dalam penelitian ini </w:t>
      </w:r>
      <w:r>
        <w:rPr>
          <w:rFonts w:ascii="Times New Roman" w:hAnsi="Times New Roman" w:cs="Times New Roman"/>
          <w:sz w:val="24"/>
          <w:szCs w:val="24"/>
        </w:rPr>
        <w:t>dikumpulkan dalam bentuk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yang dikumpulkan terdiri dari kuesioner, observasi, dan wawancara.</w:t>
      </w:r>
      <w:proofErr w:type="gramEnd"/>
      <w:r>
        <w:rPr>
          <w:rFonts w:ascii="Times New Roman" w:hAnsi="Times New Roman" w:cs="Times New Roman"/>
          <w:sz w:val="24"/>
          <w:szCs w:val="24"/>
        </w:rPr>
        <w:t xml:space="preserve"> </w:t>
      </w:r>
      <w:r w:rsidR="00C85422">
        <w:rPr>
          <w:rFonts w:ascii="Times New Roman" w:hAnsi="Times New Roman" w:cs="Times New Roman"/>
          <w:sz w:val="24"/>
          <w:szCs w:val="24"/>
        </w:rPr>
        <w:t>D</w:t>
      </w:r>
      <w:r>
        <w:rPr>
          <w:rFonts w:ascii="Times New Roman" w:hAnsi="Times New Roman" w:cs="Times New Roman"/>
          <w:sz w:val="24"/>
          <w:szCs w:val="24"/>
        </w:rPr>
        <w:t xml:space="preserve">ata sekunder </w:t>
      </w:r>
      <w:r w:rsidR="00C85422">
        <w:rPr>
          <w:rFonts w:ascii="Times New Roman" w:hAnsi="Times New Roman" w:cs="Times New Roman"/>
          <w:sz w:val="24"/>
          <w:szCs w:val="24"/>
        </w:rPr>
        <w:t>menggunakan</w:t>
      </w:r>
      <w:r>
        <w:rPr>
          <w:rFonts w:ascii="Times New Roman" w:hAnsi="Times New Roman" w:cs="Times New Roman"/>
          <w:sz w:val="24"/>
          <w:szCs w:val="24"/>
        </w:rPr>
        <w:t xml:space="preserve"> </w:t>
      </w:r>
      <w:r w:rsidRPr="00C33464">
        <w:rPr>
          <w:rFonts w:ascii="Times New Roman" w:hAnsi="Times New Roman" w:cs="Times New Roman"/>
          <w:sz w:val="24"/>
          <w:szCs w:val="24"/>
        </w:rPr>
        <w:t xml:space="preserve">teknik studi dokumentasi, yaitu pengumpulan data dengan mempelajari arsip-arsip atau dokumen-dokumen yang diperoleh dari dealer-dealer Honda </w:t>
      </w:r>
      <w:r w:rsidR="00401EB4">
        <w:rPr>
          <w:rFonts w:ascii="Times New Roman" w:hAnsi="Times New Roman" w:cs="Times New Roman"/>
          <w:sz w:val="24"/>
          <w:szCs w:val="24"/>
        </w:rPr>
        <w:t xml:space="preserve">di Kota Singkawang </w:t>
      </w:r>
      <w:r w:rsidRPr="00C33464">
        <w:rPr>
          <w:rFonts w:ascii="Times New Roman" w:hAnsi="Times New Roman" w:cs="Times New Roman"/>
          <w:sz w:val="24"/>
          <w:szCs w:val="24"/>
        </w:rPr>
        <w:t>seperti data penjualan produk, dan daftar harga jual produk.</w:t>
      </w:r>
    </w:p>
    <w:p w:rsidR="00F061C8" w:rsidRPr="001D7AF9" w:rsidRDefault="00F061C8" w:rsidP="00CC76C6">
      <w:pPr>
        <w:spacing w:after="0" w:line="240" w:lineRule="auto"/>
        <w:ind w:firstLine="426"/>
        <w:jc w:val="both"/>
        <w:rPr>
          <w:rFonts w:ascii="Times New Roman" w:hAnsi="Times New Roman" w:cs="Times New Roman"/>
          <w:sz w:val="24"/>
          <w:szCs w:val="24"/>
        </w:rPr>
      </w:pPr>
    </w:p>
    <w:p w:rsidR="00F061C8" w:rsidRPr="006A3971" w:rsidRDefault="00F061C8" w:rsidP="006A3971">
      <w:pPr>
        <w:spacing w:after="0" w:line="240" w:lineRule="auto"/>
        <w:jc w:val="both"/>
        <w:rPr>
          <w:rFonts w:ascii="Times New Roman" w:hAnsi="Times New Roman" w:cs="Times New Roman"/>
          <w:b/>
          <w:sz w:val="24"/>
          <w:szCs w:val="24"/>
        </w:rPr>
      </w:pPr>
      <w:r w:rsidRPr="006A3971">
        <w:rPr>
          <w:rFonts w:ascii="Times New Roman" w:hAnsi="Times New Roman" w:cs="Times New Roman"/>
          <w:b/>
          <w:sz w:val="24"/>
          <w:szCs w:val="24"/>
        </w:rPr>
        <w:t>Populasi dan Sampel</w:t>
      </w:r>
    </w:p>
    <w:p w:rsidR="00F061C8" w:rsidRDefault="006A3971" w:rsidP="00C85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Populasi adalah </w:t>
      </w:r>
      <w:r w:rsidRPr="00C33464">
        <w:rPr>
          <w:rFonts w:ascii="Times New Roman" w:hAnsi="Times New Roman" w:cs="Times New Roman"/>
          <w:sz w:val="24"/>
          <w:szCs w:val="24"/>
        </w:rPr>
        <w:t>semua konsumen yang membeli sepeda motor Honda BeAT FI CW Plus di PT Nusantara Surya Sakti Singkawang, Panca Motor I Singkawang, dan Astra Motor Singkawang pada Tahun 2013 sebanyak 429 orang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yang digunakan sebanyak 100 </w:t>
      </w:r>
      <w:r w:rsidR="00C85422">
        <w:rPr>
          <w:rFonts w:ascii="Times New Roman" w:hAnsi="Times New Roman" w:cs="Times New Roman"/>
          <w:sz w:val="24"/>
          <w:szCs w:val="24"/>
        </w:rPr>
        <w:t xml:space="preserve">orang </w:t>
      </w:r>
      <w:r>
        <w:rPr>
          <w:rFonts w:ascii="Times New Roman" w:hAnsi="Times New Roman" w:cs="Times New Roman"/>
          <w:sz w:val="24"/>
          <w:szCs w:val="24"/>
        </w:rPr>
        <w:t xml:space="preserve">yang diambil menggunakan teknik </w:t>
      </w:r>
      <w:r w:rsidRPr="006A3971">
        <w:rPr>
          <w:rFonts w:ascii="Times New Roman" w:hAnsi="Times New Roman" w:cs="Times New Roman"/>
          <w:i/>
          <w:sz w:val="24"/>
          <w:szCs w:val="24"/>
        </w:rPr>
        <w:t>quota sampling</w:t>
      </w:r>
      <w:r>
        <w:rPr>
          <w:rFonts w:ascii="Times New Roman" w:hAnsi="Times New Roman" w:cs="Times New Roman"/>
          <w:sz w:val="24"/>
          <w:szCs w:val="24"/>
        </w:rPr>
        <w:t>.</w:t>
      </w:r>
      <w:proofErr w:type="gramEnd"/>
    </w:p>
    <w:p w:rsidR="006A3971" w:rsidRPr="001D7AF9" w:rsidRDefault="006A3971" w:rsidP="00CC76C6">
      <w:pPr>
        <w:spacing w:after="0" w:line="240" w:lineRule="auto"/>
        <w:ind w:firstLine="426"/>
        <w:jc w:val="both"/>
        <w:rPr>
          <w:rFonts w:ascii="Times New Roman" w:hAnsi="Times New Roman" w:cs="Times New Roman"/>
          <w:sz w:val="24"/>
          <w:szCs w:val="24"/>
        </w:rPr>
      </w:pPr>
    </w:p>
    <w:p w:rsidR="00F061C8" w:rsidRPr="006A3971" w:rsidRDefault="00F061C8" w:rsidP="006A3971">
      <w:pPr>
        <w:spacing w:after="0" w:line="240" w:lineRule="auto"/>
        <w:jc w:val="both"/>
        <w:rPr>
          <w:rFonts w:ascii="Times New Roman" w:hAnsi="Times New Roman" w:cs="Times New Roman"/>
          <w:b/>
          <w:sz w:val="24"/>
          <w:szCs w:val="24"/>
        </w:rPr>
      </w:pPr>
      <w:r w:rsidRPr="006A3971">
        <w:rPr>
          <w:rFonts w:ascii="Times New Roman" w:hAnsi="Times New Roman" w:cs="Times New Roman"/>
          <w:b/>
          <w:sz w:val="24"/>
          <w:szCs w:val="24"/>
        </w:rPr>
        <w:t>Analisis Data</w:t>
      </w:r>
    </w:p>
    <w:p w:rsidR="00F061C8" w:rsidRDefault="006A3971" w:rsidP="00826D8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analisis data yang digunakan adalah analisis kuantitatif yang diolah menggunakan </w:t>
      </w:r>
      <w:r w:rsidRPr="006A3971">
        <w:rPr>
          <w:rFonts w:ascii="Times New Roman" w:hAnsi="Times New Roman" w:cs="Times New Roman"/>
          <w:i/>
          <w:sz w:val="24"/>
          <w:szCs w:val="24"/>
        </w:rPr>
        <w:t>Program SPSS 21.0 for windows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Langkah-langkah analisis data adalah sebagai berikut.</w:t>
      </w:r>
      <w:proofErr w:type="gramEnd"/>
    </w:p>
    <w:p w:rsidR="00826D82" w:rsidRPr="00C33464" w:rsidRDefault="00826D82" w:rsidP="00826D82">
      <w:pPr>
        <w:pStyle w:val="ListParagraph"/>
        <w:numPr>
          <w:ilvl w:val="0"/>
          <w:numId w:val="24"/>
        </w:numPr>
        <w:spacing w:after="0" w:line="240" w:lineRule="auto"/>
        <w:ind w:left="426" w:hanging="426"/>
        <w:jc w:val="both"/>
        <w:rPr>
          <w:rFonts w:ascii="Times New Roman" w:hAnsi="Times New Roman" w:cs="Times New Roman"/>
          <w:sz w:val="24"/>
          <w:szCs w:val="24"/>
        </w:rPr>
      </w:pPr>
      <w:r w:rsidRPr="00C33464">
        <w:rPr>
          <w:rFonts w:ascii="Times New Roman" w:hAnsi="Times New Roman" w:cs="Times New Roman"/>
          <w:sz w:val="24"/>
          <w:szCs w:val="24"/>
        </w:rPr>
        <w:t>Uji Instrumen Penelitian</w:t>
      </w:r>
    </w:p>
    <w:p w:rsidR="00826D82" w:rsidRPr="00C33464" w:rsidRDefault="00826D82" w:rsidP="00826D82">
      <w:pPr>
        <w:pStyle w:val="ListParagraph"/>
        <w:numPr>
          <w:ilvl w:val="0"/>
          <w:numId w:val="25"/>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Uji Normalitas</w:t>
      </w:r>
    </w:p>
    <w:p w:rsidR="00826D82" w:rsidRPr="00C33464" w:rsidRDefault="00826D82" w:rsidP="00826D82">
      <w:pPr>
        <w:spacing w:after="0" w:line="240" w:lineRule="auto"/>
        <w:ind w:left="851" w:firstLine="426"/>
        <w:jc w:val="both"/>
        <w:rPr>
          <w:rFonts w:ascii="Times New Roman" w:hAnsi="Times New Roman" w:cs="Times New Roman"/>
          <w:sz w:val="24"/>
          <w:szCs w:val="24"/>
        </w:rPr>
      </w:pPr>
      <w:proofErr w:type="gramStart"/>
      <w:r w:rsidRPr="00C33464">
        <w:rPr>
          <w:rFonts w:ascii="Times New Roman" w:hAnsi="Times New Roman" w:cs="Times New Roman"/>
          <w:sz w:val="24"/>
          <w:szCs w:val="24"/>
        </w:rPr>
        <w:t>Uji normalitas dimaksudkan untuk memperlihatkan bahwa sampel diambil dari populasi yang berdistribusi normal.</w:t>
      </w:r>
      <w:proofErr w:type="gramEnd"/>
      <w:r w:rsidRPr="00C33464">
        <w:rPr>
          <w:rFonts w:ascii="Times New Roman" w:hAnsi="Times New Roman" w:cs="Times New Roman"/>
          <w:sz w:val="24"/>
          <w:szCs w:val="24"/>
        </w:rPr>
        <w:t xml:space="preserve"> Teknik yang digunakan untuk uji normalitas adalah Uji Kolmogorov-Smirnov, yaitu membandingkan nilai </w:t>
      </w:r>
      <w:r w:rsidRPr="00E93995">
        <w:rPr>
          <w:rFonts w:ascii="Times New Roman" w:hAnsi="Times New Roman" w:cs="Times New Roman"/>
          <w:i/>
          <w:sz w:val="24"/>
          <w:szCs w:val="24"/>
        </w:rPr>
        <w:t>p value</w:t>
      </w:r>
      <w:r w:rsidRPr="00C33464">
        <w:rPr>
          <w:rFonts w:ascii="Times New Roman" w:hAnsi="Times New Roman" w:cs="Times New Roman"/>
          <w:sz w:val="24"/>
          <w:szCs w:val="24"/>
        </w:rPr>
        <w:t xml:space="preserve"> (sig.) dengan 0</w:t>
      </w:r>
      <w:proofErr w:type="gramStart"/>
      <w:r w:rsidRPr="00C33464">
        <w:rPr>
          <w:rFonts w:ascii="Times New Roman" w:hAnsi="Times New Roman" w:cs="Times New Roman"/>
          <w:sz w:val="24"/>
          <w:szCs w:val="24"/>
        </w:rPr>
        <w:t>,05</w:t>
      </w:r>
      <w:proofErr w:type="gramEnd"/>
      <w:r w:rsidRPr="00C33464">
        <w:rPr>
          <w:rFonts w:ascii="Times New Roman" w:hAnsi="Times New Roman" w:cs="Times New Roman"/>
          <w:sz w:val="24"/>
          <w:szCs w:val="24"/>
        </w:rPr>
        <w:t>. Langkah-langkah pengujiannya sebagai berikut:</w:t>
      </w:r>
    </w:p>
    <w:p w:rsidR="00826D82" w:rsidRPr="00C33464" w:rsidRDefault="00826D82" w:rsidP="00826D82">
      <w:pPr>
        <w:pStyle w:val="ListParagraph"/>
        <w:numPr>
          <w:ilvl w:val="0"/>
          <w:numId w:val="26"/>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Hipotesis</w:t>
      </w:r>
    </w:p>
    <w:p w:rsidR="00826D82" w:rsidRPr="00C33464" w:rsidRDefault="00826D82" w:rsidP="00826D82">
      <w:pPr>
        <w:spacing w:after="0" w:line="240" w:lineRule="auto"/>
        <w:ind w:left="1276"/>
        <w:jc w:val="both"/>
        <w:rPr>
          <w:rFonts w:ascii="Times New Roman" w:hAnsi="Times New Roman" w:cs="Times New Roman"/>
          <w:sz w:val="24"/>
          <w:szCs w:val="24"/>
        </w:rPr>
      </w:pPr>
      <w:proofErr w:type="gramStart"/>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w:t>
      </w:r>
      <w:proofErr w:type="gramEnd"/>
      <w:r w:rsidRPr="00C33464">
        <w:rPr>
          <w:rFonts w:ascii="Times New Roman" w:hAnsi="Times New Roman" w:cs="Times New Roman"/>
          <w:sz w:val="24"/>
          <w:szCs w:val="24"/>
        </w:rPr>
        <w:t xml:space="preserve"> Data diambil dari populasi yang berdistribusi normal.</w:t>
      </w:r>
    </w:p>
    <w:p w:rsidR="00826D82" w:rsidRPr="00C33464" w:rsidRDefault="00826D82" w:rsidP="00826D82">
      <w:pPr>
        <w:spacing w:after="0" w:line="240" w:lineRule="auto"/>
        <w:ind w:left="1276"/>
        <w:jc w:val="both"/>
        <w:rPr>
          <w:rFonts w:ascii="Times New Roman" w:hAnsi="Times New Roman" w:cs="Times New Roman"/>
          <w:sz w:val="24"/>
          <w:szCs w:val="24"/>
        </w:rPr>
      </w:pPr>
      <w:proofErr w:type="gramStart"/>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ml:space="preserve"> :</w:t>
      </w:r>
      <w:proofErr w:type="gramEnd"/>
      <w:r w:rsidRPr="00C33464">
        <w:rPr>
          <w:rFonts w:ascii="Times New Roman" w:hAnsi="Times New Roman" w:cs="Times New Roman"/>
          <w:sz w:val="24"/>
          <w:szCs w:val="24"/>
        </w:rPr>
        <w:t xml:space="preserve"> Data diambil bukan dari populasi yang berdistribusi normal.</w:t>
      </w:r>
    </w:p>
    <w:p w:rsidR="00826D82" w:rsidRPr="00C33464" w:rsidRDefault="00826D82" w:rsidP="00826D82">
      <w:pPr>
        <w:pStyle w:val="ListParagraph"/>
        <w:numPr>
          <w:ilvl w:val="0"/>
          <w:numId w:val="26"/>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Pengambilan Keputusan</w:t>
      </w:r>
    </w:p>
    <w:p w:rsidR="00826D82" w:rsidRPr="00C33464" w:rsidRDefault="00826D82" w:rsidP="005D60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Jika Sig &gt; 0</w:t>
      </w:r>
      <w:proofErr w:type="gramStart"/>
      <w:r w:rsidRPr="00C33464">
        <w:rPr>
          <w:rFonts w:ascii="Times New Roman" w:hAnsi="Times New Roman" w:cs="Times New Roman"/>
          <w:sz w:val="24"/>
          <w:szCs w:val="24"/>
        </w:rPr>
        <w:t>,05</w:t>
      </w:r>
      <w:proofErr w:type="gramEnd"/>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diterima.</w:t>
      </w:r>
    </w:p>
    <w:p w:rsidR="00826D82" w:rsidRDefault="00826D82" w:rsidP="005D60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Jika Sig &lt; 0</w:t>
      </w:r>
      <w:proofErr w:type="gramStart"/>
      <w:r w:rsidRPr="00C33464">
        <w:rPr>
          <w:rFonts w:ascii="Times New Roman" w:hAnsi="Times New Roman" w:cs="Times New Roman"/>
          <w:sz w:val="24"/>
          <w:szCs w:val="24"/>
        </w:rPr>
        <w:t>,05</w:t>
      </w:r>
      <w:proofErr w:type="gramEnd"/>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ditolak.</w:t>
      </w:r>
    </w:p>
    <w:p w:rsidR="00826D82" w:rsidRPr="00C33464" w:rsidRDefault="00826D82" w:rsidP="00826D82">
      <w:pPr>
        <w:pStyle w:val="ListParagraph"/>
        <w:numPr>
          <w:ilvl w:val="0"/>
          <w:numId w:val="25"/>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Uji Validitas</w:t>
      </w:r>
    </w:p>
    <w:p w:rsidR="00826D82" w:rsidRPr="00C33464" w:rsidRDefault="00C85422" w:rsidP="00826D82">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Validitas data diuji </w:t>
      </w:r>
      <w:r w:rsidR="00826D82" w:rsidRPr="00C33464">
        <w:rPr>
          <w:rFonts w:ascii="Times New Roman" w:hAnsi="Times New Roman" w:cs="Times New Roman"/>
          <w:sz w:val="24"/>
          <w:szCs w:val="24"/>
        </w:rPr>
        <w:t xml:space="preserve">menggunakan teknik korelasi </w:t>
      </w:r>
      <w:r w:rsidR="00826D82" w:rsidRPr="00C33464">
        <w:rPr>
          <w:rFonts w:ascii="Times New Roman" w:hAnsi="Times New Roman" w:cs="Times New Roman"/>
          <w:i/>
          <w:sz w:val="24"/>
          <w:szCs w:val="24"/>
        </w:rPr>
        <w:t>Pearson Product Moment</w:t>
      </w:r>
      <w:r w:rsidR="00826D82" w:rsidRPr="00C33464">
        <w:rPr>
          <w:rFonts w:ascii="Times New Roman" w:hAnsi="Times New Roman" w:cs="Times New Roman"/>
          <w:sz w:val="24"/>
          <w:szCs w:val="24"/>
        </w:rPr>
        <w:t xml:space="preserve">, yakni teknik uji statistik dengan </w:t>
      </w:r>
      <w:proofErr w:type="gramStart"/>
      <w:r w:rsidR="00826D82" w:rsidRPr="00C33464">
        <w:rPr>
          <w:rFonts w:ascii="Times New Roman" w:hAnsi="Times New Roman" w:cs="Times New Roman"/>
          <w:sz w:val="24"/>
          <w:szCs w:val="24"/>
        </w:rPr>
        <w:t>cara</w:t>
      </w:r>
      <w:proofErr w:type="gramEnd"/>
      <w:r w:rsidR="00826D82" w:rsidRPr="00C33464">
        <w:rPr>
          <w:rFonts w:ascii="Times New Roman" w:hAnsi="Times New Roman" w:cs="Times New Roman"/>
          <w:sz w:val="24"/>
          <w:szCs w:val="24"/>
        </w:rPr>
        <w:t xml:space="preserve"> mengkorelasikan skor tiap item pernyataan dengan skor totalnya. </w:t>
      </w:r>
      <w:r>
        <w:rPr>
          <w:rFonts w:ascii="Times New Roman" w:hAnsi="Times New Roman" w:cs="Times New Roman"/>
          <w:sz w:val="24"/>
          <w:szCs w:val="24"/>
        </w:rPr>
        <w:t xml:space="preserve">Nilai korelasi </w:t>
      </w:r>
      <w:r w:rsidRPr="00C85422">
        <w:rPr>
          <w:rFonts w:ascii="Times New Roman" w:hAnsi="Times New Roman" w:cs="Times New Roman"/>
          <w:i/>
          <w:sz w:val="24"/>
          <w:szCs w:val="24"/>
        </w:rPr>
        <w:t>Pearson</w:t>
      </w:r>
      <w:r>
        <w:rPr>
          <w:rFonts w:ascii="Times New Roman" w:hAnsi="Times New Roman" w:cs="Times New Roman"/>
          <w:sz w:val="24"/>
          <w:szCs w:val="24"/>
        </w:rPr>
        <w:t xml:space="preserve"> </w:t>
      </w:r>
      <w:r w:rsidR="00826D82" w:rsidRPr="00C33464">
        <w:rPr>
          <w:rFonts w:ascii="Times New Roman" w:hAnsi="Times New Roman" w:cs="Times New Roman"/>
          <w:i/>
          <w:sz w:val="24"/>
          <w:szCs w:val="24"/>
        </w:rPr>
        <w:t>Product Moment</w:t>
      </w:r>
      <w:r w:rsidR="00826D82" w:rsidRPr="00C33464">
        <w:rPr>
          <w:rFonts w:ascii="Times New Roman" w:hAnsi="Times New Roman" w:cs="Times New Roman"/>
          <w:sz w:val="24"/>
          <w:szCs w:val="24"/>
        </w:rPr>
        <w:t xml:space="preserve"> (r</w:t>
      </w:r>
      <w:r w:rsidR="00826D82" w:rsidRPr="00C33464">
        <w:rPr>
          <w:rFonts w:ascii="Times New Roman" w:hAnsi="Times New Roman" w:cs="Times New Roman"/>
          <w:sz w:val="24"/>
          <w:szCs w:val="24"/>
          <w:vertAlign w:val="subscript"/>
        </w:rPr>
        <w:t>hitung</w:t>
      </w:r>
      <w:r w:rsidR="00826D82" w:rsidRPr="00C33464">
        <w:rPr>
          <w:rFonts w:ascii="Times New Roman" w:hAnsi="Times New Roman" w:cs="Times New Roman"/>
          <w:sz w:val="24"/>
          <w:szCs w:val="24"/>
        </w:rPr>
        <w:t>) kemudian dibandingkan dengan nilai r</w:t>
      </w:r>
      <w:r w:rsidR="00826D82" w:rsidRPr="00C33464">
        <w:rPr>
          <w:rFonts w:ascii="Times New Roman" w:hAnsi="Times New Roman" w:cs="Times New Roman"/>
          <w:sz w:val="24"/>
          <w:szCs w:val="24"/>
          <w:vertAlign w:val="subscript"/>
        </w:rPr>
        <w:t>tabel</w:t>
      </w:r>
      <w:r w:rsidR="00826D82" w:rsidRPr="00C33464">
        <w:rPr>
          <w:rFonts w:ascii="Times New Roman" w:hAnsi="Times New Roman" w:cs="Times New Roman"/>
          <w:sz w:val="24"/>
          <w:szCs w:val="24"/>
        </w:rPr>
        <w:t xml:space="preserve"> dengan tingkat signifikansi </w:t>
      </w:r>
      <w:r w:rsidR="00826D82" w:rsidRPr="00C33464">
        <w:rPr>
          <w:rFonts w:ascii="Times New Roman" w:hAnsi="Times New Roman" w:cs="Times New Roman"/>
          <w:sz w:val="24"/>
          <w:szCs w:val="24"/>
        </w:rPr>
        <w:lastRenderedPageBreak/>
        <w:t xml:space="preserve">(α) sebesar 5% dan </w:t>
      </w:r>
      <w:r w:rsidR="00826D82" w:rsidRPr="00C33464">
        <w:rPr>
          <w:rFonts w:ascii="Times New Roman" w:hAnsi="Times New Roman" w:cs="Times New Roman"/>
          <w:i/>
          <w:sz w:val="24"/>
          <w:szCs w:val="24"/>
        </w:rPr>
        <w:t>degree of freedom</w:t>
      </w:r>
      <w:r w:rsidR="00826D82" w:rsidRPr="00C33464">
        <w:rPr>
          <w:rFonts w:ascii="Times New Roman" w:hAnsi="Times New Roman" w:cs="Times New Roman"/>
          <w:sz w:val="24"/>
          <w:szCs w:val="24"/>
        </w:rPr>
        <w:t xml:space="preserve"> = n-2. </w:t>
      </w:r>
      <w:proofErr w:type="gramStart"/>
      <w:r w:rsidR="00826D82" w:rsidRPr="00C33464">
        <w:rPr>
          <w:rFonts w:ascii="Times New Roman" w:hAnsi="Times New Roman" w:cs="Times New Roman"/>
          <w:sz w:val="24"/>
          <w:szCs w:val="24"/>
        </w:rPr>
        <w:t>Kriteria keputusan pengujiannya adalah jika nilai r</w:t>
      </w:r>
      <w:r w:rsidR="00826D82" w:rsidRPr="00C33464">
        <w:rPr>
          <w:rFonts w:ascii="Times New Roman" w:hAnsi="Times New Roman" w:cs="Times New Roman"/>
          <w:sz w:val="24"/>
          <w:szCs w:val="24"/>
          <w:vertAlign w:val="subscript"/>
        </w:rPr>
        <w:t>hitung</w:t>
      </w:r>
      <w:r w:rsidR="00826D82" w:rsidRPr="00C33464">
        <w:rPr>
          <w:rFonts w:ascii="Times New Roman" w:hAnsi="Times New Roman" w:cs="Times New Roman"/>
          <w:sz w:val="24"/>
          <w:szCs w:val="24"/>
        </w:rPr>
        <w:t xml:space="preserve"> &gt; r</w:t>
      </w:r>
      <w:r w:rsidR="00826D82" w:rsidRPr="00C33464">
        <w:rPr>
          <w:rFonts w:ascii="Times New Roman" w:hAnsi="Times New Roman" w:cs="Times New Roman"/>
          <w:sz w:val="24"/>
          <w:szCs w:val="24"/>
          <w:vertAlign w:val="subscript"/>
        </w:rPr>
        <w:t>tabel</w:t>
      </w:r>
      <w:r w:rsidR="00826D82" w:rsidRPr="00C33464">
        <w:rPr>
          <w:rFonts w:ascii="Times New Roman" w:hAnsi="Times New Roman" w:cs="Times New Roman"/>
          <w:sz w:val="24"/>
          <w:szCs w:val="24"/>
        </w:rPr>
        <w:t>, maka pernyataan dinyatakan valid.</w:t>
      </w:r>
      <w:proofErr w:type="gramEnd"/>
      <w:r w:rsidR="00826D82" w:rsidRPr="00C33464">
        <w:rPr>
          <w:rFonts w:ascii="Times New Roman" w:hAnsi="Times New Roman" w:cs="Times New Roman"/>
          <w:sz w:val="24"/>
          <w:szCs w:val="24"/>
        </w:rPr>
        <w:t xml:space="preserve"> </w:t>
      </w:r>
      <w:proofErr w:type="gramStart"/>
      <w:r w:rsidR="00826D82" w:rsidRPr="00C33464">
        <w:rPr>
          <w:rFonts w:ascii="Times New Roman" w:hAnsi="Times New Roman" w:cs="Times New Roman"/>
          <w:sz w:val="24"/>
          <w:szCs w:val="24"/>
        </w:rPr>
        <w:t>Sebaliknya, jika r</w:t>
      </w:r>
      <w:r w:rsidR="00826D82" w:rsidRPr="00C33464">
        <w:rPr>
          <w:rFonts w:ascii="Times New Roman" w:hAnsi="Times New Roman" w:cs="Times New Roman"/>
          <w:sz w:val="24"/>
          <w:szCs w:val="24"/>
          <w:vertAlign w:val="subscript"/>
        </w:rPr>
        <w:t>hitung</w:t>
      </w:r>
      <w:r w:rsidR="00826D82" w:rsidRPr="00C33464">
        <w:rPr>
          <w:rFonts w:ascii="Times New Roman" w:hAnsi="Times New Roman" w:cs="Times New Roman"/>
          <w:sz w:val="24"/>
          <w:szCs w:val="24"/>
        </w:rPr>
        <w:t xml:space="preserve"> ≤ r</w:t>
      </w:r>
      <w:r w:rsidR="00826D82" w:rsidRPr="00C33464">
        <w:rPr>
          <w:rFonts w:ascii="Times New Roman" w:hAnsi="Times New Roman" w:cs="Times New Roman"/>
          <w:sz w:val="24"/>
          <w:szCs w:val="24"/>
          <w:vertAlign w:val="subscript"/>
        </w:rPr>
        <w:t>tabel</w:t>
      </w:r>
      <w:r w:rsidR="00826D82" w:rsidRPr="00C33464">
        <w:rPr>
          <w:rFonts w:ascii="Times New Roman" w:hAnsi="Times New Roman" w:cs="Times New Roman"/>
          <w:sz w:val="24"/>
          <w:szCs w:val="24"/>
        </w:rPr>
        <w:t>, maka pernyataan dinyatakan tidak valid.</w:t>
      </w:r>
      <w:proofErr w:type="gramEnd"/>
    </w:p>
    <w:p w:rsidR="00826D82" w:rsidRPr="00C33464" w:rsidRDefault="00826D82" w:rsidP="00826D82">
      <w:pPr>
        <w:pStyle w:val="ListParagraph"/>
        <w:numPr>
          <w:ilvl w:val="0"/>
          <w:numId w:val="25"/>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Uji Reliabilitas</w:t>
      </w:r>
    </w:p>
    <w:p w:rsidR="00826D82" w:rsidRPr="00C33464" w:rsidRDefault="00826D82" w:rsidP="00826D82">
      <w:pPr>
        <w:spacing w:after="0" w:line="240" w:lineRule="auto"/>
        <w:ind w:left="851"/>
        <w:jc w:val="both"/>
        <w:rPr>
          <w:rFonts w:ascii="Times New Roman" w:hAnsi="Times New Roman" w:cs="Times New Roman"/>
          <w:sz w:val="24"/>
          <w:szCs w:val="24"/>
        </w:rPr>
      </w:pPr>
      <w:proofErr w:type="gramStart"/>
      <w:r w:rsidRPr="00C33464">
        <w:rPr>
          <w:rFonts w:ascii="Times New Roman" w:hAnsi="Times New Roman" w:cs="Times New Roman"/>
          <w:sz w:val="24"/>
          <w:szCs w:val="24"/>
        </w:rPr>
        <w:t xml:space="preserve">Teknik yang digunakan untuk </w:t>
      </w:r>
      <w:r w:rsidR="00C85422">
        <w:rPr>
          <w:rFonts w:ascii="Times New Roman" w:hAnsi="Times New Roman" w:cs="Times New Roman"/>
          <w:sz w:val="24"/>
          <w:szCs w:val="24"/>
        </w:rPr>
        <w:t xml:space="preserve">uji </w:t>
      </w:r>
      <w:r w:rsidRPr="00C33464">
        <w:rPr>
          <w:rFonts w:ascii="Times New Roman" w:hAnsi="Times New Roman" w:cs="Times New Roman"/>
          <w:sz w:val="24"/>
          <w:szCs w:val="24"/>
        </w:rPr>
        <w:t xml:space="preserve">reliabilitas instrumen adalah </w:t>
      </w:r>
      <w:r w:rsidRPr="00C33464">
        <w:rPr>
          <w:rFonts w:ascii="Times New Roman" w:hAnsi="Times New Roman" w:cs="Times New Roman"/>
          <w:i/>
          <w:sz w:val="24"/>
          <w:szCs w:val="24"/>
        </w:rPr>
        <w:t>Cronbach’s Alpha</w:t>
      </w:r>
      <w:r w:rsidRPr="00C33464">
        <w:rPr>
          <w:rFonts w:ascii="Times New Roman" w:hAnsi="Times New Roman" w:cs="Times New Roman"/>
          <w:sz w:val="24"/>
          <w:szCs w:val="24"/>
        </w:rPr>
        <w:t>.</w:t>
      </w:r>
      <w:proofErr w:type="gramEnd"/>
      <w:r w:rsidRPr="00C33464">
        <w:rPr>
          <w:rFonts w:ascii="Times New Roman" w:hAnsi="Times New Roman" w:cs="Times New Roman"/>
          <w:sz w:val="24"/>
          <w:szCs w:val="24"/>
        </w:rPr>
        <w:t xml:space="preserve"> Rumus </w:t>
      </w:r>
      <w:r w:rsidRPr="00C33464">
        <w:rPr>
          <w:rFonts w:ascii="Times New Roman" w:hAnsi="Times New Roman" w:cs="Times New Roman"/>
          <w:i/>
          <w:sz w:val="24"/>
          <w:szCs w:val="24"/>
        </w:rPr>
        <w:t>Cronbach’s</w:t>
      </w:r>
      <w:r w:rsidRPr="00C33464">
        <w:rPr>
          <w:rFonts w:ascii="Times New Roman" w:hAnsi="Times New Roman" w:cs="Times New Roman"/>
          <w:sz w:val="24"/>
          <w:szCs w:val="24"/>
        </w:rPr>
        <w:t xml:space="preserve"> </w:t>
      </w:r>
      <w:r w:rsidRPr="00C33464">
        <w:rPr>
          <w:rFonts w:ascii="Times New Roman" w:hAnsi="Times New Roman" w:cs="Times New Roman"/>
          <w:i/>
          <w:sz w:val="24"/>
          <w:szCs w:val="24"/>
        </w:rPr>
        <w:t>Alpha</w:t>
      </w:r>
      <w:r w:rsidRPr="00C33464">
        <w:rPr>
          <w:rFonts w:ascii="Times New Roman" w:hAnsi="Times New Roman" w:cs="Times New Roman"/>
          <w:sz w:val="24"/>
          <w:szCs w:val="24"/>
        </w:rPr>
        <w:t xml:space="preserve"> yang digunakan untuk menganalisis reliabilitas kuesioner menurut Umar (2005:207) adalah:</w:t>
      </w:r>
    </w:p>
    <w:p w:rsidR="00826D82" w:rsidRPr="00C33464" w:rsidRDefault="00826D82" w:rsidP="00826D82">
      <w:pPr>
        <w:spacing w:after="0" w:line="240" w:lineRule="auto"/>
        <w:ind w:left="1418"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k</w:t>
      </w:r>
      <w:proofErr w:type="gramEnd"/>
      <w:r w:rsidRPr="00C33464">
        <w:rPr>
          <w:rFonts w:ascii="Times New Roman" w:hAnsi="Times New Roman" w:cs="Times New Roman"/>
          <w:sz w:val="24"/>
          <w:szCs w:val="24"/>
        </w:rPr>
        <w:t xml:space="preserve">                   ∑σ</w:t>
      </w:r>
      <w:r w:rsidRPr="00C33464">
        <w:rPr>
          <w:rFonts w:ascii="Times New Roman" w:hAnsi="Times New Roman" w:cs="Times New Roman"/>
          <w:sz w:val="24"/>
          <w:szCs w:val="24"/>
          <w:vertAlign w:val="subscript"/>
        </w:rPr>
        <w:t>b</w:t>
      </w:r>
      <w:r w:rsidRPr="00C33464">
        <w:rPr>
          <w:rFonts w:ascii="Times New Roman" w:hAnsi="Times New Roman" w:cs="Times New Roman"/>
          <w:sz w:val="24"/>
          <w:szCs w:val="24"/>
        </w:rPr>
        <w:t>²</w:t>
      </w:r>
    </w:p>
    <w:p w:rsidR="00826D82" w:rsidRPr="00C33464" w:rsidRDefault="007B4C7C" w:rsidP="00826D82">
      <w:pPr>
        <w:spacing w:after="0" w:line="240" w:lineRule="auto"/>
        <w:ind w:left="1418" w:firstLine="567"/>
        <w:jc w:val="both"/>
        <w:rPr>
          <w:rFonts w:ascii="Times New Roman" w:hAnsi="Times New Roman" w:cs="Times New Roman"/>
          <w:sz w:val="24"/>
          <w:szCs w:val="24"/>
        </w:rPr>
      </w:pPr>
      <w:r w:rsidRPr="007B4C7C">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195.3pt;margin-top:8.35pt;width:42.1pt;height:0;z-index:251660288" o:connectortype="straight"/>
        </w:pict>
      </w:r>
      <w:r w:rsidRPr="007B4C7C">
        <w:rPr>
          <w:rFonts w:ascii="Times New Roman" w:hAnsi="Times New Roman" w:cs="Times New Roman"/>
          <w:noProof/>
          <w:sz w:val="24"/>
          <w:szCs w:val="24"/>
          <w:lang w:val="id-ID" w:eastAsia="id-ID"/>
        </w:rPr>
        <w:pict>
          <v:shape id="_x0000_s1038" type="#_x0000_t32" style="position:absolute;left:0;text-align:left;margin-left:128.4pt;margin-top:8.35pt;width:37.35pt;height:0;z-index:251661312" o:connectortype="straight"/>
        </w:pict>
      </w:r>
      <w:r w:rsidR="00826D82" w:rsidRPr="00C33464">
        <w:rPr>
          <w:rFonts w:ascii="Times New Roman" w:hAnsi="Times New Roman" w:cs="Times New Roman"/>
          <w:sz w:val="24"/>
          <w:szCs w:val="24"/>
        </w:rPr>
        <w:t>r</w:t>
      </w:r>
      <w:r w:rsidR="00826D82" w:rsidRPr="00C33464">
        <w:rPr>
          <w:rFonts w:ascii="Times New Roman" w:hAnsi="Times New Roman" w:cs="Times New Roman"/>
          <w:sz w:val="24"/>
          <w:szCs w:val="24"/>
          <w:vertAlign w:val="subscript"/>
        </w:rPr>
        <w:t>11</w:t>
      </w:r>
      <w:r w:rsidR="00826D82" w:rsidRPr="00C33464">
        <w:rPr>
          <w:rFonts w:ascii="Times New Roman" w:hAnsi="Times New Roman" w:cs="Times New Roman"/>
          <w:sz w:val="24"/>
          <w:szCs w:val="24"/>
        </w:rPr>
        <w:t xml:space="preserve"> = (             </w:t>
      </w:r>
      <w:proofErr w:type="gramStart"/>
      <w:r w:rsidR="00826D82" w:rsidRPr="00C33464">
        <w:rPr>
          <w:rFonts w:ascii="Times New Roman" w:hAnsi="Times New Roman" w:cs="Times New Roman"/>
          <w:sz w:val="24"/>
          <w:szCs w:val="24"/>
        </w:rPr>
        <w:t>)(</w:t>
      </w:r>
      <w:proofErr w:type="gramEnd"/>
      <w:r w:rsidR="00826D82" w:rsidRPr="00C33464">
        <w:rPr>
          <w:rFonts w:ascii="Times New Roman" w:hAnsi="Times New Roman" w:cs="Times New Roman"/>
          <w:sz w:val="24"/>
          <w:szCs w:val="24"/>
        </w:rPr>
        <w:t>1 –               )</w:t>
      </w:r>
    </w:p>
    <w:p w:rsidR="00826D82" w:rsidRPr="00C33464" w:rsidRDefault="00826D82" w:rsidP="00826D82">
      <w:pPr>
        <w:spacing w:after="0" w:line="240" w:lineRule="auto"/>
        <w:ind w:left="1418"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k – 1                σ</w:t>
      </w:r>
      <w:r w:rsidRPr="00C33464">
        <w:rPr>
          <w:rFonts w:ascii="Times New Roman" w:hAnsi="Times New Roman" w:cs="Times New Roman"/>
          <w:sz w:val="24"/>
          <w:szCs w:val="24"/>
          <w:vertAlign w:val="subscript"/>
        </w:rPr>
        <w:t>t</w:t>
      </w:r>
      <w:r w:rsidRPr="00C33464">
        <w:rPr>
          <w:rFonts w:ascii="Times New Roman" w:hAnsi="Times New Roman" w:cs="Times New Roman"/>
          <w:sz w:val="24"/>
          <w:szCs w:val="24"/>
        </w:rPr>
        <w:t>²</w:t>
      </w:r>
    </w:p>
    <w:p w:rsidR="00826D82" w:rsidRPr="00C33464"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Keterangan:</w:t>
      </w:r>
    </w:p>
    <w:p w:rsidR="00826D82" w:rsidRPr="00C33464" w:rsidRDefault="00826D82" w:rsidP="00826D82">
      <w:pPr>
        <w:spacing w:after="0" w:line="240" w:lineRule="auto"/>
        <w:ind w:left="1418"/>
        <w:jc w:val="both"/>
        <w:rPr>
          <w:rFonts w:ascii="Times New Roman" w:hAnsi="Times New Roman" w:cs="Times New Roman"/>
          <w:sz w:val="24"/>
          <w:szCs w:val="24"/>
        </w:rPr>
      </w:pPr>
      <w:r w:rsidRPr="00C33464">
        <w:rPr>
          <w:rFonts w:ascii="Times New Roman" w:hAnsi="Times New Roman" w:cs="Times New Roman"/>
          <w:sz w:val="24"/>
          <w:szCs w:val="24"/>
        </w:rPr>
        <w:t>r</w:t>
      </w:r>
      <w:r w:rsidRPr="00C33464">
        <w:rPr>
          <w:rFonts w:ascii="Times New Roman" w:hAnsi="Times New Roman" w:cs="Times New Roman"/>
          <w:sz w:val="24"/>
          <w:szCs w:val="24"/>
          <w:vertAlign w:val="subscript"/>
        </w:rPr>
        <w:t>11</w:t>
      </w:r>
      <w:r w:rsidRPr="00C33464">
        <w:rPr>
          <w:rFonts w:ascii="Times New Roman" w:hAnsi="Times New Roman" w:cs="Times New Roman"/>
          <w:sz w:val="24"/>
          <w:szCs w:val="24"/>
        </w:rPr>
        <w:t xml:space="preserve"> = reliabilitas instrumen</w:t>
      </w:r>
    </w:p>
    <w:p w:rsidR="00826D82" w:rsidRPr="00C33464" w:rsidRDefault="00826D82" w:rsidP="00826D82">
      <w:pPr>
        <w:spacing w:after="0" w:line="240" w:lineRule="auto"/>
        <w:ind w:left="1418"/>
        <w:jc w:val="both"/>
        <w:rPr>
          <w:rFonts w:ascii="Times New Roman" w:hAnsi="Times New Roman" w:cs="Times New Roman"/>
          <w:sz w:val="24"/>
          <w:szCs w:val="24"/>
        </w:rPr>
      </w:pPr>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k  =</w:t>
      </w:r>
      <w:proofErr w:type="gramEnd"/>
      <w:r w:rsidRPr="00C33464">
        <w:rPr>
          <w:rFonts w:ascii="Times New Roman" w:hAnsi="Times New Roman" w:cs="Times New Roman"/>
          <w:sz w:val="24"/>
          <w:szCs w:val="24"/>
        </w:rPr>
        <w:t xml:space="preserve"> banyaknya butir pertanyaan</w:t>
      </w:r>
    </w:p>
    <w:p w:rsidR="00826D82" w:rsidRPr="00C33464" w:rsidRDefault="00826D82" w:rsidP="00826D82">
      <w:pPr>
        <w:spacing w:after="0" w:line="240" w:lineRule="auto"/>
        <w:ind w:left="1418"/>
        <w:jc w:val="both"/>
        <w:rPr>
          <w:rFonts w:ascii="Times New Roman" w:hAnsi="Times New Roman" w:cs="Times New Roman"/>
          <w:sz w:val="24"/>
          <w:szCs w:val="24"/>
        </w:rPr>
      </w:pPr>
      <w:r w:rsidRPr="00C33464">
        <w:rPr>
          <w:rFonts w:ascii="Times New Roman" w:hAnsi="Times New Roman" w:cs="Times New Roman"/>
          <w:sz w:val="24"/>
          <w:szCs w:val="24"/>
        </w:rPr>
        <w:t>σt² = varians total</w:t>
      </w:r>
    </w:p>
    <w:p w:rsidR="00826D82" w:rsidRPr="00C33464" w:rsidRDefault="00826D82" w:rsidP="00826D82">
      <w:pPr>
        <w:spacing w:after="0" w:line="240" w:lineRule="auto"/>
        <w:ind w:left="1418"/>
        <w:jc w:val="both"/>
        <w:rPr>
          <w:rFonts w:ascii="Times New Roman" w:hAnsi="Times New Roman" w:cs="Times New Roman"/>
          <w:sz w:val="24"/>
          <w:szCs w:val="24"/>
        </w:rPr>
      </w:pPr>
      <w:r w:rsidRPr="00C33464">
        <w:rPr>
          <w:rFonts w:ascii="Times New Roman" w:hAnsi="Times New Roman" w:cs="Times New Roman"/>
          <w:sz w:val="24"/>
          <w:szCs w:val="24"/>
        </w:rPr>
        <w:t>∑σ</w:t>
      </w:r>
      <w:r w:rsidRPr="00C33464">
        <w:rPr>
          <w:rFonts w:ascii="Times New Roman" w:hAnsi="Times New Roman" w:cs="Times New Roman"/>
          <w:sz w:val="24"/>
          <w:szCs w:val="24"/>
          <w:vertAlign w:val="subscript"/>
        </w:rPr>
        <w:t>b</w:t>
      </w:r>
      <w:r w:rsidRPr="00C33464">
        <w:rPr>
          <w:rFonts w:ascii="Times New Roman" w:hAnsi="Times New Roman" w:cs="Times New Roman"/>
          <w:sz w:val="24"/>
          <w:szCs w:val="24"/>
        </w:rPr>
        <w:t>² = jumlah varians butir</w:t>
      </w:r>
    </w:p>
    <w:p w:rsidR="00826D82" w:rsidRPr="00C33464"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 xml:space="preserve">Hasil </w:t>
      </w:r>
      <w:r w:rsidRPr="00C33464">
        <w:rPr>
          <w:rFonts w:ascii="Times New Roman" w:hAnsi="Times New Roman" w:cs="Times New Roman"/>
          <w:i/>
          <w:sz w:val="24"/>
          <w:szCs w:val="24"/>
        </w:rPr>
        <w:t>Cronbach’s Alpha</w:t>
      </w:r>
      <w:r w:rsidRPr="00C33464">
        <w:rPr>
          <w:rFonts w:ascii="Times New Roman" w:hAnsi="Times New Roman" w:cs="Times New Roman"/>
          <w:sz w:val="24"/>
          <w:szCs w:val="24"/>
        </w:rPr>
        <w:t xml:space="preserve"> dibandingkan dengan nilai 0</w:t>
      </w:r>
      <w:proofErr w:type="gramStart"/>
      <w:r w:rsidRPr="00C33464">
        <w:rPr>
          <w:rFonts w:ascii="Times New Roman" w:hAnsi="Times New Roman" w:cs="Times New Roman"/>
          <w:sz w:val="24"/>
          <w:szCs w:val="24"/>
        </w:rPr>
        <w:t>,60</w:t>
      </w:r>
      <w:proofErr w:type="gramEnd"/>
      <w:r w:rsidRPr="00C33464">
        <w:rPr>
          <w:rFonts w:ascii="Times New Roman" w:hAnsi="Times New Roman" w:cs="Times New Roman"/>
          <w:sz w:val="24"/>
          <w:szCs w:val="24"/>
        </w:rPr>
        <w:t xml:space="preserve">. Menurut (Sunyoto, 2011:70): “Butir kuesioner dikatakan reliabel jika </w:t>
      </w:r>
      <w:r w:rsidRPr="00C33464">
        <w:rPr>
          <w:rFonts w:ascii="Times New Roman" w:hAnsi="Times New Roman" w:cs="Times New Roman"/>
          <w:i/>
          <w:sz w:val="24"/>
          <w:szCs w:val="24"/>
        </w:rPr>
        <w:t>Cronbach’s Alpha</w:t>
      </w:r>
      <w:r w:rsidRPr="00C33464">
        <w:rPr>
          <w:rFonts w:ascii="Times New Roman" w:hAnsi="Times New Roman" w:cs="Times New Roman"/>
          <w:sz w:val="24"/>
          <w:szCs w:val="24"/>
        </w:rPr>
        <w:t xml:space="preserve"> &gt; 0,60, atau butir kuesioner dikatakan tidak reliabel jika </w:t>
      </w:r>
      <w:r w:rsidRPr="00C33464">
        <w:rPr>
          <w:rFonts w:ascii="Times New Roman" w:hAnsi="Times New Roman" w:cs="Times New Roman"/>
          <w:i/>
          <w:sz w:val="24"/>
          <w:szCs w:val="24"/>
        </w:rPr>
        <w:t>Cronbach’s Alpha</w:t>
      </w:r>
      <w:r w:rsidRPr="00C33464">
        <w:rPr>
          <w:rFonts w:ascii="Times New Roman" w:hAnsi="Times New Roman" w:cs="Times New Roman"/>
          <w:sz w:val="24"/>
          <w:szCs w:val="24"/>
        </w:rPr>
        <w:t xml:space="preserve"> &lt; 0,60”. </w:t>
      </w:r>
    </w:p>
    <w:p w:rsidR="006A3971" w:rsidRDefault="006A3971" w:rsidP="00826D82">
      <w:pPr>
        <w:spacing w:after="0" w:line="240" w:lineRule="auto"/>
        <w:ind w:firstLine="426"/>
        <w:jc w:val="both"/>
        <w:rPr>
          <w:rFonts w:ascii="Times New Roman" w:hAnsi="Times New Roman" w:cs="Times New Roman"/>
          <w:sz w:val="24"/>
          <w:szCs w:val="24"/>
        </w:rPr>
      </w:pPr>
    </w:p>
    <w:p w:rsidR="00826D82" w:rsidRPr="00C33464" w:rsidRDefault="00826D82" w:rsidP="005D6082">
      <w:pPr>
        <w:pStyle w:val="ListParagraph"/>
        <w:numPr>
          <w:ilvl w:val="0"/>
          <w:numId w:val="24"/>
        </w:numPr>
        <w:spacing w:after="0" w:line="240" w:lineRule="auto"/>
        <w:ind w:left="426" w:hanging="426"/>
        <w:jc w:val="both"/>
        <w:rPr>
          <w:rFonts w:ascii="Times New Roman" w:hAnsi="Times New Roman" w:cs="Times New Roman"/>
          <w:sz w:val="24"/>
          <w:szCs w:val="24"/>
        </w:rPr>
      </w:pPr>
      <w:r w:rsidRPr="00C33464">
        <w:rPr>
          <w:rFonts w:ascii="Times New Roman" w:hAnsi="Times New Roman" w:cs="Times New Roman"/>
          <w:sz w:val="24"/>
          <w:szCs w:val="24"/>
        </w:rPr>
        <w:t xml:space="preserve">Analisis Statistik </w:t>
      </w:r>
    </w:p>
    <w:p w:rsidR="00826D82" w:rsidRPr="00C33464" w:rsidRDefault="00826D82" w:rsidP="005D6082">
      <w:pPr>
        <w:pStyle w:val="ListParagraph"/>
        <w:numPr>
          <w:ilvl w:val="0"/>
          <w:numId w:val="30"/>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Analisis Regresi Linier Berganda</w:t>
      </w:r>
    </w:p>
    <w:p w:rsidR="00826D82"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Analisis regresi linier berganda digunakan untuk menganalisis pengaruh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terhadap keputusan konsumen dalam pembelian sepeda motor Honda BeAT FI CW Plus di Kota Singkawang. Adapun persamaan regresi linier berganda dalam penelitian ini dituliskan sebagai berikut:</w:t>
      </w:r>
    </w:p>
    <w:p w:rsidR="005D6082" w:rsidRPr="00C33464" w:rsidRDefault="005D6082" w:rsidP="00826D82">
      <w:pPr>
        <w:spacing w:after="0" w:line="240" w:lineRule="auto"/>
        <w:ind w:left="851"/>
        <w:jc w:val="both"/>
        <w:rPr>
          <w:rFonts w:ascii="Times New Roman" w:hAnsi="Times New Roman" w:cs="Times New Roman"/>
          <w:sz w:val="24"/>
          <w:szCs w:val="24"/>
        </w:rPr>
      </w:pPr>
    </w:p>
    <w:p w:rsidR="00826D82" w:rsidRDefault="00826D82" w:rsidP="00826D82">
      <w:pPr>
        <w:spacing w:after="0" w:line="240" w:lineRule="auto"/>
        <w:ind w:left="1134"/>
        <w:jc w:val="center"/>
        <w:rPr>
          <w:rFonts w:ascii="Times New Roman" w:hAnsi="Times New Roman" w:cs="Times New Roman"/>
          <w:sz w:val="24"/>
          <w:szCs w:val="24"/>
        </w:rPr>
      </w:pPr>
      <w:r w:rsidRPr="00C33464">
        <w:rPr>
          <w:rFonts w:ascii="Times New Roman" w:hAnsi="Times New Roman" w:cs="Times New Roman"/>
          <w:sz w:val="24"/>
          <w:szCs w:val="24"/>
        </w:rPr>
        <w:t>Y = a + b</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ml:space="preserve"> + b</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xml:space="preserve"> + b</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 xml:space="preserve"> + e</w:t>
      </w:r>
    </w:p>
    <w:p w:rsidR="00C85422" w:rsidRPr="00C85422" w:rsidRDefault="00C85422" w:rsidP="00826D82">
      <w:pPr>
        <w:spacing w:after="0" w:line="240" w:lineRule="auto"/>
        <w:ind w:left="1134"/>
        <w:jc w:val="center"/>
        <w:rPr>
          <w:rFonts w:ascii="Times New Roman" w:hAnsi="Times New Roman" w:cs="Times New Roman"/>
          <w:sz w:val="16"/>
          <w:szCs w:val="16"/>
        </w:rPr>
      </w:pPr>
    </w:p>
    <w:p w:rsidR="00826D82" w:rsidRPr="00C33464"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Keterangan:</w:t>
      </w:r>
    </w:p>
    <w:p w:rsidR="00826D82" w:rsidRPr="00C33464" w:rsidRDefault="00826D82" w:rsidP="00826D82">
      <w:pPr>
        <w:tabs>
          <w:tab w:val="left" w:pos="1701"/>
        </w:tabs>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 xml:space="preserve">Y </w:t>
      </w:r>
      <w:r w:rsidRPr="00C33464">
        <w:rPr>
          <w:rFonts w:ascii="Times New Roman" w:hAnsi="Times New Roman" w:cs="Times New Roman"/>
          <w:sz w:val="24"/>
          <w:szCs w:val="24"/>
        </w:rPr>
        <w:tab/>
        <w:t>= Keputusan pembelian konsumen</w:t>
      </w:r>
    </w:p>
    <w:p w:rsidR="00826D82" w:rsidRPr="00C33464" w:rsidRDefault="00826D82" w:rsidP="00826D82">
      <w:pPr>
        <w:tabs>
          <w:tab w:val="left" w:pos="1701"/>
        </w:tabs>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ab/>
        <w:t>=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w:t>
      </w:r>
    </w:p>
    <w:p w:rsidR="00826D82" w:rsidRPr="00C33464" w:rsidRDefault="00826D82" w:rsidP="00826D82">
      <w:pPr>
        <w:tabs>
          <w:tab w:val="left" w:pos="1701"/>
        </w:tabs>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ab/>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w:t>
      </w:r>
    </w:p>
    <w:p w:rsidR="00826D82" w:rsidRPr="00C33464" w:rsidRDefault="00826D82" w:rsidP="00826D82">
      <w:pPr>
        <w:tabs>
          <w:tab w:val="left" w:pos="1701"/>
        </w:tabs>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ab/>
        <w:t>=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w:t>
      </w:r>
    </w:p>
    <w:p w:rsidR="00826D82" w:rsidRPr="00C33464" w:rsidRDefault="00826D82" w:rsidP="00826D82">
      <w:pPr>
        <w:tabs>
          <w:tab w:val="left" w:pos="1701"/>
        </w:tabs>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a</w:t>
      </w:r>
      <w:r w:rsidRPr="00C33464">
        <w:rPr>
          <w:rFonts w:ascii="Times New Roman" w:hAnsi="Times New Roman" w:cs="Times New Roman"/>
          <w:sz w:val="24"/>
          <w:szCs w:val="24"/>
        </w:rPr>
        <w:tab/>
        <w:t>= Konstanta regresi</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b</w:t>
      </w:r>
      <w:r w:rsidRPr="00C33464">
        <w:rPr>
          <w:rFonts w:ascii="Times New Roman" w:hAnsi="Times New Roman" w:cs="Times New Roman"/>
          <w:sz w:val="24"/>
          <w:szCs w:val="24"/>
          <w:vertAlign w:val="subscript"/>
        </w:rPr>
        <w:t>1</w:t>
      </w:r>
      <w:proofErr w:type="gramStart"/>
      <w:r w:rsidRPr="00C33464">
        <w:rPr>
          <w:rFonts w:ascii="Times New Roman" w:hAnsi="Times New Roman" w:cs="Times New Roman"/>
          <w:sz w:val="24"/>
          <w:szCs w:val="24"/>
        </w:rPr>
        <w:t>,b</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,b</w:t>
      </w:r>
      <w:r w:rsidRPr="00C33464">
        <w:rPr>
          <w:rFonts w:ascii="Times New Roman" w:hAnsi="Times New Roman" w:cs="Times New Roman"/>
          <w:sz w:val="24"/>
          <w:szCs w:val="24"/>
          <w:vertAlign w:val="subscript"/>
        </w:rPr>
        <w:t>3</w:t>
      </w:r>
      <w:proofErr w:type="gramEnd"/>
      <w:r w:rsidRPr="00C33464">
        <w:rPr>
          <w:rFonts w:ascii="Times New Roman" w:hAnsi="Times New Roman" w:cs="Times New Roman"/>
          <w:sz w:val="24"/>
          <w:szCs w:val="24"/>
        </w:rPr>
        <w:t xml:space="preserve"> = Koefisien regresi</w:t>
      </w:r>
    </w:p>
    <w:p w:rsidR="00826D82" w:rsidRPr="00C33464" w:rsidRDefault="00826D82" w:rsidP="00826D82">
      <w:pPr>
        <w:tabs>
          <w:tab w:val="left" w:pos="1701"/>
        </w:tabs>
        <w:spacing w:after="0" w:line="240" w:lineRule="auto"/>
        <w:ind w:left="1276"/>
        <w:jc w:val="both"/>
        <w:rPr>
          <w:rFonts w:ascii="Times New Roman" w:hAnsi="Times New Roman" w:cs="Times New Roman"/>
          <w:i/>
          <w:sz w:val="24"/>
          <w:szCs w:val="24"/>
        </w:rPr>
      </w:pPr>
      <w:r w:rsidRPr="00C33464">
        <w:rPr>
          <w:rFonts w:ascii="Times New Roman" w:hAnsi="Times New Roman" w:cs="Times New Roman"/>
          <w:sz w:val="24"/>
          <w:szCs w:val="24"/>
        </w:rPr>
        <w:t xml:space="preserve">e </w:t>
      </w:r>
      <w:r w:rsidRPr="00C33464">
        <w:rPr>
          <w:rFonts w:ascii="Times New Roman" w:hAnsi="Times New Roman" w:cs="Times New Roman"/>
          <w:sz w:val="24"/>
          <w:szCs w:val="24"/>
        </w:rPr>
        <w:tab/>
        <w:t xml:space="preserve">= </w:t>
      </w:r>
      <w:r w:rsidRPr="00C33464">
        <w:rPr>
          <w:rFonts w:ascii="Times New Roman" w:hAnsi="Times New Roman" w:cs="Times New Roman"/>
          <w:i/>
          <w:sz w:val="24"/>
          <w:szCs w:val="24"/>
        </w:rPr>
        <w:t>error</w:t>
      </w:r>
    </w:p>
    <w:p w:rsidR="00826D82" w:rsidRPr="00C33464" w:rsidRDefault="00826D82" w:rsidP="005D6082">
      <w:pPr>
        <w:pStyle w:val="ListParagraph"/>
        <w:numPr>
          <w:ilvl w:val="0"/>
          <w:numId w:val="30"/>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Analisis Koefisien Korelasi (R)</w:t>
      </w:r>
    </w:p>
    <w:p w:rsidR="00826D82" w:rsidRPr="00C33464" w:rsidRDefault="00826D82" w:rsidP="005D60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Analisis koefisien korelasi (R) digunakan untuk menganalisis kekuatan hubungan antara variabel citra merek yang terdiri dari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xml:space="preserve">) terhadap keputusan konsumen dalam pembelian sepeda motor Honda BeAT FI CW Plus di Kota Singkawang. </w:t>
      </w:r>
      <w:proofErr w:type="gramStart"/>
      <w:r w:rsidRPr="00C33464">
        <w:rPr>
          <w:rFonts w:ascii="Times New Roman" w:hAnsi="Times New Roman" w:cs="Times New Roman"/>
          <w:sz w:val="24"/>
          <w:szCs w:val="24"/>
        </w:rPr>
        <w:t xml:space="preserve">Metode yang digunakan untuk menghitung nilai koefisien korelasi (R) adalah korelasi </w:t>
      </w:r>
      <w:r w:rsidRPr="00C33464">
        <w:rPr>
          <w:rFonts w:ascii="Times New Roman" w:hAnsi="Times New Roman" w:cs="Times New Roman"/>
          <w:i/>
          <w:sz w:val="24"/>
          <w:szCs w:val="24"/>
        </w:rPr>
        <w:t>Pearson Product Moment</w:t>
      </w:r>
      <w:r w:rsidR="005D6082">
        <w:rPr>
          <w:rFonts w:ascii="Times New Roman" w:hAnsi="Times New Roman" w:cs="Times New Roman"/>
          <w:sz w:val="24"/>
          <w:szCs w:val="24"/>
        </w:rPr>
        <w:t>.</w:t>
      </w:r>
      <w:proofErr w:type="gramEnd"/>
    </w:p>
    <w:p w:rsidR="00826D82" w:rsidRPr="00C33464" w:rsidRDefault="00826D82" w:rsidP="005D6082">
      <w:pPr>
        <w:pStyle w:val="ListParagraph"/>
        <w:numPr>
          <w:ilvl w:val="0"/>
          <w:numId w:val="30"/>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Analisis Koefisien Determinasi (R²)</w:t>
      </w:r>
    </w:p>
    <w:p w:rsidR="00826D82" w:rsidRPr="00C33464"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Analisis koefisien determinasi (R²) variabel citra merek yang terdiri dari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xml:space="preserve">) terhadap variasi naik turunnya keputusan konsumen dalam </w:t>
      </w:r>
      <w:r w:rsidRPr="00C33464">
        <w:rPr>
          <w:rFonts w:ascii="Times New Roman" w:hAnsi="Times New Roman" w:cs="Times New Roman"/>
          <w:sz w:val="24"/>
          <w:szCs w:val="24"/>
        </w:rPr>
        <w:lastRenderedPageBreak/>
        <w:t xml:space="preserve">pembelian sepeda motor Honda BeAT FI CW Plus di Kota Singkawang. </w:t>
      </w:r>
      <w:proofErr w:type="gramStart"/>
      <w:r w:rsidRPr="00C33464">
        <w:rPr>
          <w:rFonts w:ascii="Times New Roman" w:hAnsi="Times New Roman" w:cs="Times New Roman"/>
          <w:sz w:val="24"/>
          <w:szCs w:val="24"/>
        </w:rPr>
        <w:t>Nilai koefisien determinasi (R²) dinyatakan dalam bentuk persentase (%).</w:t>
      </w:r>
      <w:proofErr w:type="gramEnd"/>
    </w:p>
    <w:p w:rsidR="00826D82" w:rsidRPr="00C33464" w:rsidRDefault="00826D82" w:rsidP="005D6082">
      <w:pPr>
        <w:pStyle w:val="ListParagraph"/>
        <w:numPr>
          <w:ilvl w:val="0"/>
          <w:numId w:val="30"/>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Uji Pengaruh Simultan (Uji F)</w:t>
      </w:r>
    </w:p>
    <w:p w:rsidR="00826D82" w:rsidRPr="00C33464" w:rsidRDefault="00826D82" w:rsidP="005D60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Uji pengaruh simultan (uji F) digunakan untuk menguji apakah citra merek yang terdiri dari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xml:space="preserve">) secara simultan (serempak) berpengaruh signifikan atau tidak terhadap keputusan konsumen dalam pembelian sepeda motor Honda BeAT FI CW Plus di Kota Singkawang. </w:t>
      </w:r>
      <w:proofErr w:type="gramStart"/>
      <w:r w:rsidRPr="00C33464">
        <w:rPr>
          <w:rFonts w:ascii="Times New Roman" w:hAnsi="Times New Roman" w:cs="Times New Roman"/>
          <w:sz w:val="24"/>
          <w:szCs w:val="24"/>
        </w:rPr>
        <w:t>Cara pengujiannya adalah membandingkan nilai F</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dengan F</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w:t>
      </w:r>
      <w:proofErr w:type="gramEnd"/>
      <w:r w:rsidRPr="00C33464">
        <w:rPr>
          <w:rFonts w:ascii="Times New Roman" w:hAnsi="Times New Roman" w:cs="Times New Roman"/>
          <w:sz w:val="24"/>
          <w:szCs w:val="24"/>
        </w:rPr>
        <w:t xml:space="preserve"> Langkah-langkah uji F diuraikan sebagai berikut:</w:t>
      </w:r>
    </w:p>
    <w:p w:rsidR="00826D82" w:rsidRPr="00C33464" w:rsidRDefault="00826D82" w:rsidP="005D6082">
      <w:pPr>
        <w:pStyle w:val="ListParagraph"/>
        <w:numPr>
          <w:ilvl w:val="0"/>
          <w:numId w:val="31"/>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Membuat hipotesis</w:t>
      </w:r>
    </w:p>
    <w:tbl>
      <w:tblPr>
        <w:tblStyle w:val="TableGrid"/>
        <w:tblW w:w="737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095"/>
      </w:tblGrid>
      <w:tr w:rsidR="00826D82" w:rsidRPr="00C33464" w:rsidTr="005D6082">
        <w:tc>
          <w:tcPr>
            <w:tcW w:w="1276" w:type="dxa"/>
          </w:tcPr>
          <w:p w:rsidR="00826D82" w:rsidRPr="00C33464" w:rsidRDefault="00826D82" w:rsidP="00826D82">
            <w:pPr>
              <w:jc w:val="both"/>
              <w:rPr>
                <w:rFonts w:ascii="Times New Roman" w:hAnsi="Times New Roman" w:cs="Times New Roman"/>
                <w:sz w:val="24"/>
                <w:szCs w:val="24"/>
              </w:rPr>
            </w:pPr>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 R = 0,</w:t>
            </w:r>
          </w:p>
        </w:tc>
        <w:tc>
          <w:tcPr>
            <w:tcW w:w="6095" w:type="dxa"/>
          </w:tcPr>
          <w:p w:rsidR="00826D82" w:rsidRPr="00C33464" w:rsidRDefault="00826D82" w:rsidP="00826D82">
            <w:pPr>
              <w:ind w:left="-108"/>
              <w:jc w:val="both"/>
              <w:rPr>
                <w:rFonts w:ascii="Times New Roman" w:hAnsi="Times New Roman" w:cs="Times New Roman"/>
                <w:sz w:val="24"/>
                <w:szCs w:val="24"/>
              </w:rPr>
            </w:pPr>
            <w:r w:rsidRPr="00C33464">
              <w:rPr>
                <w:rFonts w:ascii="Times New Roman" w:hAnsi="Times New Roman" w:cs="Times New Roman"/>
                <w:sz w:val="24"/>
                <w:szCs w:val="24"/>
              </w:rPr>
              <w:t>Artinya variabel 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dan 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 xml:space="preserve"> secara simultan tidak berpengaruh signifikan terhadap variabel Y.</w:t>
            </w:r>
          </w:p>
        </w:tc>
      </w:tr>
      <w:tr w:rsidR="00826D82" w:rsidRPr="00C33464" w:rsidTr="005D6082">
        <w:tc>
          <w:tcPr>
            <w:tcW w:w="1276" w:type="dxa"/>
          </w:tcPr>
          <w:p w:rsidR="00826D82" w:rsidRPr="00C33464" w:rsidRDefault="00826D82" w:rsidP="00826D82">
            <w:pPr>
              <w:jc w:val="both"/>
              <w:rPr>
                <w:rFonts w:ascii="Times New Roman" w:hAnsi="Times New Roman" w:cs="Times New Roman"/>
                <w:sz w:val="24"/>
                <w:szCs w:val="24"/>
              </w:rPr>
            </w:pPr>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a</w:t>
            </w:r>
            <w:r w:rsidRPr="00C33464">
              <w:rPr>
                <w:rFonts w:ascii="Times New Roman" w:hAnsi="Times New Roman" w:cs="Times New Roman"/>
                <w:sz w:val="24"/>
                <w:szCs w:val="24"/>
              </w:rPr>
              <w:t xml:space="preserve"> : R ≠ 0,</w:t>
            </w:r>
          </w:p>
        </w:tc>
        <w:tc>
          <w:tcPr>
            <w:tcW w:w="6095" w:type="dxa"/>
          </w:tcPr>
          <w:p w:rsidR="00826D82" w:rsidRPr="00C33464" w:rsidRDefault="00826D82" w:rsidP="00826D82">
            <w:pPr>
              <w:ind w:left="-108"/>
              <w:jc w:val="both"/>
              <w:rPr>
                <w:rFonts w:ascii="Times New Roman" w:hAnsi="Times New Roman" w:cs="Times New Roman"/>
                <w:sz w:val="24"/>
                <w:szCs w:val="24"/>
              </w:rPr>
            </w:pPr>
            <w:r w:rsidRPr="00C33464">
              <w:rPr>
                <w:rFonts w:ascii="Times New Roman" w:hAnsi="Times New Roman" w:cs="Times New Roman"/>
                <w:sz w:val="24"/>
                <w:szCs w:val="24"/>
              </w:rPr>
              <w:t>Artinya variabel 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dan 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 xml:space="preserve"> secara simultan berpengaruh signifikan terhadap variabel Y.</w:t>
            </w:r>
          </w:p>
        </w:tc>
      </w:tr>
    </w:tbl>
    <w:p w:rsidR="00826D82" w:rsidRPr="00C33464" w:rsidRDefault="00826D82" w:rsidP="005D6082">
      <w:pPr>
        <w:pStyle w:val="ListParagraph"/>
        <w:numPr>
          <w:ilvl w:val="0"/>
          <w:numId w:val="31"/>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Mencari nilai F</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dan F</w:t>
      </w:r>
      <w:r w:rsidRPr="00C33464">
        <w:rPr>
          <w:rFonts w:ascii="Times New Roman" w:hAnsi="Times New Roman" w:cs="Times New Roman"/>
          <w:sz w:val="24"/>
          <w:szCs w:val="24"/>
          <w:vertAlign w:val="subscript"/>
        </w:rPr>
        <w:t>tabel</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Menurut Simamora (2005:50), nilai F</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w:t>
      </w:r>
      <w:r w:rsidR="00106213">
        <w:rPr>
          <w:rFonts w:ascii="Times New Roman" w:hAnsi="Times New Roman" w:cs="Times New Roman"/>
          <w:sz w:val="24"/>
          <w:szCs w:val="24"/>
        </w:rPr>
        <w:t xml:space="preserve">dihitung </w:t>
      </w:r>
      <w:r w:rsidRPr="00C33464">
        <w:rPr>
          <w:rFonts w:ascii="Times New Roman" w:hAnsi="Times New Roman" w:cs="Times New Roman"/>
          <w:sz w:val="24"/>
          <w:szCs w:val="24"/>
        </w:rPr>
        <w:t>menggunakan rumus sebagai berikut:</w:t>
      </w:r>
    </w:p>
    <w:p w:rsidR="00826D82" w:rsidRPr="00C33464" w:rsidRDefault="00826D82" w:rsidP="00826D82">
      <w:pPr>
        <w:spacing w:after="0" w:line="240" w:lineRule="auto"/>
        <w:ind w:left="1843"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R² / k</w:t>
      </w:r>
    </w:p>
    <w:p w:rsidR="00826D82" w:rsidRPr="00C33464" w:rsidRDefault="007B4C7C" w:rsidP="00826D82">
      <w:pPr>
        <w:spacing w:after="0" w:line="240" w:lineRule="auto"/>
        <w:ind w:left="1843" w:firstLine="567"/>
        <w:jc w:val="both"/>
        <w:rPr>
          <w:rFonts w:ascii="Times New Roman" w:hAnsi="Times New Roman" w:cs="Times New Roman"/>
          <w:sz w:val="24"/>
          <w:szCs w:val="24"/>
        </w:rPr>
      </w:pPr>
      <w:r w:rsidRPr="007B4C7C">
        <w:rPr>
          <w:rFonts w:ascii="Times New Roman" w:hAnsi="Times New Roman" w:cs="Times New Roman"/>
          <w:noProof/>
          <w:sz w:val="24"/>
          <w:szCs w:val="24"/>
          <w:lang w:val="id-ID" w:eastAsia="id-ID"/>
        </w:rPr>
        <w:pict>
          <v:shape id="_x0000_s1039" type="#_x0000_t32" style="position:absolute;left:0;text-align:left;margin-left:138.6pt;margin-top:6.75pt;width:112.75pt;height:0;z-index:251662336" o:connectortype="straight"/>
        </w:pict>
      </w:r>
      <w:r w:rsidR="00826D82" w:rsidRPr="00C33464">
        <w:rPr>
          <w:rFonts w:ascii="Times New Roman" w:hAnsi="Times New Roman" w:cs="Times New Roman"/>
          <w:sz w:val="24"/>
          <w:szCs w:val="24"/>
        </w:rPr>
        <w:t xml:space="preserve">F = </w:t>
      </w:r>
    </w:p>
    <w:p w:rsidR="00826D82" w:rsidRPr="00C33464" w:rsidRDefault="007B4C7C" w:rsidP="00826D82">
      <w:pPr>
        <w:spacing w:after="0" w:line="240" w:lineRule="auto"/>
        <w:ind w:left="1843" w:firstLine="567"/>
        <w:jc w:val="both"/>
        <w:rPr>
          <w:rFonts w:ascii="Times New Roman" w:hAnsi="Times New Roman" w:cs="Times New Roman"/>
          <w:sz w:val="24"/>
          <w:szCs w:val="24"/>
        </w:rPr>
      </w:pPr>
      <w:r w:rsidRPr="007B4C7C">
        <w:rPr>
          <w:rFonts w:ascii="Times New Roman" w:hAnsi="Times New Roman" w:cs="Times New Roman"/>
          <w:noProof/>
          <w:sz w:val="24"/>
          <w:szCs w:val="24"/>
          <w:lang w:val="id-ID" w:eastAsia="id-ID"/>
        </w:rPr>
        <w:pict>
          <v:shape id="_x0000_s1040" type="#_x0000_t32" style="position:absolute;left:0;text-align:left;margin-left:179.45pt;margin-top:1.85pt;width:16.95pt;height:23.1pt;flip:x;z-index:251663360" o:connectortype="straight"/>
        </w:pict>
      </w:r>
      <w:r w:rsidR="00826D82" w:rsidRPr="00C33464">
        <w:rPr>
          <w:rFonts w:ascii="Times New Roman" w:hAnsi="Times New Roman" w:cs="Times New Roman"/>
          <w:sz w:val="24"/>
          <w:szCs w:val="24"/>
        </w:rPr>
        <w:t xml:space="preserve">          (1 – R)</w:t>
      </w:r>
    </w:p>
    <w:p w:rsidR="00826D82" w:rsidRPr="00C33464" w:rsidRDefault="00826D82" w:rsidP="00826D82">
      <w:pPr>
        <w:spacing w:after="0" w:line="240" w:lineRule="auto"/>
        <w:ind w:left="1843"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(n – k – 1)</w:t>
      </w:r>
    </w:p>
    <w:p w:rsidR="00826D82" w:rsidRPr="00C33464" w:rsidRDefault="00826D82" w:rsidP="00826D82">
      <w:pPr>
        <w:spacing w:after="0" w:line="240" w:lineRule="auto"/>
        <w:ind w:left="1418"/>
        <w:jc w:val="both"/>
        <w:rPr>
          <w:rFonts w:ascii="Times New Roman" w:hAnsi="Times New Roman" w:cs="Times New Roman"/>
          <w:sz w:val="24"/>
          <w:szCs w:val="24"/>
        </w:rPr>
      </w:pPr>
      <w:r w:rsidRPr="00C33464">
        <w:rPr>
          <w:rFonts w:ascii="Times New Roman" w:hAnsi="Times New Roman" w:cs="Times New Roman"/>
          <w:sz w:val="24"/>
          <w:szCs w:val="24"/>
        </w:rPr>
        <w:t>Keterangan:</w:t>
      </w:r>
    </w:p>
    <w:p w:rsidR="00826D82" w:rsidRPr="00C33464" w:rsidRDefault="00826D82" w:rsidP="00826D82">
      <w:pPr>
        <w:spacing w:after="0" w:line="240" w:lineRule="auto"/>
        <w:ind w:left="1701"/>
        <w:jc w:val="both"/>
        <w:rPr>
          <w:rFonts w:ascii="Times New Roman" w:hAnsi="Times New Roman" w:cs="Times New Roman"/>
          <w:sz w:val="24"/>
          <w:szCs w:val="24"/>
        </w:rPr>
      </w:pPr>
      <w:r w:rsidRPr="00C33464">
        <w:rPr>
          <w:rFonts w:ascii="Times New Roman" w:hAnsi="Times New Roman" w:cs="Times New Roman"/>
          <w:sz w:val="24"/>
          <w:szCs w:val="24"/>
        </w:rPr>
        <w:t>R = korelasi ganda</w:t>
      </w:r>
    </w:p>
    <w:p w:rsidR="00826D82" w:rsidRPr="00C33464" w:rsidRDefault="00826D82" w:rsidP="00826D82">
      <w:pPr>
        <w:spacing w:after="0" w:line="240" w:lineRule="auto"/>
        <w:ind w:left="1701"/>
        <w:jc w:val="both"/>
        <w:rPr>
          <w:rFonts w:ascii="Times New Roman" w:hAnsi="Times New Roman" w:cs="Times New Roman"/>
          <w:sz w:val="24"/>
          <w:szCs w:val="24"/>
        </w:rPr>
      </w:pPr>
      <w:r w:rsidRPr="00C33464">
        <w:rPr>
          <w:rFonts w:ascii="Times New Roman" w:hAnsi="Times New Roman" w:cs="Times New Roman"/>
          <w:sz w:val="24"/>
          <w:szCs w:val="24"/>
        </w:rPr>
        <w:t>k = jumlah variabel independen</w:t>
      </w:r>
    </w:p>
    <w:p w:rsidR="00826D82" w:rsidRPr="00C33464" w:rsidRDefault="00826D82" w:rsidP="00826D82">
      <w:pPr>
        <w:spacing w:after="0" w:line="240" w:lineRule="auto"/>
        <w:ind w:left="1701"/>
        <w:jc w:val="both"/>
        <w:rPr>
          <w:rFonts w:ascii="Times New Roman" w:hAnsi="Times New Roman" w:cs="Times New Roman"/>
          <w:sz w:val="24"/>
          <w:szCs w:val="24"/>
        </w:rPr>
      </w:pPr>
      <w:r w:rsidRPr="00C33464">
        <w:rPr>
          <w:rFonts w:ascii="Times New Roman" w:hAnsi="Times New Roman" w:cs="Times New Roman"/>
          <w:sz w:val="24"/>
          <w:szCs w:val="24"/>
        </w:rPr>
        <w:t>n = ukuran sampel</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Nilai F</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xml:space="preserve"> dicari dengan tingkat signifikansi (α) = 5%; derajat kebebasan (dk) pembilang = k; dan derajat kebebasan (dk) penyebut = n-k-1.</w:t>
      </w:r>
    </w:p>
    <w:p w:rsidR="00826D82" w:rsidRPr="00C33464" w:rsidRDefault="00826D82" w:rsidP="005D6082">
      <w:pPr>
        <w:pStyle w:val="ListParagraph"/>
        <w:numPr>
          <w:ilvl w:val="0"/>
          <w:numId w:val="31"/>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Kriteria keputusan</w:t>
      </w:r>
      <w:r w:rsidR="005D6082">
        <w:rPr>
          <w:rFonts w:ascii="Times New Roman" w:hAnsi="Times New Roman" w:cs="Times New Roman"/>
          <w:sz w:val="24"/>
          <w:szCs w:val="24"/>
        </w:rPr>
        <w:t xml:space="preserve">: </w:t>
      </w:r>
      <w:r w:rsidRPr="00C33464">
        <w:rPr>
          <w:rFonts w:ascii="Times New Roman" w:hAnsi="Times New Roman" w:cs="Times New Roman"/>
          <w:sz w:val="24"/>
          <w:szCs w:val="24"/>
        </w:rPr>
        <w:t>jika nilai F</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&gt; F</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ditolak</w:t>
      </w:r>
      <w:r w:rsidR="005D6082">
        <w:rPr>
          <w:rFonts w:ascii="Times New Roman" w:hAnsi="Times New Roman" w:cs="Times New Roman"/>
          <w:sz w:val="24"/>
          <w:szCs w:val="24"/>
        </w:rPr>
        <w:t xml:space="preserve">, sebaliknya </w:t>
      </w:r>
      <w:r w:rsidRPr="00C33464">
        <w:rPr>
          <w:rFonts w:ascii="Times New Roman" w:hAnsi="Times New Roman" w:cs="Times New Roman"/>
          <w:sz w:val="24"/>
          <w:szCs w:val="24"/>
        </w:rPr>
        <w:t>jika nilai F</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 F</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005D6082">
        <w:rPr>
          <w:rFonts w:ascii="Times New Roman" w:hAnsi="Times New Roman" w:cs="Times New Roman"/>
          <w:sz w:val="24"/>
          <w:szCs w:val="24"/>
        </w:rPr>
        <w:t xml:space="preserve"> diterima. </w:t>
      </w:r>
    </w:p>
    <w:p w:rsidR="00826D82" w:rsidRPr="00C33464" w:rsidRDefault="00826D82" w:rsidP="005D6082">
      <w:pPr>
        <w:pStyle w:val="ListParagraph"/>
        <w:numPr>
          <w:ilvl w:val="0"/>
          <w:numId w:val="30"/>
        </w:numPr>
        <w:spacing w:after="0" w:line="240" w:lineRule="auto"/>
        <w:ind w:left="851" w:hanging="425"/>
        <w:jc w:val="both"/>
        <w:rPr>
          <w:rFonts w:ascii="Times New Roman" w:hAnsi="Times New Roman" w:cs="Times New Roman"/>
          <w:sz w:val="24"/>
          <w:szCs w:val="24"/>
        </w:rPr>
      </w:pPr>
      <w:r w:rsidRPr="00C33464">
        <w:rPr>
          <w:rFonts w:ascii="Times New Roman" w:hAnsi="Times New Roman" w:cs="Times New Roman"/>
          <w:sz w:val="24"/>
          <w:szCs w:val="24"/>
        </w:rPr>
        <w:t>Uji Pengaruh Parsial (Uji t)</w:t>
      </w:r>
    </w:p>
    <w:p w:rsidR="00826D82" w:rsidRPr="00C33464" w:rsidRDefault="00826D82" w:rsidP="00826D82">
      <w:pPr>
        <w:spacing w:after="0" w:line="240" w:lineRule="auto"/>
        <w:ind w:left="851"/>
        <w:jc w:val="both"/>
        <w:rPr>
          <w:rFonts w:ascii="Times New Roman" w:hAnsi="Times New Roman" w:cs="Times New Roman"/>
          <w:sz w:val="24"/>
          <w:szCs w:val="24"/>
        </w:rPr>
      </w:pPr>
      <w:r w:rsidRPr="00C33464">
        <w:rPr>
          <w:rFonts w:ascii="Times New Roman" w:hAnsi="Times New Roman" w:cs="Times New Roman"/>
          <w:sz w:val="24"/>
          <w:szCs w:val="24"/>
        </w:rPr>
        <w:t>Uji pengaruh parsial (uji t) digunakan untuk menguji apakah citra merek yang terdiri dari citra perusahaan (</w:t>
      </w:r>
      <w:r w:rsidRPr="00C33464">
        <w:rPr>
          <w:rFonts w:ascii="Times New Roman" w:hAnsi="Times New Roman" w:cs="Times New Roman"/>
          <w:i/>
          <w:sz w:val="24"/>
          <w:szCs w:val="24"/>
        </w:rPr>
        <w:t>corporate image</w:t>
      </w:r>
      <w:r w:rsidRPr="00C33464">
        <w:rPr>
          <w:rFonts w:ascii="Times New Roman" w:hAnsi="Times New Roman" w:cs="Times New Roman"/>
          <w:sz w:val="24"/>
          <w:szCs w:val="24"/>
        </w:rPr>
        <w:t>), citra pemakai (</w:t>
      </w:r>
      <w:r w:rsidRPr="00C33464">
        <w:rPr>
          <w:rFonts w:ascii="Times New Roman" w:hAnsi="Times New Roman" w:cs="Times New Roman"/>
          <w:i/>
          <w:sz w:val="24"/>
          <w:szCs w:val="24"/>
        </w:rPr>
        <w:t>user image</w:t>
      </w:r>
      <w:r w:rsidRPr="00C33464">
        <w:rPr>
          <w:rFonts w:ascii="Times New Roman" w:hAnsi="Times New Roman" w:cs="Times New Roman"/>
          <w:sz w:val="24"/>
          <w:szCs w:val="24"/>
        </w:rPr>
        <w:t>), dan citra produk (</w:t>
      </w:r>
      <w:r w:rsidRPr="00C33464">
        <w:rPr>
          <w:rFonts w:ascii="Times New Roman" w:hAnsi="Times New Roman" w:cs="Times New Roman"/>
          <w:i/>
          <w:sz w:val="24"/>
          <w:szCs w:val="24"/>
        </w:rPr>
        <w:t>product image</w:t>
      </w:r>
      <w:r w:rsidRPr="00C33464">
        <w:rPr>
          <w:rFonts w:ascii="Times New Roman" w:hAnsi="Times New Roman" w:cs="Times New Roman"/>
          <w:sz w:val="24"/>
          <w:szCs w:val="24"/>
        </w:rPr>
        <w:t xml:space="preserve">) secara parsial (individual) berpengaruh signifikan atau tidak terhadap keputusan konsumen dalam pembelian sepeda motor Honda BeAT FI CW Plus di Kota Singkawang. </w:t>
      </w:r>
      <w:proofErr w:type="gramStart"/>
      <w:r w:rsidRPr="00C33464">
        <w:rPr>
          <w:rFonts w:ascii="Times New Roman" w:hAnsi="Times New Roman" w:cs="Times New Roman"/>
          <w:sz w:val="24"/>
          <w:szCs w:val="24"/>
        </w:rPr>
        <w:t>Cara pengujiannya adalah membandingkan nilai t</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dengan t</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w:t>
      </w:r>
      <w:proofErr w:type="gramEnd"/>
      <w:r w:rsidRPr="00C33464">
        <w:rPr>
          <w:rFonts w:ascii="Times New Roman" w:hAnsi="Times New Roman" w:cs="Times New Roman"/>
          <w:sz w:val="24"/>
          <w:szCs w:val="24"/>
        </w:rPr>
        <w:t xml:space="preserve"> </w:t>
      </w:r>
      <w:r w:rsidR="00FA49C0">
        <w:rPr>
          <w:rFonts w:ascii="Times New Roman" w:hAnsi="Times New Roman" w:cs="Times New Roman"/>
          <w:sz w:val="24"/>
          <w:szCs w:val="24"/>
        </w:rPr>
        <w:t>Pengujiannya adalah</w:t>
      </w:r>
      <w:r w:rsidRPr="00C33464">
        <w:rPr>
          <w:rFonts w:ascii="Times New Roman" w:hAnsi="Times New Roman" w:cs="Times New Roman"/>
          <w:sz w:val="24"/>
          <w:szCs w:val="24"/>
        </w:rPr>
        <w:t xml:space="preserve"> sebagai berikut:</w:t>
      </w:r>
    </w:p>
    <w:p w:rsidR="00826D82" w:rsidRPr="00C33464" w:rsidRDefault="00826D82" w:rsidP="005D6082">
      <w:pPr>
        <w:pStyle w:val="ListParagraph"/>
        <w:numPr>
          <w:ilvl w:val="0"/>
          <w:numId w:val="32"/>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Membuat hipotesis</w:t>
      </w:r>
    </w:p>
    <w:tbl>
      <w:tblPr>
        <w:tblStyle w:val="TableGrid"/>
        <w:tblW w:w="751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237"/>
      </w:tblGrid>
      <w:tr w:rsidR="00826D82" w:rsidRPr="00C33464" w:rsidTr="005D6082">
        <w:tc>
          <w:tcPr>
            <w:tcW w:w="1276" w:type="dxa"/>
          </w:tcPr>
          <w:p w:rsidR="00826D82" w:rsidRPr="00C33464" w:rsidRDefault="00826D82" w:rsidP="00826D82">
            <w:pPr>
              <w:jc w:val="both"/>
              <w:rPr>
                <w:rFonts w:ascii="Times New Roman" w:hAnsi="Times New Roman" w:cs="Times New Roman"/>
                <w:sz w:val="24"/>
                <w:szCs w:val="24"/>
              </w:rPr>
            </w:pPr>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 b</w:t>
            </w:r>
            <w:r w:rsidRPr="00C33464">
              <w:rPr>
                <w:rFonts w:ascii="Times New Roman" w:hAnsi="Times New Roman" w:cs="Times New Roman"/>
                <w:sz w:val="24"/>
                <w:szCs w:val="24"/>
                <w:vertAlign w:val="subscript"/>
              </w:rPr>
              <w:t>i</w:t>
            </w:r>
            <w:r w:rsidRPr="00C33464">
              <w:rPr>
                <w:rFonts w:ascii="Times New Roman" w:hAnsi="Times New Roman" w:cs="Times New Roman"/>
                <w:sz w:val="24"/>
                <w:szCs w:val="24"/>
              </w:rPr>
              <w:t xml:space="preserve"> = 0,</w:t>
            </w:r>
          </w:p>
        </w:tc>
        <w:tc>
          <w:tcPr>
            <w:tcW w:w="6237" w:type="dxa"/>
          </w:tcPr>
          <w:p w:rsidR="00826D82" w:rsidRPr="00C33464" w:rsidRDefault="00826D82" w:rsidP="00826D82">
            <w:pPr>
              <w:ind w:left="-108"/>
              <w:jc w:val="both"/>
              <w:rPr>
                <w:rFonts w:ascii="Times New Roman" w:hAnsi="Times New Roman" w:cs="Times New Roman"/>
                <w:sz w:val="24"/>
                <w:szCs w:val="24"/>
              </w:rPr>
            </w:pPr>
            <w:r w:rsidRPr="00C33464">
              <w:rPr>
                <w:rFonts w:ascii="Times New Roman" w:hAnsi="Times New Roman" w:cs="Times New Roman"/>
                <w:sz w:val="24"/>
                <w:szCs w:val="24"/>
              </w:rPr>
              <w:t>Artinya variabel 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dan 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 xml:space="preserve"> secara parsial tidak berpengaruh signifikan terhadap variabel Y.</w:t>
            </w:r>
          </w:p>
        </w:tc>
      </w:tr>
      <w:tr w:rsidR="00826D82" w:rsidRPr="00C33464" w:rsidTr="005D6082">
        <w:tc>
          <w:tcPr>
            <w:tcW w:w="1276" w:type="dxa"/>
          </w:tcPr>
          <w:p w:rsidR="00826D82" w:rsidRPr="00C33464" w:rsidRDefault="00826D82" w:rsidP="00826D82">
            <w:pPr>
              <w:jc w:val="both"/>
              <w:rPr>
                <w:rFonts w:ascii="Times New Roman" w:hAnsi="Times New Roman" w:cs="Times New Roman"/>
                <w:sz w:val="24"/>
                <w:szCs w:val="24"/>
              </w:rPr>
            </w:pPr>
            <w:r w:rsidRPr="00C33464">
              <w:rPr>
                <w:rFonts w:ascii="Times New Roman" w:hAnsi="Times New Roman" w:cs="Times New Roman"/>
                <w:sz w:val="24"/>
                <w:szCs w:val="24"/>
              </w:rPr>
              <w:t>H</w:t>
            </w:r>
            <w:r w:rsidRPr="00C33464">
              <w:rPr>
                <w:rFonts w:ascii="Times New Roman" w:hAnsi="Times New Roman" w:cs="Times New Roman"/>
                <w:sz w:val="24"/>
                <w:szCs w:val="24"/>
                <w:vertAlign w:val="subscript"/>
              </w:rPr>
              <w:t>a</w:t>
            </w:r>
            <w:r w:rsidRPr="00C33464">
              <w:rPr>
                <w:rFonts w:ascii="Times New Roman" w:hAnsi="Times New Roman" w:cs="Times New Roman"/>
                <w:sz w:val="24"/>
                <w:szCs w:val="24"/>
              </w:rPr>
              <w:t xml:space="preserve"> : b</w:t>
            </w:r>
            <w:r w:rsidRPr="00C33464">
              <w:rPr>
                <w:rFonts w:ascii="Times New Roman" w:hAnsi="Times New Roman" w:cs="Times New Roman"/>
                <w:sz w:val="24"/>
                <w:szCs w:val="24"/>
                <w:vertAlign w:val="subscript"/>
              </w:rPr>
              <w:t>i</w:t>
            </w:r>
            <w:r w:rsidRPr="00C33464">
              <w:rPr>
                <w:rFonts w:ascii="Times New Roman" w:hAnsi="Times New Roman" w:cs="Times New Roman"/>
                <w:sz w:val="24"/>
                <w:szCs w:val="24"/>
              </w:rPr>
              <w:t xml:space="preserve"> ≠ 0,</w:t>
            </w:r>
          </w:p>
        </w:tc>
        <w:tc>
          <w:tcPr>
            <w:tcW w:w="6237" w:type="dxa"/>
          </w:tcPr>
          <w:p w:rsidR="00826D82" w:rsidRPr="00C33464" w:rsidRDefault="00826D82" w:rsidP="00826D82">
            <w:pPr>
              <w:ind w:left="-108"/>
              <w:jc w:val="both"/>
              <w:rPr>
                <w:rFonts w:ascii="Times New Roman" w:hAnsi="Times New Roman" w:cs="Times New Roman"/>
                <w:sz w:val="24"/>
                <w:szCs w:val="24"/>
              </w:rPr>
            </w:pPr>
            <w:r w:rsidRPr="00C33464">
              <w:rPr>
                <w:rFonts w:ascii="Times New Roman" w:hAnsi="Times New Roman" w:cs="Times New Roman"/>
                <w:sz w:val="24"/>
                <w:szCs w:val="24"/>
              </w:rPr>
              <w:t>Artinya variabel X</w:t>
            </w:r>
            <w:r w:rsidRPr="00C33464">
              <w:rPr>
                <w:rFonts w:ascii="Times New Roman" w:hAnsi="Times New Roman" w:cs="Times New Roman"/>
                <w:sz w:val="24"/>
                <w:szCs w:val="24"/>
                <w:vertAlign w:val="subscript"/>
              </w:rPr>
              <w:t>1</w:t>
            </w:r>
            <w:r w:rsidRPr="00C33464">
              <w:rPr>
                <w:rFonts w:ascii="Times New Roman" w:hAnsi="Times New Roman" w:cs="Times New Roman"/>
                <w:sz w:val="24"/>
                <w:szCs w:val="24"/>
              </w:rPr>
              <w:t>, X</w:t>
            </w:r>
            <w:r w:rsidRPr="00C33464">
              <w:rPr>
                <w:rFonts w:ascii="Times New Roman" w:hAnsi="Times New Roman" w:cs="Times New Roman"/>
                <w:sz w:val="24"/>
                <w:szCs w:val="24"/>
                <w:vertAlign w:val="subscript"/>
              </w:rPr>
              <w:t>2</w:t>
            </w:r>
            <w:r w:rsidRPr="00C33464">
              <w:rPr>
                <w:rFonts w:ascii="Times New Roman" w:hAnsi="Times New Roman" w:cs="Times New Roman"/>
                <w:sz w:val="24"/>
                <w:szCs w:val="24"/>
              </w:rPr>
              <w:t>, dan X</w:t>
            </w:r>
            <w:r w:rsidRPr="00C33464">
              <w:rPr>
                <w:rFonts w:ascii="Times New Roman" w:hAnsi="Times New Roman" w:cs="Times New Roman"/>
                <w:sz w:val="24"/>
                <w:szCs w:val="24"/>
                <w:vertAlign w:val="subscript"/>
              </w:rPr>
              <w:t>3</w:t>
            </w:r>
            <w:r w:rsidRPr="00C33464">
              <w:rPr>
                <w:rFonts w:ascii="Times New Roman" w:hAnsi="Times New Roman" w:cs="Times New Roman"/>
                <w:sz w:val="24"/>
                <w:szCs w:val="24"/>
              </w:rPr>
              <w:t xml:space="preserve"> secara parsial berpengaruh signifikan terhadap variabel Y.</w:t>
            </w:r>
          </w:p>
        </w:tc>
      </w:tr>
    </w:tbl>
    <w:p w:rsidR="00826D82" w:rsidRPr="00C33464" w:rsidRDefault="00826D82" w:rsidP="005D6082">
      <w:pPr>
        <w:pStyle w:val="ListParagraph"/>
        <w:numPr>
          <w:ilvl w:val="0"/>
          <w:numId w:val="32"/>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Mencari nilai t</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dan t</w:t>
      </w:r>
      <w:r w:rsidRPr="00C33464">
        <w:rPr>
          <w:rFonts w:ascii="Times New Roman" w:hAnsi="Times New Roman" w:cs="Times New Roman"/>
          <w:sz w:val="24"/>
          <w:szCs w:val="24"/>
          <w:vertAlign w:val="subscript"/>
        </w:rPr>
        <w:t>tabel</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Menurut Simamora (2005:54) nilai t</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w:t>
      </w:r>
      <w:r w:rsidR="00FA49C0">
        <w:rPr>
          <w:rFonts w:ascii="Times New Roman" w:hAnsi="Times New Roman" w:cs="Times New Roman"/>
          <w:sz w:val="24"/>
          <w:szCs w:val="24"/>
        </w:rPr>
        <w:t>dihitung</w:t>
      </w:r>
      <w:r w:rsidRPr="00C33464">
        <w:rPr>
          <w:rFonts w:ascii="Times New Roman" w:hAnsi="Times New Roman" w:cs="Times New Roman"/>
          <w:sz w:val="24"/>
          <w:szCs w:val="24"/>
        </w:rPr>
        <w:t xml:space="preserve"> menggunakan rumus sebagai berikut:</w:t>
      </w:r>
    </w:p>
    <w:p w:rsidR="00826D82" w:rsidRPr="00C33464" w:rsidRDefault="00826D82" w:rsidP="00826D82">
      <w:pPr>
        <w:spacing w:after="0" w:line="240" w:lineRule="auto"/>
        <w:ind w:left="1843"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w:t>
      </w:r>
      <w:proofErr w:type="gramStart"/>
      <w:r w:rsidRPr="00C33464">
        <w:rPr>
          <w:rFonts w:ascii="Times New Roman" w:hAnsi="Times New Roman" w:cs="Times New Roman"/>
          <w:sz w:val="24"/>
          <w:szCs w:val="24"/>
        </w:rPr>
        <w:t>b</w:t>
      </w:r>
      <w:r w:rsidRPr="00C33464">
        <w:rPr>
          <w:rFonts w:ascii="Times New Roman" w:hAnsi="Times New Roman" w:cs="Times New Roman"/>
          <w:sz w:val="24"/>
          <w:szCs w:val="24"/>
          <w:vertAlign w:val="subscript"/>
        </w:rPr>
        <w:t>i</w:t>
      </w:r>
      <w:proofErr w:type="gramEnd"/>
    </w:p>
    <w:p w:rsidR="00826D82" w:rsidRPr="00C33464" w:rsidRDefault="007B4C7C" w:rsidP="00826D82">
      <w:pPr>
        <w:spacing w:after="0" w:line="240" w:lineRule="auto"/>
        <w:ind w:left="1843" w:firstLine="567"/>
        <w:jc w:val="both"/>
        <w:rPr>
          <w:rFonts w:ascii="Times New Roman" w:hAnsi="Times New Roman" w:cs="Times New Roman"/>
          <w:sz w:val="24"/>
          <w:szCs w:val="24"/>
        </w:rPr>
      </w:pPr>
      <w:r w:rsidRPr="007B4C7C">
        <w:rPr>
          <w:rFonts w:ascii="Times New Roman" w:hAnsi="Times New Roman" w:cs="Times New Roman"/>
          <w:noProof/>
          <w:sz w:val="24"/>
          <w:szCs w:val="24"/>
          <w:lang w:val="id-ID" w:eastAsia="id-ID"/>
        </w:rPr>
        <w:pict>
          <v:shape id="_x0000_s1041" type="#_x0000_t32" style="position:absolute;left:0;text-align:left;margin-left:137.25pt;margin-top:7.35pt;width:32.6pt;height:0;z-index:251664384" o:connectortype="straight"/>
        </w:pict>
      </w:r>
      <w:r w:rsidR="00826D82" w:rsidRPr="00C33464">
        <w:rPr>
          <w:rFonts w:ascii="Times New Roman" w:hAnsi="Times New Roman" w:cs="Times New Roman"/>
          <w:sz w:val="24"/>
          <w:szCs w:val="24"/>
        </w:rPr>
        <w:t xml:space="preserve">t = </w:t>
      </w:r>
    </w:p>
    <w:p w:rsidR="00826D82" w:rsidRPr="00C33464" w:rsidRDefault="00826D82" w:rsidP="00826D82">
      <w:pPr>
        <w:spacing w:after="0" w:line="240" w:lineRule="auto"/>
        <w:ind w:left="1843" w:firstLine="567"/>
        <w:jc w:val="both"/>
        <w:rPr>
          <w:rFonts w:ascii="Times New Roman" w:hAnsi="Times New Roman" w:cs="Times New Roman"/>
          <w:sz w:val="24"/>
          <w:szCs w:val="24"/>
        </w:rPr>
      </w:pPr>
      <w:r w:rsidRPr="00C33464">
        <w:rPr>
          <w:rFonts w:ascii="Times New Roman" w:hAnsi="Times New Roman" w:cs="Times New Roman"/>
          <w:sz w:val="24"/>
          <w:szCs w:val="24"/>
        </w:rPr>
        <w:t xml:space="preserve">         S</w:t>
      </w:r>
      <w:r w:rsidRPr="00C33464">
        <w:rPr>
          <w:rFonts w:ascii="Times New Roman" w:hAnsi="Times New Roman" w:cs="Times New Roman"/>
          <w:sz w:val="16"/>
          <w:szCs w:val="16"/>
        </w:rPr>
        <w:t>b</w:t>
      </w:r>
      <w:r w:rsidRPr="00C33464">
        <w:rPr>
          <w:rFonts w:ascii="Times New Roman" w:hAnsi="Times New Roman" w:cs="Times New Roman"/>
          <w:sz w:val="24"/>
          <w:szCs w:val="24"/>
          <w:vertAlign w:val="subscript"/>
        </w:rPr>
        <w:t>i</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lastRenderedPageBreak/>
        <w:t>Keterangan:</w:t>
      </w:r>
    </w:p>
    <w:p w:rsidR="00826D82" w:rsidRPr="00C33464" w:rsidRDefault="00826D82" w:rsidP="00826D82">
      <w:pPr>
        <w:tabs>
          <w:tab w:val="left" w:pos="1985"/>
        </w:tabs>
        <w:spacing w:after="0" w:line="240" w:lineRule="auto"/>
        <w:ind w:left="1701"/>
        <w:jc w:val="both"/>
        <w:rPr>
          <w:rFonts w:ascii="Times New Roman" w:hAnsi="Times New Roman" w:cs="Times New Roman"/>
          <w:sz w:val="24"/>
          <w:szCs w:val="24"/>
        </w:rPr>
      </w:pPr>
      <w:proofErr w:type="gramStart"/>
      <w:r w:rsidRPr="00C33464">
        <w:rPr>
          <w:rFonts w:ascii="Times New Roman" w:hAnsi="Times New Roman" w:cs="Times New Roman"/>
          <w:sz w:val="24"/>
          <w:szCs w:val="24"/>
        </w:rPr>
        <w:t>b</w:t>
      </w:r>
      <w:r w:rsidRPr="00C33464">
        <w:rPr>
          <w:rFonts w:ascii="Times New Roman" w:hAnsi="Times New Roman" w:cs="Times New Roman"/>
          <w:sz w:val="24"/>
          <w:szCs w:val="24"/>
          <w:vertAlign w:val="subscript"/>
        </w:rPr>
        <w:t>i</w:t>
      </w:r>
      <w:proofErr w:type="gramEnd"/>
      <w:r w:rsidRPr="00C33464">
        <w:rPr>
          <w:rFonts w:ascii="Times New Roman" w:hAnsi="Times New Roman" w:cs="Times New Roman"/>
          <w:sz w:val="24"/>
          <w:szCs w:val="24"/>
        </w:rPr>
        <w:t xml:space="preserve"> </w:t>
      </w:r>
      <w:r w:rsidRPr="00C33464">
        <w:rPr>
          <w:rFonts w:ascii="Times New Roman" w:hAnsi="Times New Roman" w:cs="Times New Roman"/>
          <w:sz w:val="24"/>
          <w:szCs w:val="24"/>
        </w:rPr>
        <w:tab/>
        <w:t>= koefisien b ke-i</w:t>
      </w:r>
    </w:p>
    <w:p w:rsidR="00826D82" w:rsidRPr="00C33464" w:rsidRDefault="00826D82" w:rsidP="00826D82">
      <w:pPr>
        <w:tabs>
          <w:tab w:val="left" w:pos="1985"/>
        </w:tabs>
        <w:spacing w:after="0" w:line="240" w:lineRule="auto"/>
        <w:ind w:left="1701"/>
        <w:jc w:val="both"/>
        <w:rPr>
          <w:rFonts w:ascii="Times New Roman" w:hAnsi="Times New Roman" w:cs="Times New Roman"/>
          <w:sz w:val="24"/>
          <w:szCs w:val="24"/>
        </w:rPr>
      </w:pPr>
      <w:r w:rsidRPr="00C33464">
        <w:rPr>
          <w:rFonts w:ascii="Times New Roman" w:hAnsi="Times New Roman" w:cs="Times New Roman"/>
          <w:sz w:val="24"/>
          <w:szCs w:val="24"/>
        </w:rPr>
        <w:t>S</w:t>
      </w:r>
      <w:r w:rsidRPr="00C33464">
        <w:rPr>
          <w:rFonts w:ascii="Times New Roman" w:hAnsi="Times New Roman" w:cs="Times New Roman"/>
          <w:sz w:val="16"/>
          <w:szCs w:val="16"/>
        </w:rPr>
        <w:t>bi</w:t>
      </w:r>
      <w:r w:rsidRPr="00C33464">
        <w:rPr>
          <w:rFonts w:ascii="Times New Roman" w:hAnsi="Times New Roman" w:cs="Times New Roman"/>
          <w:sz w:val="16"/>
          <w:szCs w:val="16"/>
        </w:rPr>
        <w:tab/>
      </w:r>
      <w:r w:rsidRPr="00C33464">
        <w:rPr>
          <w:rFonts w:ascii="Times New Roman" w:hAnsi="Times New Roman" w:cs="Times New Roman"/>
          <w:sz w:val="24"/>
          <w:szCs w:val="24"/>
        </w:rPr>
        <w:t>= standar eror koefisien b ke-i</w:t>
      </w:r>
    </w:p>
    <w:p w:rsidR="00826D82" w:rsidRPr="00C33464" w:rsidRDefault="00826D82" w:rsidP="00826D82">
      <w:pPr>
        <w:spacing w:after="0" w:line="240" w:lineRule="auto"/>
        <w:ind w:left="1276"/>
        <w:jc w:val="both"/>
        <w:rPr>
          <w:rFonts w:ascii="Times New Roman" w:hAnsi="Times New Roman" w:cs="Times New Roman"/>
          <w:sz w:val="24"/>
          <w:szCs w:val="24"/>
        </w:rPr>
      </w:pPr>
      <w:r w:rsidRPr="00C33464">
        <w:rPr>
          <w:rFonts w:ascii="Times New Roman" w:hAnsi="Times New Roman" w:cs="Times New Roman"/>
          <w:sz w:val="24"/>
          <w:szCs w:val="24"/>
        </w:rPr>
        <w:t>Nilai t</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xml:space="preserve"> dalam penelitian ini dicari dengan tingkat signifikansi (α) = 5%; derajat kebebasan (dk) = n-2 (uji dua arah).</w:t>
      </w:r>
    </w:p>
    <w:p w:rsidR="00826D82" w:rsidRPr="00C33464" w:rsidRDefault="00826D82" w:rsidP="005D6082">
      <w:pPr>
        <w:pStyle w:val="ListParagraph"/>
        <w:numPr>
          <w:ilvl w:val="0"/>
          <w:numId w:val="32"/>
        </w:numPr>
        <w:spacing w:after="0" w:line="240" w:lineRule="auto"/>
        <w:ind w:left="1276" w:hanging="425"/>
        <w:jc w:val="both"/>
        <w:rPr>
          <w:rFonts w:ascii="Times New Roman" w:hAnsi="Times New Roman" w:cs="Times New Roman"/>
          <w:sz w:val="24"/>
          <w:szCs w:val="24"/>
        </w:rPr>
      </w:pPr>
      <w:r w:rsidRPr="00C33464">
        <w:rPr>
          <w:rFonts w:ascii="Times New Roman" w:hAnsi="Times New Roman" w:cs="Times New Roman"/>
          <w:sz w:val="24"/>
          <w:szCs w:val="24"/>
        </w:rPr>
        <w:t>Kriteria keputusan</w:t>
      </w:r>
      <w:r w:rsidR="005D6082">
        <w:rPr>
          <w:rFonts w:ascii="Times New Roman" w:hAnsi="Times New Roman" w:cs="Times New Roman"/>
          <w:sz w:val="24"/>
          <w:szCs w:val="24"/>
        </w:rPr>
        <w:t xml:space="preserve">: </w:t>
      </w:r>
      <w:r w:rsidRPr="00C33464">
        <w:rPr>
          <w:rFonts w:ascii="Times New Roman" w:hAnsi="Times New Roman" w:cs="Times New Roman"/>
          <w:sz w:val="24"/>
          <w:szCs w:val="24"/>
        </w:rPr>
        <w:t>jika nilai t</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&gt; t</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ditolak dan </w:t>
      </w:r>
      <w:r w:rsidR="005D6082">
        <w:rPr>
          <w:rFonts w:ascii="Times New Roman" w:hAnsi="Times New Roman" w:cs="Times New Roman"/>
          <w:sz w:val="24"/>
          <w:szCs w:val="24"/>
        </w:rPr>
        <w:t xml:space="preserve">sebaliknya </w:t>
      </w:r>
      <w:r w:rsidRPr="00C33464">
        <w:rPr>
          <w:rFonts w:ascii="Times New Roman" w:hAnsi="Times New Roman" w:cs="Times New Roman"/>
          <w:sz w:val="24"/>
          <w:szCs w:val="24"/>
        </w:rPr>
        <w:t>jika nilai t</w:t>
      </w:r>
      <w:r w:rsidRPr="00C33464">
        <w:rPr>
          <w:rFonts w:ascii="Times New Roman" w:hAnsi="Times New Roman" w:cs="Times New Roman"/>
          <w:sz w:val="24"/>
          <w:szCs w:val="24"/>
          <w:vertAlign w:val="subscript"/>
        </w:rPr>
        <w:t>hitung</w:t>
      </w:r>
      <w:r w:rsidRPr="00C33464">
        <w:rPr>
          <w:rFonts w:ascii="Times New Roman" w:hAnsi="Times New Roman" w:cs="Times New Roman"/>
          <w:sz w:val="24"/>
          <w:szCs w:val="24"/>
        </w:rPr>
        <w:t xml:space="preserve"> ≤ t</w:t>
      </w:r>
      <w:r w:rsidRPr="00C33464">
        <w:rPr>
          <w:rFonts w:ascii="Times New Roman" w:hAnsi="Times New Roman" w:cs="Times New Roman"/>
          <w:sz w:val="24"/>
          <w:szCs w:val="24"/>
          <w:vertAlign w:val="subscript"/>
        </w:rPr>
        <w:t>tabel</w:t>
      </w:r>
      <w:r w:rsidRPr="00C33464">
        <w:rPr>
          <w:rFonts w:ascii="Times New Roman" w:hAnsi="Times New Roman" w:cs="Times New Roman"/>
          <w:sz w:val="24"/>
          <w:szCs w:val="24"/>
        </w:rPr>
        <w:t>, maka H</w:t>
      </w:r>
      <w:r w:rsidRPr="00C33464">
        <w:rPr>
          <w:rFonts w:ascii="Times New Roman" w:hAnsi="Times New Roman" w:cs="Times New Roman"/>
          <w:sz w:val="24"/>
          <w:szCs w:val="24"/>
          <w:vertAlign w:val="subscript"/>
        </w:rPr>
        <w:t>0</w:t>
      </w:r>
      <w:r w:rsidRPr="00C33464">
        <w:rPr>
          <w:rFonts w:ascii="Times New Roman" w:hAnsi="Times New Roman" w:cs="Times New Roman"/>
          <w:sz w:val="24"/>
          <w:szCs w:val="24"/>
        </w:rPr>
        <w:t xml:space="preserve"> diterima.</w:t>
      </w:r>
    </w:p>
    <w:p w:rsidR="00826D82" w:rsidRPr="001D7AF9" w:rsidRDefault="00826D82" w:rsidP="00826D82">
      <w:pPr>
        <w:spacing w:after="0" w:line="240" w:lineRule="auto"/>
        <w:ind w:firstLine="426"/>
        <w:jc w:val="both"/>
        <w:rPr>
          <w:rFonts w:ascii="Times New Roman" w:hAnsi="Times New Roman" w:cs="Times New Roman"/>
          <w:sz w:val="24"/>
          <w:szCs w:val="24"/>
        </w:rPr>
      </w:pPr>
    </w:p>
    <w:p w:rsidR="00F061C8" w:rsidRPr="001D7AF9" w:rsidRDefault="00F061C8" w:rsidP="00826D82">
      <w:pPr>
        <w:spacing w:after="0" w:line="240" w:lineRule="auto"/>
        <w:ind w:firstLine="426"/>
        <w:jc w:val="both"/>
        <w:rPr>
          <w:rFonts w:ascii="Times New Roman" w:hAnsi="Times New Roman" w:cs="Times New Roman"/>
          <w:sz w:val="24"/>
          <w:szCs w:val="24"/>
        </w:rPr>
      </w:pPr>
    </w:p>
    <w:p w:rsidR="00F061C8" w:rsidRPr="00FD5DD6" w:rsidRDefault="00F061C8" w:rsidP="00826D82">
      <w:pPr>
        <w:spacing w:after="0" w:line="240" w:lineRule="auto"/>
        <w:jc w:val="both"/>
        <w:rPr>
          <w:rFonts w:ascii="Times New Roman" w:hAnsi="Times New Roman" w:cs="Times New Roman"/>
          <w:b/>
          <w:sz w:val="24"/>
          <w:szCs w:val="24"/>
        </w:rPr>
      </w:pPr>
      <w:r w:rsidRPr="00FD5DD6">
        <w:rPr>
          <w:rFonts w:ascii="Times New Roman" w:hAnsi="Times New Roman" w:cs="Times New Roman"/>
          <w:b/>
          <w:sz w:val="24"/>
          <w:szCs w:val="24"/>
        </w:rPr>
        <w:t>HASIL</w:t>
      </w:r>
    </w:p>
    <w:p w:rsidR="00F061C8" w:rsidRPr="00FD5DD6" w:rsidRDefault="00F061C8" w:rsidP="00FD5DD6">
      <w:pPr>
        <w:spacing w:after="0" w:line="240" w:lineRule="auto"/>
        <w:jc w:val="both"/>
        <w:rPr>
          <w:rFonts w:ascii="Times New Roman" w:hAnsi="Times New Roman" w:cs="Times New Roman"/>
          <w:b/>
          <w:sz w:val="24"/>
          <w:szCs w:val="24"/>
        </w:rPr>
      </w:pPr>
      <w:r w:rsidRPr="00FD5DD6">
        <w:rPr>
          <w:rFonts w:ascii="Times New Roman" w:hAnsi="Times New Roman" w:cs="Times New Roman"/>
          <w:b/>
          <w:sz w:val="24"/>
          <w:szCs w:val="24"/>
        </w:rPr>
        <w:t>Karakteristik Responden</w:t>
      </w:r>
    </w:p>
    <w:p w:rsidR="00F061C8" w:rsidRDefault="00D14B6C" w:rsidP="00826D82">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karakteristik responden disajikan pada </w:t>
      </w:r>
      <w:r w:rsidR="0033236C">
        <w:rPr>
          <w:rFonts w:ascii="Times New Roman" w:hAnsi="Times New Roman" w:cs="Times New Roman"/>
          <w:sz w:val="24"/>
          <w:szCs w:val="24"/>
        </w:rPr>
        <w:t>Tabel 3</w:t>
      </w:r>
      <w:r>
        <w:rPr>
          <w:rFonts w:ascii="Times New Roman" w:hAnsi="Times New Roman" w:cs="Times New Roman"/>
          <w:sz w:val="24"/>
          <w:szCs w:val="24"/>
        </w:rPr>
        <w:t>.</w:t>
      </w:r>
      <w:proofErr w:type="gramEnd"/>
    </w:p>
    <w:p w:rsidR="00D14B6C" w:rsidRPr="00D14B6C" w:rsidRDefault="00D14B6C" w:rsidP="00D14B6C">
      <w:pPr>
        <w:spacing w:after="0" w:line="240" w:lineRule="auto"/>
        <w:jc w:val="center"/>
        <w:rPr>
          <w:rFonts w:ascii="Times New Roman" w:hAnsi="Times New Roman" w:cs="Times New Roman"/>
          <w:b/>
          <w:sz w:val="24"/>
          <w:szCs w:val="24"/>
        </w:rPr>
      </w:pPr>
      <w:r w:rsidRPr="00D14B6C">
        <w:rPr>
          <w:rFonts w:ascii="Times New Roman" w:hAnsi="Times New Roman" w:cs="Times New Roman"/>
          <w:b/>
          <w:sz w:val="24"/>
          <w:szCs w:val="24"/>
        </w:rPr>
        <w:t>Tabel 3</w:t>
      </w:r>
    </w:p>
    <w:p w:rsidR="00D14B6C" w:rsidRPr="00D14B6C" w:rsidRDefault="00D14B6C" w:rsidP="00D14B6C">
      <w:pPr>
        <w:spacing w:after="0" w:line="240" w:lineRule="auto"/>
        <w:jc w:val="center"/>
        <w:rPr>
          <w:rFonts w:ascii="Times New Roman" w:hAnsi="Times New Roman" w:cs="Times New Roman"/>
          <w:b/>
          <w:sz w:val="24"/>
          <w:szCs w:val="24"/>
        </w:rPr>
      </w:pPr>
      <w:r w:rsidRPr="00D14B6C">
        <w:rPr>
          <w:rFonts w:ascii="Times New Roman" w:hAnsi="Times New Roman" w:cs="Times New Roman"/>
          <w:b/>
          <w:sz w:val="24"/>
          <w:szCs w:val="24"/>
        </w:rPr>
        <w:t>Karakteristik Responden</w:t>
      </w:r>
    </w:p>
    <w:p w:rsidR="00D14B6C" w:rsidRPr="00106213" w:rsidRDefault="00D14B6C" w:rsidP="00826D82">
      <w:pPr>
        <w:spacing w:after="0" w:line="240" w:lineRule="auto"/>
        <w:ind w:firstLine="426"/>
        <w:jc w:val="both"/>
        <w:rPr>
          <w:rFonts w:ascii="Times New Roman" w:hAnsi="Times New Roman" w:cs="Times New Roman"/>
          <w:sz w:val="6"/>
          <w:szCs w:val="6"/>
        </w:rPr>
      </w:pPr>
    </w:p>
    <w:tbl>
      <w:tblPr>
        <w:tblStyle w:val="TableGrid"/>
        <w:tblW w:w="0" w:type="auto"/>
        <w:tblInd w:w="108" w:type="dxa"/>
        <w:tblLook w:val="04A0"/>
      </w:tblPr>
      <w:tblGrid>
        <w:gridCol w:w="567"/>
        <w:gridCol w:w="3828"/>
        <w:gridCol w:w="1984"/>
        <w:gridCol w:w="1843"/>
      </w:tblGrid>
      <w:tr w:rsidR="00FB346E" w:rsidRPr="00106213" w:rsidTr="00510D3A">
        <w:tc>
          <w:tcPr>
            <w:tcW w:w="567" w:type="dxa"/>
          </w:tcPr>
          <w:p w:rsidR="00FB346E" w:rsidRPr="00106213" w:rsidRDefault="00FB346E" w:rsidP="00FB346E">
            <w:pPr>
              <w:jc w:val="center"/>
              <w:rPr>
                <w:rFonts w:ascii="Times New Roman" w:hAnsi="Times New Roman" w:cs="Times New Roman"/>
                <w:b/>
              </w:rPr>
            </w:pPr>
            <w:r w:rsidRPr="00106213">
              <w:rPr>
                <w:rFonts w:ascii="Times New Roman" w:hAnsi="Times New Roman" w:cs="Times New Roman"/>
                <w:b/>
              </w:rPr>
              <w:t>No</w:t>
            </w:r>
          </w:p>
        </w:tc>
        <w:tc>
          <w:tcPr>
            <w:tcW w:w="3828" w:type="dxa"/>
          </w:tcPr>
          <w:p w:rsidR="00FB346E" w:rsidRPr="00106213" w:rsidRDefault="00FB346E" w:rsidP="00FB346E">
            <w:pPr>
              <w:jc w:val="center"/>
              <w:rPr>
                <w:rFonts w:ascii="Times New Roman" w:hAnsi="Times New Roman" w:cs="Times New Roman"/>
                <w:b/>
              </w:rPr>
            </w:pPr>
            <w:r w:rsidRPr="00106213">
              <w:rPr>
                <w:rFonts w:ascii="Times New Roman" w:hAnsi="Times New Roman" w:cs="Times New Roman"/>
                <w:b/>
              </w:rPr>
              <w:t>Keterangan</w:t>
            </w:r>
          </w:p>
        </w:tc>
        <w:tc>
          <w:tcPr>
            <w:tcW w:w="1984" w:type="dxa"/>
          </w:tcPr>
          <w:p w:rsidR="00FB346E" w:rsidRPr="00106213" w:rsidRDefault="00FB346E" w:rsidP="00FB346E">
            <w:pPr>
              <w:jc w:val="center"/>
              <w:rPr>
                <w:rFonts w:ascii="Times New Roman" w:hAnsi="Times New Roman" w:cs="Times New Roman"/>
                <w:b/>
              </w:rPr>
            </w:pPr>
            <w:r w:rsidRPr="00106213">
              <w:rPr>
                <w:rFonts w:ascii="Times New Roman" w:hAnsi="Times New Roman" w:cs="Times New Roman"/>
                <w:b/>
              </w:rPr>
              <w:t>Jumlah (Orang)</w:t>
            </w:r>
          </w:p>
        </w:tc>
        <w:tc>
          <w:tcPr>
            <w:tcW w:w="1843" w:type="dxa"/>
          </w:tcPr>
          <w:p w:rsidR="00FB346E" w:rsidRPr="00106213" w:rsidRDefault="00FB346E" w:rsidP="00FB346E">
            <w:pPr>
              <w:jc w:val="center"/>
              <w:rPr>
                <w:rFonts w:ascii="Times New Roman" w:hAnsi="Times New Roman" w:cs="Times New Roman"/>
                <w:b/>
              </w:rPr>
            </w:pPr>
            <w:r w:rsidRPr="00106213">
              <w:rPr>
                <w:rFonts w:ascii="Times New Roman" w:hAnsi="Times New Roman" w:cs="Times New Roman"/>
                <w:b/>
              </w:rPr>
              <w:t>Persentase (%)</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1.</w:t>
            </w:r>
          </w:p>
        </w:tc>
        <w:tc>
          <w:tcPr>
            <w:tcW w:w="3828" w:type="dxa"/>
          </w:tcPr>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Jenis Kelamin: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Laki-laki</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Perempuan</w:t>
            </w:r>
          </w:p>
        </w:tc>
        <w:tc>
          <w:tcPr>
            <w:tcW w:w="1984"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36</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64</w:t>
            </w:r>
          </w:p>
        </w:tc>
        <w:tc>
          <w:tcPr>
            <w:tcW w:w="1843"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36</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64</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2.</w:t>
            </w:r>
          </w:p>
        </w:tc>
        <w:tc>
          <w:tcPr>
            <w:tcW w:w="3828" w:type="dxa"/>
          </w:tcPr>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Umur:</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20-29 Tahun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30-39 Tahun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40-49 Tahun</w:t>
            </w:r>
          </w:p>
        </w:tc>
        <w:tc>
          <w:tcPr>
            <w:tcW w:w="1984"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71</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20</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9</w:t>
            </w:r>
          </w:p>
        </w:tc>
        <w:tc>
          <w:tcPr>
            <w:tcW w:w="1843"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71</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20</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9</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w:t>
            </w:r>
          </w:p>
        </w:tc>
        <w:tc>
          <w:tcPr>
            <w:tcW w:w="3828" w:type="dxa"/>
          </w:tcPr>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Status Perkawinan: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Kawin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Belum Kawin</w:t>
            </w:r>
          </w:p>
        </w:tc>
        <w:tc>
          <w:tcPr>
            <w:tcW w:w="1984"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33</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67</w:t>
            </w:r>
          </w:p>
        </w:tc>
        <w:tc>
          <w:tcPr>
            <w:tcW w:w="1843"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33</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67</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4.</w:t>
            </w:r>
          </w:p>
        </w:tc>
        <w:tc>
          <w:tcPr>
            <w:tcW w:w="3828" w:type="dxa"/>
          </w:tcPr>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Pendidikan:</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SMP</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SMA</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D-III</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D-IV</w:t>
            </w:r>
          </w:p>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S1</w:t>
            </w:r>
          </w:p>
        </w:tc>
        <w:tc>
          <w:tcPr>
            <w:tcW w:w="1984"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59</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5</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7</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26</w:t>
            </w:r>
          </w:p>
        </w:tc>
        <w:tc>
          <w:tcPr>
            <w:tcW w:w="1843" w:type="dxa"/>
          </w:tcPr>
          <w:p w:rsidR="00FB346E" w:rsidRPr="00106213" w:rsidRDefault="00FB346E" w:rsidP="00FB346E">
            <w:pPr>
              <w:jc w:val="center"/>
              <w:rPr>
                <w:rFonts w:ascii="Times New Roman" w:hAnsi="Times New Roman" w:cs="Times New Roman"/>
              </w:rPr>
            </w:pP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3</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59</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5</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7</w:t>
            </w:r>
          </w:p>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26</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5.</w:t>
            </w:r>
          </w:p>
        </w:tc>
        <w:tc>
          <w:tcPr>
            <w:tcW w:w="3828" w:type="dxa"/>
          </w:tcPr>
          <w:p w:rsidR="00FB346E" w:rsidRPr="00106213" w:rsidRDefault="00FB346E" w:rsidP="00826D82">
            <w:pPr>
              <w:jc w:val="both"/>
              <w:rPr>
                <w:rFonts w:ascii="Times New Roman" w:hAnsi="Times New Roman" w:cs="Times New Roman"/>
              </w:rPr>
            </w:pPr>
            <w:r w:rsidRPr="00106213">
              <w:rPr>
                <w:rFonts w:ascii="Times New Roman" w:hAnsi="Times New Roman" w:cs="Times New Roman"/>
              </w:rPr>
              <w:t>Pekerjaan:</w:t>
            </w:r>
          </w:p>
          <w:p w:rsidR="00FB346E" w:rsidRPr="00106213" w:rsidRDefault="00412FE1" w:rsidP="00826D82">
            <w:pPr>
              <w:jc w:val="both"/>
              <w:rPr>
                <w:rFonts w:ascii="Times New Roman" w:hAnsi="Times New Roman" w:cs="Times New Roman"/>
              </w:rPr>
            </w:pPr>
            <w:r w:rsidRPr="00106213">
              <w:rPr>
                <w:rFonts w:ascii="Times New Roman" w:hAnsi="Times New Roman" w:cs="Times New Roman"/>
              </w:rPr>
              <w:t>Karyawan Swasta</w:t>
            </w:r>
          </w:p>
          <w:p w:rsidR="00412FE1" w:rsidRPr="00106213" w:rsidRDefault="00412FE1" w:rsidP="00826D82">
            <w:pPr>
              <w:jc w:val="both"/>
              <w:rPr>
                <w:rFonts w:ascii="Times New Roman" w:hAnsi="Times New Roman" w:cs="Times New Roman"/>
              </w:rPr>
            </w:pPr>
            <w:r w:rsidRPr="00106213">
              <w:rPr>
                <w:rFonts w:ascii="Times New Roman" w:hAnsi="Times New Roman" w:cs="Times New Roman"/>
              </w:rPr>
              <w:t>PNS</w:t>
            </w:r>
          </w:p>
          <w:p w:rsidR="00FB346E" w:rsidRPr="00106213" w:rsidRDefault="00412FE1" w:rsidP="00826D82">
            <w:pPr>
              <w:jc w:val="both"/>
              <w:rPr>
                <w:rFonts w:ascii="Times New Roman" w:hAnsi="Times New Roman" w:cs="Times New Roman"/>
              </w:rPr>
            </w:pPr>
            <w:r w:rsidRPr="00106213">
              <w:rPr>
                <w:rFonts w:ascii="Times New Roman" w:hAnsi="Times New Roman" w:cs="Times New Roman"/>
              </w:rPr>
              <w:t>Pedagang</w:t>
            </w:r>
          </w:p>
          <w:p w:rsidR="00412FE1" w:rsidRPr="00106213" w:rsidRDefault="00412FE1" w:rsidP="00826D82">
            <w:pPr>
              <w:jc w:val="both"/>
              <w:rPr>
                <w:rFonts w:ascii="Times New Roman" w:hAnsi="Times New Roman" w:cs="Times New Roman"/>
              </w:rPr>
            </w:pPr>
            <w:r w:rsidRPr="00106213">
              <w:rPr>
                <w:rFonts w:ascii="Times New Roman" w:hAnsi="Times New Roman" w:cs="Times New Roman"/>
              </w:rPr>
              <w:t>POLRI</w:t>
            </w:r>
          </w:p>
        </w:tc>
        <w:tc>
          <w:tcPr>
            <w:tcW w:w="1984" w:type="dxa"/>
          </w:tcPr>
          <w:p w:rsidR="00FB346E" w:rsidRPr="00106213" w:rsidRDefault="00FB346E" w:rsidP="00FB346E">
            <w:pPr>
              <w:jc w:val="center"/>
              <w:rPr>
                <w:rFonts w:ascii="Times New Roman" w:hAnsi="Times New Roman" w:cs="Times New Roman"/>
              </w:rPr>
            </w:pP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67</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21</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9</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3</w:t>
            </w:r>
          </w:p>
        </w:tc>
        <w:tc>
          <w:tcPr>
            <w:tcW w:w="1843" w:type="dxa"/>
          </w:tcPr>
          <w:p w:rsidR="00FB346E" w:rsidRPr="00106213" w:rsidRDefault="00FB346E" w:rsidP="00FB346E">
            <w:pPr>
              <w:jc w:val="center"/>
              <w:rPr>
                <w:rFonts w:ascii="Times New Roman" w:hAnsi="Times New Roman" w:cs="Times New Roman"/>
              </w:rPr>
            </w:pP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67</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21</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9</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3</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6.</w:t>
            </w:r>
          </w:p>
        </w:tc>
        <w:tc>
          <w:tcPr>
            <w:tcW w:w="3828" w:type="dxa"/>
          </w:tcPr>
          <w:p w:rsidR="00FB346E" w:rsidRPr="00106213" w:rsidRDefault="00510D3A" w:rsidP="00826D82">
            <w:pPr>
              <w:jc w:val="both"/>
              <w:rPr>
                <w:rFonts w:ascii="Times New Roman" w:hAnsi="Times New Roman" w:cs="Times New Roman"/>
              </w:rPr>
            </w:pPr>
            <w:r w:rsidRPr="00106213">
              <w:rPr>
                <w:rFonts w:ascii="Times New Roman" w:hAnsi="Times New Roman" w:cs="Times New Roman"/>
              </w:rPr>
              <w:t>Pendapatan Per Bulan:</w:t>
            </w:r>
          </w:p>
          <w:p w:rsidR="00510D3A" w:rsidRPr="00106213" w:rsidRDefault="00510D3A" w:rsidP="00826D82">
            <w:pPr>
              <w:jc w:val="both"/>
              <w:rPr>
                <w:rFonts w:ascii="Times New Roman" w:hAnsi="Times New Roman" w:cs="Times New Roman"/>
              </w:rPr>
            </w:pPr>
            <w:r w:rsidRPr="00106213">
              <w:rPr>
                <w:rFonts w:ascii="Times New Roman" w:hAnsi="Times New Roman" w:cs="Times New Roman"/>
              </w:rPr>
              <w:t>Rp. 1.000.000</w:t>
            </w:r>
            <w:proofErr w:type="gramStart"/>
            <w:r w:rsidRPr="00106213">
              <w:rPr>
                <w:rFonts w:ascii="Times New Roman" w:hAnsi="Times New Roman" w:cs="Times New Roman"/>
              </w:rPr>
              <w:t>,00</w:t>
            </w:r>
            <w:proofErr w:type="gramEnd"/>
            <w:r w:rsidRPr="00106213">
              <w:rPr>
                <w:rFonts w:ascii="Times New Roman" w:hAnsi="Times New Roman" w:cs="Times New Roman"/>
              </w:rPr>
              <w:t>-R0. 1.499.999,00</w:t>
            </w:r>
          </w:p>
          <w:p w:rsidR="00510D3A" w:rsidRPr="00106213" w:rsidRDefault="00510D3A" w:rsidP="00510D3A">
            <w:pPr>
              <w:jc w:val="both"/>
              <w:rPr>
                <w:rFonts w:ascii="Times New Roman" w:hAnsi="Times New Roman" w:cs="Times New Roman"/>
              </w:rPr>
            </w:pPr>
            <w:r w:rsidRPr="00106213">
              <w:rPr>
                <w:rFonts w:ascii="Times New Roman" w:hAnsi="Times New Roman" w:cs="Times New Roman"/>
              </w:rPr>
              <w:t>Rp. 1.500.000</w:t>
            </w:r>
            <w:proofErr w:type="gramStart"/>
            <w:r w:rsidRPr="00106213">
              <w:rPr>
                <w:rFonts w:ascii="Times New Roman" w:hAnsi="Times New Roman" w:cs="Times New Roman"/>
              </w:rPr>
              <w:t>,00</w:t>
            </w:r>
            <w:proofErr w:type="gramEnd"/>
            <w:r w:rsidRPr="00106213">
              <w:rPr>
                <w:rFonts w:ascii="Times New Roman" w:hAnsi="Times New Roman" w:cs="Times New Roman"/>
              </w:rPr>
              <w:t>-R0. 1.999.999,00</w:t>
            </w:r>
          </w:p>
          <w:p w:rsidR="00510D3A" w:rsidRPr="00106213" w:rsidRDefault="00510D3A" w:rsidP="00510D3A">
            <w:pPr>
              <w:jc w:val="both"/>
              <w:rPr>
                <w:rFonts w:ascii="Times New Roman" w:hAnsi="Times New Roman" w:cs="Times New Roman"/>
              </w:rPr>
            </w:pPr>
            <w:r w:rsidRPr="00106213">
              <w:rPr>
                <w:rFonts w:ascii="Times New Roman" w:hAnsi="Times New Roman" w:cs="Times New Roman"/>
              </w:rPr>
              <w:t>Rp. 2.000.000</w:t>
            </w:r>
            <w:proofErr w:type="gramStart"/>
            <w:r w:rsidRPr="00106213">
              <w:rPr>
                <w:rFonts w:ascii="Times New Roman" w:hAnsi="Times New Roman" w:cs="Times New Roman"/>
              </w:rPr>
              <w:t>,00</w:t>
            </w:r>
            <w:proofErr w:type="gramEnd"/>
            <w:r w:rsidRPr="00106213">
              <w:rPr>
                <w:rFonts w:ascii="Times New Roman" w:hAnsi="Times New Roman" w:cs="Times New Roman"/>
              </w:rPr>
              <w:t>-R0. 2.499.999,00</w:t>
            </w:r>
          </w:p>
          <w:p w:rsidR="00510D3A" w:rsidRPr="00106213" w:rsidRDefault="00510D3A" w:rsidP="00510D3A">
            <w:pPr>
              <w:jc w:val="both"/>
              <w:rPr>
                <w:rFonts w:ascii="Times New Roman" w:hAnsi="Times New Roman" w:cs="Times New Roman"/>
              </w:rPr>
            </w:pPr>
            <w:r w:rsidRPr="00106213">
              <w:rPr>
                <w:rFonts w:ascii="Times New Roman" w:hAnsi="Times New Roman" w:cs="Times New Roman"/>
              </w:rPr>
              <w:t>Rp. 2.500.000</w:t>
            </w:r>
            <w:proofErr w:type="gramStart"/>
            <w:r w:rsidRPr="00106213">
              <w:rPr>
                <w:rFonts w:ascii="Times New Roman" w:hAnsi="Times New Roman" w:cs="Times New Roman"/>
              </w:rPr>
              <w:t>,00</w:t>
            </w:r>
            <w:proofErr w:type="gramEnd"/>
            <w:r w:rsidRPr="00106213">
              <w:rPr>
                <w:rFonts w:ascii="Times New Roman" w:hAnsi="Times New Roman" w:cs="Times New Roman"/>
              </w:rPr>
              <w:t>-R0. 2.999.999,00</w:t>
            </w:r>
          </w:p>
          <w:p w:rsidR="00510D3A" w:rsidRPr="00106213" w:rsidRDefault="00510D3A" w:rsidP="00826D82">
            <w:pPr>
              <w:jc w:val="both"/>
              <w:rPr>
                <w:rFonts w:ascii="Times New Roman" w:hAnsi="Times New Roman" w:cs="Times New Roman"/>
              </w:rPr>
            </w:pPr>
            <w:r w:rsidRPr="00106213">
              <w:rPr>
                <w:rFonts w:ascii="Times New Roman" w:hAnsi="Times New Roman" w:cs="Times New Roman"/>
              </w:rPr>
              <w:t>Rp. 3.000.000</w:t>
            </w:r>
            <w:proofErr w:type="gramStart"/>
            <w:r w:rsidRPr="00106213">
              <w:rPr>
                <w:rFonts w:ascii="Times New Roman" w:hAnsi="Times New Roman" w:cs="Times New Roman"/>
              </w:rPr>
              <w:t>,00</w:t>
            </w:r>
            <w:proofErr w:type="gramEnd"/>
            <w:r w:rsidRPr="00106213">
              <w:rPr>
                <w:rFonts w:ascii="Times New Roman" w:hAnsi="Times New Roman" w:cs="Times New Roman"/>
              </w:rPr>
              <w:t>-R0. 3.499.999,00</w:t>
            </w:r>
          </w:p>
        </w:tc>
        <w:tc>
          <w:tcPr>
            <w:tcW w:w="1984" w:type="dxa"/>
          </w:tcPr>
          <w:p w:rsidR="00FB346E" w:rsidRPr="00106213" w:rsidRDefault="00FB346E" w:rsidP="00FB346E">
            <w:pPr>
              <w:jc w:val="center"/>
              <w:rPr>
                <w:rFonts w:ascii="Times New Roman" w:hAnsi="Times New Roman" w:cs="Times New Roman"/>
              </w:rPr>
            </w:pP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7</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55</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27</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5</w:t>
            </w:r>
          </w:p>
          <w:p w:rsidR="00510D3A" w:rsidRPr="00106213" w:rsidRDefault="00510D3A" w:rsidP="00FB346E">
            <w:pPr>
              <w:jc w:val="center"/>
              <w:rPr>
                <w:rFonts w:ascii="Times New Roman" w:hAnsi="Times New Roman" w:cs="Times New Roman"/>
              </w:rPr>
            </w:pPr>
            <w:r w:rsidRPr="00106213">
              <w:rPr>
                <w:rFonts w:ascii="Times New Roman" w:hAnsi="Times New Roman" w:cs="Times New Roman"/>
              </w:rPr>
              <w:t>6</w:t>
            </w:r>
          </w:p>
        </w:tc>
        <w:tc>
          <w:tcPr>
            <w:tcW w:w="1843" w:type="dxa"/>
          </w:tcPr>
          <w:p w:rsidR="00FB346E" w:rsidRPr="00106213" w:rsidRDefault="00FB346E" w:rsidP="00FB346E">
            <w:pPr>
              <w:jc w:val="center"/>
              <w:rPr>
                <w:rFonts w:ascii="Times New Roman" w:hAnsi="Times New Roman" w:cs="Times New Roman"/>
              </w:rPr>
            </w:pP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7</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55</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27</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5</w:t>
            </w:r>
          </w:p>
          <w:p w:rsidR="00510D3A" w:rsidRPr="00106213" w:rsidRDefault="00510D3A" w:rsidP="00510D3A">
            <w:pPr>
              <w:jc w:val="center"/>
              <w:rPr>
                <w:rFonts w:ascii="Times New Roman" w:hAnsi="Times New Roman" w:cs="Times New Roman"/>
              </w:rPr>
            </w:pPr>
            <w:r w:rsidRPr="00106213">
              <w:rPr>
                <w:rFonts w:ascii="Times New Roman" w:hAnsi="Times New Roman" w:cs="Times New Roman"/>
              </w:rPr>
              <w:t>6</w:t>
            </w:r>
          </w:p>
        </w:tc>
      </w:tr>
      <w:tr w:rsidR="00FB346E" w:rsidRPr="00106213" w:rsidTr="00510D3A">
        <w:tc>
          <w:tcPr>
            <w:tcW w:w="567" w:type="dxa"/>
          </w:tcPr>
          <w:p w:rsidR="00FB346E" w:rsidRPr="00106213" w:rsidRDefault="00FB346E" w:rsidP="00FB346E">
            <w:pPr>
              <w:jc w:val="center"/>
              <w:rPr>
                <w:rFonts w:ascii="Times New Roman" w:hAnsi="Times New Roman" w:cs="Times New Roman"/>
              </w:rPr>
            </w:pPr>
            <w:r w:rsidRPr="00106213">
              <w:rPr>
                <w:rFonts w:ascii="Times New Roman" w:hAnsi="Times New Roman" w:cs="Times New Roman"/>
              </w:rPr>
              <w:t>7.</w:t>
            </w:r>
          </w:p>
        </w:tc>
        <w:tc>
          <w:tcPr>
            <w:tcW w:w="3828" w:type="dxa"/>
          </w:tcPr>
          <w:p w:rsidR="00FB346E" w:rsidRPr="00106213" w:rsidRDefault="00510D3A" w:rsidP="00826D82">
            <w:pPr>
              <w:jc w:val="both"/>
              <w:rPr>
                <w:rFonts w:ascii="Times New Roman" w:hAnsi="Times New Roman" w:cs="Times New Roman"/>
              </w:rPr>
            </w:pPr>
            <w:r w:rsidRPr="00106213">
              <w:rPr>
                <w:rFonts w:ascii="Times New Roman" w:hAnsi="Times New Roman" w:cs="Times New Roman"/>
              </w:rPr>
              <w:t>Cara Pembelian Sepeda Motor:</w:t>
            </w:r>
          </w:p>
          <w:p w:rsidR="00510D3A" w:rsidRPr="00106213" w:rsidRDefault="009546F4" w:rsidP="00826D82">
            <w:pPr>
              <w:jc w:val="both"/>
              <w:rPr>
                <w:rFonts w:ascii="Times New Roman" w:hAnsi="Times New Roman" w:cs="Times New Roman"/>
              </w:rPr>
            </w:pPr>
            <w:r w:rsidRPr="00106213">
              <w:rPr>
                <w:rFonts w:ascii="Times New Roman" w:hAnsi="Times New Roman" w:cs="Times New Roman"/>
              </w:rPr>
              <w:t>Tunai</w:t>
            </w:r>
          </w:p>
          <w:p w:rsidR="009546F4" w:rsidRPr="00106213" w:rsidRDefault="009546F4" w:rsidP="009546F4">
            <w:pPr>
              <w:jc w:val="both"/>
              <w:rPr>
                <w:rFonts w:ascii="Times New Roman" w:hAnsi="Times New Roman" w:cs="Times New Roman"/>
              </w:rPr>
            </w:pPr>
            <w:r w:rsidRPr="00106213">
              <w:rPr>
                <w:rFonts w:ascii="Times New Roman" w:hAnsi="Times New Roman" w:cs="Times New Roman"/>
              </w:rPr>
              <w:t>Kredit</w:t>
            </w:r>
          </w:p>
        </w:tc>
        <w:tc>
          <w:tcPr>
            <w:tcW w:w="1984" w:type="dxa"/>
          </w:tcPr>
          <w:p w:rsidR="00FB346E" w:rsidRPr="00106213" w:rsidRDefault="00FB346E" w:rsidP="00FB346E">
            <w:pPr>
              <w:jc w:val="center"/>
              <w:rPr>
                <w:rFonts w:ascii="Times New Roman" w:hAnsi="Times New Roman" w:cs="Times New Roman"/>
              </w:rPr>
            </w:pPr>
          </w:p>
          <w:p w:rsidR="009546F4" w:rsidRPr="00106213" w:rsidRDefault="009546F4" w:rsidP="00FB346E">
            <w:pPr>
              <w:jc w:val="center"/>
              <w:rPr>
                <w:rFonts w:ascii="Times New Roman" w:hAnsi="Times New Roman" w:cs="Times New Roman"/>
              </w:rPr>
            </w:pPr>
            <w:r w:rsidRPr="00106213">
              <w:rPr>
                <w:rFonts w:ascii="Times New Roman" w:hAnsi="Times New Roman" w:cs="Times New Roman"/>
              </w:rPr>
              <w:t>8</w:t>
            </w:r>
          </w:p>
          <w:p w:rsidR="009546F4" w:rsidRPr="00106213" w:rsidRDefault="009546F4" w:rsidP="00FB346E">
            <w:pPr>
              <w:jc w:val="center"/>
              <w:rPr>
                <w:rFonts w:ascii="Times New Roman" w:hAnsi="Times New Roman" w:cs="Times New Roman"/>
              </w:rPr>
            </w:pPr>
            <w:r w:rsidRPr="00106213">
              <w:rPr>
                <w:rFonts w:ascii="Times New Roman" w:hAnsi="Times New Roman" w:cs="Times New Roman"/>
              </w:rPr>
              <w:t>92</w:t>
            </w:r>
          </w:p>
        </w:tc>
        <w:tc>
          <w:tcPr>
            <w:tcW w:w="1843" w:type="dxa"/>
          </w:tcPr>
          <w:p w:rsidR="00FB346E" w:rsidRPr="00106213" w:rsidRDefault="00FB346E" w:rsidP="00FB346E">
            <w:pPr>
              <w:jc w:val="center"/>
              <w:rPr>
                <w:rFonts w:ascii="Times New Roman" w:hAnsi="Times New Roman" w:cs="Times New Roman"/>
              </w:rPr>
            </w:pPr>
          </w:p>
          <w:p w:rsidR="009546F4" w:rsidRPr="00106213" w:rsidRDefault="009546F4" w:rsidP="009546F4">
            <w:pPr>
              <w:jc w:val="center"/>
              <w:rPr>
                <w:rFonts w:ascii="Times New Roman" w:hAnsi="Times New Roman" w:cs="Times New Roman"/>
              </w:rPr>
            </w:pPr>
            <w:r w:rsidRPr="00106213">
              <w:rPr>
                <w:rFonts w:ascii="Times New Roman" w:hAnsi="Times New Roman" w:cs="Times New Roman"/>
              </w:rPr>
              <w:t>8</w:t>
            </w:r>
          </w:p>
          <w:p w:rsidR="009546F4" w:rsidRPr="00106213" w:rsidRDefault="009546F4" w:rsidP="009546F4">
            <w:pPr>
              <w:jc w:val="center"/>
              <w:rPr>
                <w:rFonts w:ascii="Times New Roman" w:hAnsi="Times New Roman" w:cs="Times New Roman"/>
              </w:rPr>
            </w:pPr>
            <w:r w:rsidRPr="00106213">
              <w:rPr>
                <w:rFonts w:ascii="Times New Roman" w:hAnsi="Times New Roman" w:cs="Times New Roman"/>
              </w:rPr>
              <w:t>92</w:t>
            </w:r>
          </w:p>
        </w:tc>
      </w:tr>
      <w:tr w:rsidR="00510D3A" w:rsidRPr="00106213" w:rsidTr="009546F4">
        <w:trPr>
          <w:trHeight w:val="583"/>
        </w:trPr>
        <w:tc>
          <w:tcPr>
            <w:tcW w:w="567" w:type="dxa"/>
          </w:tcPr>
          <w:p w:rsidR="00510D3A" w:rsidRPr="00106213" w:rsidRDefault="009546F4" w:rsidP="00FB346E">
            <w:pPr>
              <w:jc w:val="center"/>
              <w:rPr>
                <w:rFonts w:ascii="Times New Roman" w:hAnsi="Times New Roman" w:cs="Times New Roman"/>
              </w:rPr>
            </w:pPr>
            <w:r w:rsidRPr="00106213">
              <w:rPr>
                <w:rFonts w:ascii="Times New Roman" w:hAnsi="Times New Roman" w:cs="Times New Roman"/>
              </w:rPr>
              <w:t>8.</w:t>
            </w:r>
          </w:p>
        </w:tc>
        <w:tc>
          <w:tcPr>
            <w:tcW w:w="3828" w:type="dxa"/>
          </w:tcPr>
          <w:p w:rsidR="00510D3A" w:rsidRPr="00106213" w:rsidRDefault="009546F4" w:rsidP="00826D82">
            <w:pPr>
              <w:jc w:val="both"/>
              <w:rPr>
                <w:rFonts w:ascii="Times New Roman" w:hAnsi="Times New Roman" w:cs="Times New Roman"/>
              </w:rPr>
            </w:pPr>
            <w:r w:rsidRPr="00106213">
              <w:rPr>
                <w:rFonts w:ascii="Times New Roman" w:hAnsi="Times New Roman" w:cs="Times New Roman"/>
              </w:rPr>
              <w:t>Tempat Pembelian:</w:t>
            </w:r>
          </w:p>
          <w:p w:rsidR="009546F4" w:rsidRPr="00106213" w:rsidRDefault="009546F4" w:rsidP="00826D82">
            <w:pPr>
              <w:jc w:val="both"/>
              <w:rPr>
                <w:rFonts w:ascii="Times New Roman" w:hAnsi="Times New Roman" w:cs="Times New Roman"/>
              </w:rPr>
            </w:pPr>
            <w:r w:rsidRPr="00106213">
              <w:rPr>
                <w:rFonts w:ascii="Times New Roman" w:hAnsi="Times New Roman" w:cs="Times New Roman"/>
              </w:rPr>
              <w:t>NSS Singkawang</w:t>
            </w:r>
          </w:p>
          <w:p w:rsidR="009546F4" w:rsidRPr="00106213" w:rsidRDefault="009546F4" w:rsidP="00826D82">
            <w:pPr>
              <w:jc w:val="both"/>
              <w:rPr>
                <w:rFonts w:ascii="Times New Roman" w:hAnsi="Times New Roman" w:cs="Times New Roman"/>
              </w:rPr>
            </w:pPr>
            <w:r w:rsidRPr="00106213">
              <w:rPr>
                <w:rFonts w:ascii="Times New Roman" w:hAnsi="Times New Roman" w:cs="Times New Roman"/>
              </w:rPr>
              <w:t>P</w:t>
            </w:r>
            <w:r w:rsidR="00106213">
              <w:rPr>
                <w:rFonts w:ascii="Times New Roman" w:hAnsi="Times New Roman" w:cs="Times New Roman"/>
              </w:rPr>
              <w:t>a</w:t>
            </w:r>
            <w:r w:rsidRPr="00106213">
              <w:rPr>
                <w:rFonts w:ascii="Times New Roman" w:hAnsi="Times New Roman" w:cs="Times New Roman"/>
              </w:rPr>
              <w:t>nca Motor I Singkawang</w:t>
            </w:r>
          </w:p>
          <w:p w:rsidR="009546F4" w:rsidRPr="00106213" w:rsidRDefault="009546F4" w:rsidP="00826D82">
            <w:pPr>
              <w:jc w:val="both"/>
              <w:rPr>
                <w:rFonts w:ascii="Times New Roman" w:hAnsi="Times New Roman" w:cs="Times New Roman"/>
              </w:rPr>
            </w:pPr>
            <w:r w:rsidRPr="00106213">
              <w:rPr>
                <w:rFonts w:ascii="Times New Roman" w:hAnsi="Times New Roman" w:cs="Times New Roman"/>
              </w:rPr>
              <w:t>Astra Motor Singkawang</w:t>
            </w:r>
          </w:p>
        </w:tc>
        <w:tc>
          <w:tcPr>
            <w:tcW w:w="1984" w:type="dxa"/>
          </w:tcPr>
          <w:p w:rsidR="00510D3A" w:rsidRPr="00106213" w:rsidRDefault="00510D3A" w:rsidP="00FB346E">
            <w:pPr>
              <w:jc w:val="center"/>
              <w:rPr>
                <w:rFonts w:ascii="Times New Roman" w:hAnsi="Times New Roman" w:cs="Times New Roman"/>
              </w:rPr>
            </w:pPr>
          </w:p>
          <w:p w:rsidR="009546F4" w:rsidRPr="00106213" w:rsidRDefault="009546F4" w:rsidP="00FB346E">
            <w:pPr>
              <w:jc w:val="center"/>
              <w:rPr>
                <w:rFonts w:ascii="Times New Roman" w:hAnsi="Times New Roman" w:cs="Times New Roman"/>
              </w:rPr>
            </w:pPr>
            <w:r w:rsidRPr="00106213">
              <w:rPr>
                <w:rFonts w:ascii="Times New Roman" w:hAnsi="Times New Roman" w:cs="Times New Roman"/>
              </w:rPr>
              <w:t>36</w:t>
            </w:r>
          </w:p>
          <w:p w:rsidR="009546F4" w:rsidRPr="00106213" w:rsidRDefault="009546F4" w:rsidP="00FB346E">
            <w:pPr>
              <w:jc w:val="center"/>
              <w:rPr>
                <w:rFonts w:ascii="Times New Roman" w:hAnsi="Times New Roman" w:cs="Times New Roman"/>
              </w:rPr>
            </w:pPr>
            <w:r w:rsidRPr="00106213">
              <w:rPr>
                <w:rFonts w:ascii="Times New Roman" w:hAnsi="Times New Roman" w:cs="Times New Roman"/>
              </w:rPr>
              <w:t>31</w:t>
            </w:r>
          </w:p>
          <w:p w:rsidR="009546F4" w:rsidRPr="00106213" w:rsidRDefault="009546F4" w:rsidP="00FB346E">
            <w:pPr>
              <w:jc w:val="center"/>
              <w:rPr>
                <w:rFonts w:ascii="Times New Roman" w:hAnsi="Times New Roman" w:cs="Times New Roman"/>
              </w:rPr>
            </w:pPr>
            <w:r w:rsidRPr="00106213">
              <w:rPr>
                <w:rFonts w:ascii="Times New Roman" w:hAnsi="Times New Roman" w:cs="Times New Roman"/>
              </w:rPr>
              <w:t>33</w:t>
            </w:r>
          </w:p>
        </w:tc>
        <w:tc>
          <w:tcPr>
            <w:tcW w:w="1843" w:type="dxa"/>
          </w:tcPr>
          <w:p w:rsidR="00510D3A" w:rsidRPr="00106213" w:rsidRDefault="00510D3A" w:rsidP="00FB346E">
            <w:pPr>
              <w:jc w:val="center"/>
              <w:rPr>
                <w:rFonts w:ascii="Times New Roman" w:hAnsi="Times New Roman" w:cs="Times New Roman"/>
              </w:rPr>
            </w:pPr>
          </w:p>
          <w:p w:rsidR="009546F4" w:rsidRPr="00106213" w:rsidRDefault="009546F4" w:rsidP="009546F4">
            <w:pPr>
              <w:jc w:val="center"/>
              <w:rPr>
                <w:rFonts w:ascii="Times New Roman" w:hAnsi="Times New Roman" w:cs="Times New Roman"/>
              </w:rPr>
            </w:pPr>
            <w:r w:rsidRPr="00106213">
              <w:rPr>
                <w:rFonts w:ascii="Times New Roman" w:hAnsi="Times New Roman" w:cs="Times New Roman"/>
              </w:rPr>
              <w:t>36</w:t>
            </w:r>
          </w:p>
          <w:p w:rsidR="009546F4" w:rsidRPr="00106213" w:rsidRDefault="009546F4" w:rsidP="009546F4">
            <w:pPr>
              <w:jc w:val="center"/>
              <w:rPr>
                <w:rFonts w:ascii="Times New Roman" w:hAnsi="Times New Roman" w:cs="Times New Roman"/>
              </w:rPr>
            </w:pPr>
            <w:r w:rsidRPr="00106213">
              <w:rPr>
                <w:rFonts w:ascii="Times New Roman" w:hAnsi="Times New Roman" w:cs="Times New Roman"/>
              </w:rPr>
              <w:t>31</w:t>
            </w:r>
          </w:p>
          <w:p w:rsidR="009546F4" w:rsidRPr="00106213" w:rsidRDefault="009546F4" w:rsidP="009546F4">
            <w:pPr>
              <w:jc w:val="center"/>
              <w:rPr>
                <w:rFonts w:ascii="Times New Roman" w:hAnsi="Times New Roman" w:cs="Times New Roman"/>
              </w:rPr>
            </w:pPr>
            <w:r w:rsidRPr="00106213">
              <w:rPr>
                <w:rFonts w:ascii="Times New Roman" w:hAnsi="Times New Roman" w:cs="Times New Roman"/>
              </w:rPr>
              <w:t>33</w:t>
            </w:r>
          </w:p>
        </w:tc>
      </w:tr>
    </w:tbl>
    <w:p w:rsidR="00F061C8" w:rsidRDefault="009546F4" w:rsidP="009546F4">
      <w:pPr>
        <w:spacing w:after="0" w:line="240" w:lineRule="auto"/>
        <w:jc w:val="both"/>
        <w:rPr>
          <w:rFonts w:ascii="Times New Roman" w:hAnsi="Times New Roman" w:cs="Times New Roman"/>
        </w:rPr>
      </w:pPr>
      <w:r w:rsidRPr="003B7552">
        <w:rPr>
          <w:rFonts w:ascii="Times New Roman" w:hAnsi="Times New Roman" w:cs="Times New Roman"/>
        </w:rPr>
        <w:t>Sumber: Data Primer, 2014</w:t>
      </w:r>
      <w:r>
        <w:rPr>
          <w:rFonts w:ascii="Times New Roman" w:hAnsi="Times New Roman" w:cs="Times New Roman"/>
        </w:rPr>
        <w:t>.</w:t>
      </w:r>
    </w:p>
    <w:p w:rsidR="0033236C" w:rsidRDefault="0033236C" w:rsidP="009546F4">
      <w:pPr>
        <w:spacing w:after="0" w:line="240" w:lineRule="auto"/>
        <w:ind w:firstLine="426"/>
        <w:jc w:val="both"/>
        <w:rPr>
          <w:rFonts w:ascii="Times New Roman" w:hAnsi="Times New Roman" w:cs="Times New Roman"/>
          <w:sz w:val="24"/>
          <w:szCs w:val="24"/>
        </w:rPr>
      </w:pPr>
    </w:p>
    <w:p w:rsidR="009546F4" w:rsidRPr="009446D0" w:rsidRDefault="009546F4" w:rsidP="009546F4">
      <w:pPr>
        <w:spacing w:after="0" w:line="240" w:lineRule="auto"/>
        <w:ind w:firstLine="426"/>
        <w:jc w:val="both"/>
        <w:rPr>
          <w:rFonts w:ascii="Times New Roman" w:hAnsi="Times New Roman" w:cs="Times New Roman"/>
          <w:sz w:val="24"/>
          <w:szCs w:val="24"/>
        </w:rPr>
      </w:pPr>
      <w:r w:rsidRPr="00A56A70">
        <w:rPr>
          <w:rFonts w:ascii="Times New Roman" w:hAnsi="Times New Roman" w:cs="Times New Roman"/>
          <w:sz w:val="24"/>
          <w:szCs w:val="24"/>
        </w:rPr>
        <w:lastRenderedPageBreak/>
        <w:t>Karakteristik responden menunjukkan bahwa konsumen yang membeli sepeda motor Honda Be</w:t>
      </w:r>
      <w:r>
        <w:rPr>
          <w:rFonts w:ascii="Times New Roman" w:hAnsi="Times New Roman" w:cs="Times New Roman"/>
          <w:sz w:val="24"/>
          <w:szCs w:val="24"/>
        </w:rPr>
        <w:t>AT</w:t>
      </w:r>
      <w:r w:rsidRPr="00A56A70">
        <w:rPr>
          <w:rFonts w:ascii="Times New Roman" w:hAnsi="Times New Roman" w:cs="Times New Roman"/>
          <w:sz w:val="24"/>
          <w:szCs w:val="24"/>
        </w:rPr>
        <w:t xml:space="preserve"> CW FI </w:t>
      </w:r>
      <w:r>
        <w:rPr>
          <w:rFonts w:ascii="Times New Roman" w:hAnsi="Times New Roman" w:cs="Times New Roman"/>
          <w:sz w:val="24"/>
          <w:szCs w:val="24"/>
        </w:rPr>
        <w:t xml:space="preserve">Plus </w:t>
      </w:r>
      <w:r w:rsidRPr="00A56A70">
        <w:rPr>
          <w:rFonts w:ascii="Times New Roman" w:hAnsi="Times New Roman" w:cs="Times New Roman"/>
          <w:sz w:val="24"/>
          <w:szCs w:val="24"/>
        </w:rPr>
        <w:t xml:space="preserve">di Kota Singkawang </w:t>
      </w:r>
      <w:r>
        <w:rPr>
          <w:rFonts w:ascii="Times New Roman" w:hAnsi="Times New Roman" w:cs="Times New Roman"/>
          <w:sz w:val="24"/>
          <w:szCs w:val="24"/>
        </w:rPr>
        <w:t>paling banyak adalah</w:t>
      </w:r>
      <w:r w:rsidRPr="00A56A70">
        <w:rPr>
          <w:rFonts w:ascii="Times New Roman" w:hAnsi="Times New Roman" w:cs="Times New Roman"/>
          <w:sz w:val="24"/>
          <w:szCs w:val="24"/>
        </w:rPr>
        <w:t xml:space="preserve"> perempuan, berumur 20-29 tahun, belum </w:t>
      </w:r>
      <w:r>
        <w:rPr>
          <w:rFonts w:ascii="Times New Roman" w:hAnsi="Times New Roman" w:cs="Times New Roman"/>
          <w:sz w:val="24"/>
          <w:szCs w:val="24"/>
        </w:rPr>
        <w:t>menikah</w:t>
      </w:r>
      <w:r w:rsidRPr="00A56A70">
        <w:rPr>
          <w:rFonts w:ascii="Times New Roman" w:hAnsi="Times New Roman" w:cs="Times New Roman"/>
          <w:sz w:val="24"/>
          <w:szCs w:val="24"/>
        </w:rPr>
        <w:t xml:space="preserve">, berpendidikan sekolah menengah atas, bekerja sebagai karyawan swasta, pendapatan per bulan antara Rp. 1.500.000,00-1.999.999,00, membeli sepeda motor secara kredit, dan membeli di </w:t>
      </w:r>
      <w:r w:rsidRPr="009446D0">
        <w:rPr>
          <w:rFonts w:ascii="Times New Roman" w:hAnsi="Times New Roman" w:cs="Times New Roman"/>
          <w:color w:val="000000" w:themeColor="text1"/>
          <w:sz w:val="24"/>
          <w:szCs w:val="24"/>
        </w:rPr>
        <w:t>dealer Nusantara Surya Sakti (NSS) Singkawang</w:t>
      </w:r>
      <w:r w:rsidRPr="009446D0">
        <w:rPr>
          <w:rFonts w:ascii="Times New Roman" w:hAnsi="Times New Roman" w:cs="Times New Roman"/>
          <w:sz w:val="24"/>
          <w:szCs w:val="24"/>
        </w:rPr>
        <w:t>.</w:t>
      </w:r>
    </w:p>
    <w:p w:rsidR="009546F4" w:rsidRPr="001D7AF9" w:rsidRDefault="009546F4" w:rsidP="009546F4">
      <w:pPr>
        <w:spacing w:after="0" w:line="240" w:lineRule="auto"/>
        <w:jc w:val="both"/>
        <w:rPr>
          <w:rFonts w:ascii="Times New Roman" w:hAnsi="Times New Roman" w:cs="Times New Roman"/>
          <w:sz w:val="24"/>
          <w:szCs w:val="24"/>
        </w:rPr>
      </w:pPr>
    </w:p>
    <w:p w:rsidR="00F061C8" w:rsidRPr="00FD5DD6" w:rsidRDefault="00F061C8" w:rsidP="009546F4">
      <w:pPr>
        <w:spacing w:after="0" w:line="240" w:lineRule="auto"/>
        <w:jc w:val="both"/>
        <w:rPr>
          <w:rFonts w:ascii="Times New Roman" w:hAnsi="Times New Roman" w:cs="Times New Roman"/>
          <w:b/>
          <w:sz w:val="24"/>
          <w:szCs w:val="24"/>
        </w:rPr>
      </w:pPr>
      <w:r w:rsidRPr="00FD5DD6">
        <w:rPr>
          <w:rFonts w:ascii="Times New Roman" w:hAnsi="Times New Roman" w:cs="Times New Roman"/>
          <w:b/>
          <w:sz w:val="24"/>
          <w:szCs w:val="24"/>
        </w:rPr>
        <w:t>Uji Instrumen</w:t>
      </w:r>
    </w:p>
    <w:p w:rsidR="00FB346E" w:rsidRDefault="00FB346E" w:rsidP="009546F4">
      <w:pPr>
        <w:pStyle w:val="ListParagraph"/>
        <w:numPr>
          <w:ilvl w:val="0"/>
          <w:numId w:val="43"/>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Uji Normalitas</w:t>
      </w:r>
    </w:p>
    <w:p w:rsidR="00FB346E" w:rsidRDefault="00FB346E" w:rsidP="009546F4">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uji normalitas disajikan pada </w:t>
      </w:r>
      <w:r w:rsidR="0033236C">
        <w:rPr>
          <w:rFonts w:ascii="Times New Roman" w:hAnsi="Times New Roman" w:cs="Times New Roman"/>
          <w:sz w:val="24"/>
          <w:szCs w:val="24"/>
        </w:rPr>
        <w:t>T</w:t>
      </w:r>
      <w:r>
        <w:rPr>
          <w:rFonts w:ascii="Times New Roman" w:hAnsi="Times New Roman" w:cs="Times New Roman"/>
          <w:sz w:val="24"/>
          <w:szCs w:val="24"/>
        </w:rPr>
        <w:t xml:space="preserve">abel </w:t>
      </w:r>
      <w:r w:rsidR="0033236C">
        <w:rPr>
          <w:rFonts w:ascii="Times New Roman" w:hAnsi="Times New Roman" w:cs="Times New Roman"/>
          <w:sz w:val="24"/>
          <w:szCs w:val="24"/>
        </w:rPr>
        <w:t>4.</w:t>
      </w:r>
      <w:proofErr w:type="gramEnd"/>
    </w:p>
    <w:p w:rsidR="00FB346E" w:rsidRPr="007309E8" w:rsidRDefault="009546F4" w:rsidP="00FB34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FB346E" w:rsidRDefault="00FB346E" w:rsidP="00FB346E">
      <w:pPr>
        <w:spacing w:after="0" w:line="240" w:lineRule="auto"/>
        <w:jc w:val="center"/>
        <w:rPr>
          <w:rFonts w:ascii="Times New Roman" w:hAnsi="Times New Roman" w:cs="Times New Roman"/>
          <w:b/>
          <w:sz w:val="24"/>
          <w:szCs w:val="24"/>
        </w:rPr>
      </w:pPr>
      <w:r w:rsidRPr="007309E8">
        <w:rPr>
          <w:rFonts w:ascii="Times New Roman" w:hAnsi="Times New Roman" w:cs="Times New Roman"/>
          <w:b/>
          <w:sz w:val="24"/>
          <w:szCs w:val="24"/>
        </w:rPr>
        <w:t>Hasil Uji Normalitas Data</w:t>
      </w:r>
    </w:p>
    <w:p w:rsidR="00FB346E" w:rsidRPr="0033236C" w:rsidRDefault="00FB346E" w:rsidP="00FB346E">
      <w:pPr>
        <w:spacing w:after="0" w:line="240" w:lineRule="auto"/>
        <w:jc w:val="center"/>
        <w:rPr>
          <w:rFonts w:ascii="Times New Roman" w:hAnsi="Times New Roman" w:cs="Times New Roman"/>
          <w:b/>
          <w:sz w:val="6"/>
          <w:szCs w:val="6"/>
        </w:rPr>
      </w:pPr>
    </w:p>
    <w:tbl>
      <w:tblPr>
        <w:tblStyle w:val="TableGrid"/>
        <w:tblW w:w="7229" w:type="dxa"/>
        <w:tblInd w:w="534" w:type="dxa"/>
        <w:tblLook w:val="04A0"/>
      </w:tblPr>
      <w:tblGrid>
        <w:gridCol w:w="567"/>
        <w:gridCol w:w="3546"/>
        <w:gridCol w:w="1005"/>
        <w:gridCol w:w="693"/>
        <w:gridCol w:w="1418"/>
      </w:tblGrid>
      <w:tr w:rsidR="00FB346E" w:rsidRPr="00BC6580" w:rsidTr="00412FE1">
        <w:tc>
          <w:tcPr>
            <w:tcW w:w="567" w:type="dxa"/>
          </w:tcPr>
          <w:p w:rsidR="00FB346E" w:rsidRPr="00BC6580" w:rsidRDefault="00FB346E" w:rsidP="00412FE1">
            <w:pPr>
              <w:jc w:val="center"/>
              <w:rPr>
                <w:rFonts w:ascii="Times New Roman" w:hAnsi="Times New Roman" w:cs="Times New Roman"/>
                <w:b/>
              </w:rPr>
            </w:pPr>
            <w:r w:rsidRPr="00BC6580">
              <w:rPr>
                <w:rFonts w:ascii="Times New Roman" w:hAnsi="Times New Roman" w:cs="Times New Roman"/>
                <w:b/>
              </w:rPr>
              <w:t>No</w:t>
            </w:r>
          </w:p>
        </w:tc>
        <w:tc>
          <w:tcPr>
            <w:tcW w:w="3546" w:type="dxa"/>
          </w:tcPr>
          <w:p w:rsidR="00FB346E" w:rsidRPr="00BC6580" w:rsidRDefault="00FB346E" w:rsidP="00412FE1">
            <w:pPr>
              <w:jc w:val="center"/>
              <w:rPr>
                <w:rFonts w:ascii="Times New Roman" w:hAnsi="Times New Roman" w:cs="Times New Roman"/>
                <w:b/>
              </w:rPr>
            </w:pPr>
            <w:r w:rsidRPr="00BC6580">
              <w:rPr>
                <w:rFonts w:ascii="Times New Roman" w:hAnsi="Times New Roman" w:cs="Times New Roman"/>
                <w:b/>
              </w:rPr>
              <w:t>Variabel</w:t>
            </w:r>
          </w:p>
        </w:tc>
        <w:tc>
          <w:tcPr>
            <w:tcW w:w="1005" w:type="dxa"/>
          </w:tcPr>
          <w:p w:rsidR="00FB346E" w:rsidRPr="00BC6580" w:rsidRDefault="00FB346E" w:rsidP="00412FE1">
            <w:pPr>
              <w:jc w:val="center"/>
              <w:rPr>
                <w:rFonts w:ascii="Times New Roman" w:hAnsi="Times New Roman" w:cs="Times New Roman"/>
                <w:b/>
              </w:rPr>
            </w:pPr>
            <w:r w:rsidRPr="00BC6580">
              <w:rPr>
                <w:rFonts w:ascii="Times New Roman" w:hAnsi="Times New Roman" w:cs="Times New Roman"/>
                <w:b/>
              </w:rPr>
              <w:t>p value</w:t>
            </w:r>
          </w:p>
        </w:tc>
        <w:tc>
          <w:tcPr>
            <w:tcW w:w="693" w:type="dxa"/>
          </w:tcPr>
          <w:p w:rsidR="00FB346E" w:rsidRPr="00BC6580" w:rsidRDefault="00FB346E" w:rsidP="00412FE1">
            <w:pPr>
              <w:jc w:val="center"/>
              <w:rPr>
                <w:rFonts w:ascii="Times New Roman" w:hAnsi="Times New Roman" w:cs="Times New Roman"/>
                <w:b/>
              </w:rPr>
            </w:pPr>
            <w:r>
              <w:rPr>
                <w:rFonts w:ascii="Times New Roman" w:hAnsi="Times New Roman" w:cs="Times New Roman"/>
                <w:b/>
              </w:rPr>
              <w:t>α</w:t>
            </w:r>
          </w:p>
        </w:tc>
        <w:tc>
          <w:tcPr>
            <w:tcW w:w="1418" w:type="dxa"/>
          </w:tcPr>
          <w:p w:rsidR="00FB346E" w:rsidRPr="00BC6580" w:rsidRDefault="00FB346E" w:rsidP="00412FE1">
            <w:pPr>
              <w:jc w:val="center"/>
              <w:rPr>
                <w:rFonts w:ascii="Times New Roman" w:hAnsi="Times New Roman" w:cs="Times New Roman"/>
                <w:b/>
              </w:rPr>
            </w:pPr>
            <w:r w:rsidRPr="00BC6580">
              <w:rPr>
                <w:rFonts w:ascii="Times New Roman" w:hAnsi="Times New Roman" w:cs="Times New Roman"/>
                <w:b/>
              </w:rPr>
              <w:t>Kesimpulan</w:t>
            </w:r>
          </w:p>
        </w:tc>
      </w:tr>
      <w:tr w:rsidR="00FB346E" w:rsidRPr="00BC6580" w:rsidTr="00412FE1">
        <w:tc>
          <w:tcPr>
            <w:tcW w:w="567"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1.</w:t>
            </w:r>
          </w:p>
        </w:tc>
        <w:tc>
          <w:tcPr>
            <w:tcW w:w="3546" w:type="dxa"/>
          </w:tcPr>
          <w:p w:rsidR="00FB346E" w:rsidRPr="00E24E40" w:rsidRDefault="00FB346E" w:rsidP="00412FE1">
            <w:pPr>
              <w:jc w:val="center"/>
              <w:rPr>
                <w:rFonts w:ascii="Times New Roman" w:hAnsi="Times New Roman" w:cs="Times New Roman"/>
                <w:i/>
              </w:rPr>
            </w:pPr>
            <w:r w:rsidRPr="00BC6580">
              <w:rPr>
                <w:rFonts w:ascii="Times New Roman" w:hAnsi="Times New Roman" w:cs="Times New Roman"/>
              </w:rPr>
              <w:t>Citra Perusahaan</w:t>
            </w:r>
            <w:r>
              <w:rPr>
                <w:rFonts w:ascii="Times New Roman" w:hAnsi="Times New Roman" w:cs="Times New Roman"/>
              </w:rPr>
              <w:t xml:space="preserve"> (</w:t>
            </w:r>
            <w:r>
              <w:rPr>
                <w:rFonts w:ascii="Times New Roman" w:hAnsi="Times New Roman" w:cs="Times New Roman"/>
                <w:i/>
              </w:rPr>
              <w:t>Corporate Image</w:t>
            </w:r>
            <w:r w:rsidRPr="00E24E40">
              <w:rPr>
                <w:rFonts w:ascii="Times New Roman" w:hAnsi="Times New Roman" w:cs="Times New Roman"/>
              </w:rPr>
              <w:t>)</w:t>
            </w:r>
          </w:p>
        </w:tc>
        <w:tc>
          <w:tcPr>
            <w:tcW w:w="1005"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0,127</w:t>
            </w:r>
          </w:p>
        </w:tc>
        <w:tc>
          <w:tcPr>
            <w:tcW w:w="693"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0,05</w:t>
            </w:r>
          </w:p>
        </w:tc>
        <w:tc>
          <w:tcPr>
            <w:tcW w:w="1418"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H</w:t>
            </w:r>
            <w:r w:rsidRPr="00BC6580">
              <w:rPr>
                <w:rFonts w:ascii="Times New Roman" w:hAnsi="Times New Roman" w:cs="Times New Roman"/>
                <w:vertAlign w:val="subscript"/>
              </w:rPr>
              <w:t>0</w:t>
            </w:r>
            <w:r>
              <w:rPr>
                <w:rFonts w:ascii="Times New Roman" w:hAnsi="Times New Roman" w:cs="Times New Roman"/>
              </w:rPr>
              <w:t xml:space="preserve"> diterima</w:t>
            </w:r>
          </w:p>
        </w:tc>
      </w:tr>
      <w:tr w:rsidR="00FB346E" w:rsidRPr="00BC6580" w:rsidTr="00412FE1">
        <w:tc>
          <w:tcPr>
            <w:tcW w:w="567"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2.</w:t>
            </w:r>
          </w:p>
        </w:tc>
        <w:tc>
          <w:tcPr>
            <w:tcW w:w="3546"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Citra Pemakai</w:t>
            </w:r>
            <w:r>
              <w:rPr>
                <w:rFonts w:ascii="Times New Roman" w:hAnsi="Times New Roman" w:cs="Times New Roman"/>
              </w:rPr>
              <w:t xml:space="preserve"> (</w:t>
            </w:r>
            <w:r w:rsidRPr="00F97BB3">
              <w:rPr>
                <w:rFonts w:ascii="Times New Roman" w:hAnsi="Times New Roman" w:cs="Times New Roman"/>
                <w:i/>
              </w:rPr>
              <w:t>User Image</w:t>
            </w:r>
            <w:r>
              <w:rPr>
                <w:rFonts w:ascii="Times New Roman" w:hAnsi="Times New Roman" w:cs="Times New Roman"/>
              </w:rPr>
              <w:t>)</w:t>
            </w:r>
          </w:p>
        </w:tc>
        <w:tc>
          <w:tcPr>
            <w:tcW w:w="1005"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0,101</w:t>
            </w:r>
          </w:p>
        </w:tc>
        <w:tc>
          <w:tcPr>
            <w:tcW w:w="693"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0,05</w:t>
            </w:r>
          </w:p>
        </w:tc>
        <w:tc>
          <w:tcPr>
            <w:tcW w:w="1418" w:type="dxa"/>
          </w:tcPr>
          <w:p w:rsidR="00FB346E" w:rsidRDefault="00FB346E" w:rsidP="00412FE1">
            <w:pPr>
              <w:jc w:val="center"/>
            </w:pPr>
            <w:r w:rsidRPr="00B028F5">
              <w:rPr>
                <w:rFonts w:ascii="Times New Roman" w:hAnsi="Times New Roman" w:cs="Times New Roman"/>
              </w:rPr>
              <w:t>H</w:t>
            </w:r>
            <w:r w:rsidRPr="00B028F5">
              <w:rPr>
                <w:rFonts w:ascii="Times New Roman" w:hAnsi="Times New Roman" w:cs="Times New Roman"/>
                <w:vertAlign w:val="subscript"/>
              </w:rPr>
              <w:t>0</w:t>
            </w:r>
            <w:r w:rsidRPr="00B028F5">
              <w:rPr>
                <w:rFonts w:ascii="Times New Roman" w:hAnsi="Times New Roman" w:cs="Times New Roman"/>
              </w:rPr>
              <w:t xml:space="preserve"> diterima</w:t>
            </w:r>
          </w:p>
        </w:tc>
      </w:tr>
      <w:tr w:rsidR="00FB346E" w:rsidRPr="00BC6580" w:rsidTr="00412FE1">
        <w:tc>
          <w:tcPr>
            <w:tcW w:w="567"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3.</w:t>
            </w:r>
          </w:p>
        </w:tc>
        <w:tc>
          <w:tcPr>
            <w:tcW w:w="3546"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Citra Produk</w:t>
            </w:r>
            <w:r>
              <w:rPr>
                <w:rFonts w:ascii="Times New Roman" w:hAnsi="Times New Roman" w:cs="Times New Roman"/>
              </w:rPr>
              <w:t xml:space="preserve"> (</w:t>
            </w:r>
            <w:r w:rsidRPr="00F97BB3">
              <w:rPr>
                <w:rFonts w:ascii="Times New Roman" w:hAnsi="Times New Roman" w:cs="Times New Roman"/>
                <w:i/>
              </w:rPr>
              <w:t>Product Image</w:t>
            </w:r>
            <w:r>
              <w:rPr>
                <w:rFonts w:ascii="Times New Roman" w:hAnsi="Times New Roman" w:cs="Times New Roman"/>
              </w:rPr>
              <w:t>)</w:t>
            </w:r>
          </w:p>
        </w:tc>
        <w:tc>
          <w:tcPr>
            <w:tcW w:w="1005"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0,126</w:t>
            </w:r>
          </w:p>
        </w:tc>
        <w:tc>
          <w:tcPr>
            <w:tcW w:w="693"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0,05</w:t>
            </w:r>
          </w:p>
        </w:tc>
        <w:tc>
          <w:tcPr>
            <w:tcW w:w="1418" w:type="dxa"/>
          </w:tcPr>
          <w:p w:rsidR="00FB346E" w:rsidRDefault="00FB346E" w:rsidP="00412FE1">
            <w:pPr>
              <w:jc w:val="center"/>
            </w:pPr>
            <w:r w:rsidRPr="00B028F5">
              <w:rPr>
                <w:rFonts w:ascii="Times New Roman" w:hAnsi="Times New Roman" w:cs="Times New Roman"/>
              </w:rPr>
              <w:t>H</w:t>
            </w:r>
            <w:r w:rsidRPr="00B028F5">
              <w:rPr>
                <w:rFonts w:ascii="Times New Roman" w:hAnsi="Times New Roman" w:cs="Times New Roman"/>
                <w:vertAlign w:val="subscript"/>
              </w:rPr>
              <w:t>0</w:t>
            </w:r>
            <w:r w:rsidRPr="00B028F5">
              <w:rPr>
                <w:rFonts w:ascii="Times New Roman" w:hAnsi="Times New Roman" w:cs="Times New Roman"/>
              </w:rPr>
              <w:t xml:space="preserve"> diterima</w:t>
            </w:r>
          </w:p>
        </w:tc>
      </w:tr>
      <w:tr w:rsidR="00FB346E" w:rsidRPr="00BC6580" w:rsidTr="00412FE1">
        <w:tc>
          <w:tcPr>
            <w:tcW w:w="567"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4.</w:t>
            </w:r>
          </w:p>
        </w:tc>
        <w:tc>
          <w:tcPr>
            <w:tcW w:w="3546" w:type="dxa"/>
          </w:tcPr>
          <w:p w:rsidR="00FB346E" w:rsidRPr="00BC6580" w:rsidRDefault="00FB346E" w:rsidP="00412FE1">
            <w:pPr>
              <w:jc w:val="center"/>
              <w:rPr>
                <w:rFonts w:ascii="Times New Roman" w:hAnsi="Times New Roman" w:cs="Times New Roman"/>
              </w:rPr>
            </w:pPr>
            <w:r w:rsidRPr="00BC6580">
              <w:rPr>
                <w:rFonts w:ascii="Times New Roman" w:hAnsi="Times New Roman" w:cs="Times New Roman"/>
              </w:rPr>
              <w:t>Keputusan Pembelian Konsumen</w:t>
            </w:r>
          </w:p>
        </w:tc>
        <w:tc>
          <w:tcPr>
            <w:tcW w:w="1005"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0,140</w:t>
            </w:r>
          </w:p>
        </w:tc>
        <w:tc>
          <w:tcPr>
            <w:tcW w:w="693" w:type="dxa"/>
          </w:tcPr>
          <w:p w:rsidR="00FB346E" w:rsidRPr="00BC6580" w:rsidRDefault="00FB346E" w:rsidP="00412FE1">
            <w:pPr>
              <w:jc w:val="center"/>
              <w:rPr>
                <w:rFonts w:ascii="Times New Roman" w:hAnsi="Times New Roman" w:cs="Times New Roman"/>
              </w:rPr>
            </w:pPr>
            <w:r>
              <w:rPr>
                <w:rFonts w:ascii="Times New Roman" w:hAnsi="Times New Roman" w:cs="Times New Roman"/>
              </w:rPr>
              <w:t>0,05</w:t>
            </w:r>
          </w:p>
        </w:tc>
        <w:tc>
          <w:tcPr>
            <w:tcW w:w="1418" w:type="dxa"/>
          </w:tcPr>
          <w:p w:rsidR="00FB346E" w:rsidRDefault="00FB346E" w:rsidP="00412FE1">
            <w:pPr>
              <w:jc w:val="center"/>
            </w:pPr>
            <w:r w:rsidRPr="00B028F5">
              <w:rPr>
                <w:rFonts w:ascii="Times New Roman" w:hAnsi="Times New Roman" w:cs="Times New Roman"/>
              </w:rPr>
              <w:t>H</w:t>
            </w:r>
            <w:r w:rsidRPr="00B028F5">
              <w:rPr>
                <w:rFonts w:ascii="Times New Roman" w:hAnsi="Times New Roman" w:cs="Times New Roman"/>
                <w:vertAlign w:val="subscript"/>
              </w:rPr>
              <w:t>0</w:t>
            </w:r>
            <w:r w:rsidRPr="00B028F5">
              <w:rPr>
                <w:rFonts w:ascii="Times New Roman" w:hAnsi="Times New Roman" w:cs="Times New Roman"/>
              </w:rPr>
              <w:t xml:space="preserve"> diterima</w:t>
            </w:r>
          </w:p>
        </w:tc>
      </w:tr>
    </w:tbl>
    <w:p w:rsidR="00FB346E" w:rsidRPr="00BC6580" w:rsidRDefault="00FB346E" w:rsidP="00FB346E">
      <w:pPr>
        <w:spacing w:after="0" w:line="240" w:lineRule="auto"/>
        <w:ind w:left="426"/>
        <w:jc w:val="both"/>
        <w:rPr>
          <w:rFonts w:ascii="Times New Roman" w:hAnsi="Times New Roman" w:cs="Times New Roman"/>
        </w:rPr>
      </w:pPr>
      <w:r w:rsidRPr="00BC6580">
        <w:rPr>
          <w:rFonts w:ascii="Times New Roman" w:hAnsi="Times New Roman" w:cs="Times New Roman"/>
        </w:rPr>
        <w:t>Sumber: Data Primer, 2014</w:t>
      </w:r>
      <w:r>
        <w:rPr>
          <w:rFonts w:ascii="Times New Roman" w:hAnsi="Times New Roman" w:cs="Times New Roman"/>
        </w:rPr>
        <w:t>.</w:t>
      </w:r>
      <w:r w:rsidRPr="00BC6580">
        <w:rPr>
          <w:rFonts w:ascii="Times New Roman" w:hAnsi="Times New Roman" w:cs="Times New Roman"/>
        </w:rPr>
        <w:t xml:space="preserve"> (Lampiran 5)</w:t>
      </w:r>
    </w:p>
    <w:p w:rsidR="00FB346E" w:rsidRPr="007309E8" w:rsidRDefault="00FB346E" w:rsidP="00FB346E">
      <w:pPr>
        <w:spacing w:after="0" w:line="240" w:lineRule="auto"/>
        <w:jc w:val="center"/>
        <w:rPr>
          <w:rFonts w:ascii="Times New Roman" w:hAnsi="Times New Roman" w:cs="Times New Roman"/>
          <w:b/>
          <w:sz w:val="24"/>
          <w:szCs w:val="24"/>
        </w:rPr>
      </w:pPr>
    </w:p>
    <w:p w:rsidR="00FB346E" w:rsidRDefault="0033236C" w:rsidP="009546F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FB346E">
        <w:rPr>
          <w:rFonts w:ascii="Times New Roman" w:hAnsi="Times New Roman" w:cs="Times New Roman"/>
          <w:sz w:val="24"/>
          <w:szCs w:val="24"/>
        </w:rPr>
        <w:t xml:space="preserve">ilai </w:t>
      </w:r>
      <w:r w:rsidR="00FB346E" w:rsidRPr="00BF00AB">
        <w:rPr>
          <w:rFonts w:ascii="Times New Roman" w:hAnsi="Times New Roman" w:cs="Times New Roman"/>
          <w:i/>
          <w:sz w:val="24"/>
          <w:szCs w:val="24"/>
        </w:rPr>
        <w:t>p value</w:t>
      </w:r>
      <w:r w:rsidR="00FB346E">
        <w:rPr>
          <w:rFonts w:ascii="Times New Roman" w:hAnsi="Times New Roman" w:cs="Times New Roman"/>
          <w:sz w:val="24"/>
          <w:szCs w:val="24"/>
        </w:rPr>
        <w:t xml:space="preserve"> (sig.) variabel citra perusahaan, citra pemakai, citra produk dan keputusan pembelian konsumen </w:t>
      </w:r>
      <w:r>
        <w:rPr>
          <w:rFonts w:ascii="Times New Roman" w:hAnsi="Times New Roman" w:cs="Times New Roman"/>
          <w:sz w:val="24"/>
          <w:szCs w:val="24"/>
        </w:rPr>
        <w:t xml:space="preserve">menunjukkan nilai </w:t>
      </w:r>
      <w:r w:rsidR="00FB346E">
        <w:rPr>
          <w:rFonts w:ascii="Times New Roman" w:hAnsi="Times New Roman" w:cs="Times New Roman"/>
          <w:sz w:val="24"/>
          <w:szCs w:val="24"/>
        </w:rPr>
        <w:t>lebih besar dari 0,05, sehingga H</w:t>
      </w:r>
      <w:r w:rsidR="00FB346E" w:rsidRPr="00BF00AB">
        <w:rPr>
          <w:rFonts w:ascii="Times New Roman" w:hAnsi="Times New Roman" w:cs="Times New Roman"/>
          <w:sz w:val="24"/>
          <w:szCs w:val="24"/>
          <w:vertAlign w:val="subscript"/>
        </w:rPr>
        <w:t>0</w:t>
      </w:r>
      <w:r w:rsidR="00FB346E">
        <w:rPr>
          <w:rFonts w:ascii="Times New Roman" w:hAnsi="Times New Roman" w:cs="Times New Roman"/>
          <w:sz w:val="24"/>
          <w:szCs w:val="24"/>
        </w:rPr>
        <w:t xml:space="preserve"> ditolak yang artinya data variabel citra perusahaan (</w:t>
      </w:r>
      <w:r w:rsidR="00FB346E" w:rsidRPr="00E24E40">
        <w:rPr>
          <w:rFonts w:ascii="Times New Roman" w:hAnsi="Times New Roman" w:cs="Times New Roman"/>
          <w:i/>
          <w:sz w:val="24"/>
          <w:szCs w:val="24"/>
        </w:rPr>
        <w:t>corporate image</w:t>
      </w:r>
      <w:r w:rsidR="00FB346E">
        <w:rPr>
          <w:rFonts w:ascii="Times New Roman" w:hAnsi="Times New Roman" w:cs="Times New Roman"/>
          <w:sz w:val="24"/>
          <w:szCs w:val="24"/>
        </w:rPr>
        <w:t>), citra pemakai (</w:t>
      </w:r>
      <w:r w:rsidR="00FB346E" w:rsidRPr="00E24E40">
        <w:rPr>
          <w:rFonts w:ascii="Times New Roman" w:hAnsi="Times New Roman" w:cs="Times New Roman"/>
          <w:i/>
          <w:sz w:val="24"/>
          <w:szCs w:val="24"/>
        </w:rPr>
        <w:t>user image</w:t>
      </w:r>
      <w:r w:rsidR="00FB346E">
        <w:rPr>
          <w:rFonts w:ascii="Times New Roman" w:hAnsi="Times New Roman" w:cs="Times New Roman"/>
          <w:sz w:val="24"/>
          <w:szCs w:val="24"/>
        </w:rPr>
        <w:t>), citra produk (</w:t>
      </w:r>
      <w:r w:rsidR="00FB346E" w:rsidRPr="00E24E40">
        <w:rPr>
          <w:rFonts w:ascii="Times New Roman" w:hAnsi="Times New Roman" w:cs="Times New Roman"/>
          <w:i/>
          <w:sz w:val="24"/>
          <w:szCs w:val="24"/>
        </w:rPr>
        <w:t>product image</w:t>
      </w:r>
      <w:r w:rsidR="00FB346E">
        <w:rPr>
          <w:rFonts w:ascii="Times New Roman" w:hAnsi="Times New Roman" w:cs="Times New Roman"/>
          <w:sz w:val="24"/>
          <w:szCs w:val="24"/>
        </w:rPr>
        <w:t>) dan keputusan pembelian konsumen berdistribusi normal.</w:t>
      </w:r>
    </w:p>
    <w:p w:rsidR="009546F4" w:rsidRDefault="009546F4" w:rsidP="009546F4">
      <w:pPr>
        <w:spacing w:after="0" w:line="240" w:lineRule="auto"/>
        <w:ind w:firstLine="426"/>
        <w:jc w:val="both"/>
        <w:rPr>
          <w:rFonts w:ascii="Times New Roman" w:hAnsi="Times New Roman" w:cs="Times New Roman"/>
          <w:sz w:val="24"/>
          <w:szCs w:val="24"/>
        </w:rPr>
      </w:pPr>
    </w:p>
    <w:p w:rsidR="009546F4" w:rsidRPr="00167352" w:rsidRDefault="009546F4" w:rsidP="009546F4">
      <w:pPr>
        <w:pStyle w:val="ListParagraph"/>
        <w:numPr>
          <w:ilvl w:val="0"/>
          <w:numId w:val="43"/>
        </w:numPr>
        <w:spacing w:after="0" w:line="240" w:lineRule="auto"/>
        <w:ind w:left="426" w:hanging="425"/>
        <w:jc w:val="both"/>
        <w:rPr>
          <w:rFonts w:ascii="Times New Roman" w:hAnsi="Times New Roman" w:cs="Times New Roman"/>
          <w:sz w:val="24"/>
          <w:szCs w:val="24"/>
        </w:rPr>
      </w:pPr>
      <w:r w:rsidRPr="00167352">
        <w:rPr>
          <w:rFonts w:ascii="Times New Roman" w:hAnsi="Times New Roman" w:cs="Times New Roman"/>
          <w:sz w:val="24"/>
          <w:szCs w:val="24"/>
        </w:rPr>
        <w:t xml:space="preserve">Uji Validitas </w:t>
      </w:r>
    </w:p>
    <w:p w:rsidR="009546F4" w:rsidRDefault="009546F4" w:rsidP="007C6A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uji validitas item-item pernyataan yang terdapat dalam variabel citra perusahaan (</w:t>
      </w:r>
      <w:r w:rsidRPr="004C731B">
        <w:rPr>
          <w:rFonts w:ascii="Times New Roman" w:hAnsi="Times New Roman" w:cs="Times New Roman"/>
          <w:i/>
          <w:sz w:val="24"/>
          <w:szCs w:val="24"/>
        </w:rPr>
        <w:t>corporate image</w:t>
      </w:r>
      <w:r w:rsidR="007C6A30">
        <w:rPr>
          <w:rFonts w:ascii="Times New Roman" w:hAnsi="Times New Roman" w:cs="Times New Roman"/>
          <w:sz w:val="24"/>
          <w:szCs w:val="24"/>
        </w:rPr>
        <w:t>) disajikan pada Tabel 5.</w:t>
      </w:r>
    </w:p>
    <w:p w:rsidR="0033236C" w:rsidRDefault="0033236C" w:rsidP="007C6A3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Tabel 5 menunjukkan semua item pernyataan dalam variabel citra perusahaan (</w:t>
      </w:r>
      <w:r w:rsidRPr="004C731B">
        <w:rPr>
          <w:rFonts w:ascii="Times New Roman" w:hAnsi="Times New Roman" w:cs="Times New Roman"/>
          <w:i/>
          <w:sz w:val="24"/>
          <w:szCs w:val="24"/>
        </w:rPr>
        <w:t>corporate image</w:t>
      </w:r>
      <w:r>
        <w:rPr>
          <w:rFonts w:ascii="Times New Roman" w:hAnsi="Times New Roman" w:cs="Times New Roman"/>
          <w:sz w:val="24"/>
          <w:szCs w:val="24"/>
        </w:rPr>
        <w:t>) dinyatakan valid karena nilai r</w:t>
      </w:r>
      <w:r w:rsidRPr="005B558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r</w:t>
      </w:r>
      <w:r w:rsidRPr="005B558A">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semua item pernyataan tersebut diikutsertakan dalam pengujian selanjutnya.</w:t>
      </w:r>
      <w:proofErr w:type="gramEnd"/>
    </w:p>
    <w:p w:rsidR="009546F4" w:rsidRPr="00F61CC0" w:rsidRDefault="009546F4" w:rsidP="009546F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 xml:space="preserve">Tabel </w:t>
      </w:r>
      <w:r w:rsidR="007C6A30">
        <w:rPr>
          <w:rFonts w:ascii="Times New Roman" w:hAnsi="Times New Roman" w:cs="Times New Roman"/>
          <w:b/>
          <w:sz w:val="24"/>
          <w:szCs w:val="24"/>
        </w:rPr>
        <w:t>5</w:t>
      </w:r>
    </w:p>
    <w:p w:rsidR="009546F4" w:rsidRDefault="009546F4" w:rsidP="009546F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Hasil Uji Validitas Item-item</w:t>
      </w:r>
      <w:r>
        <w:rPr>
          <w:rFonts w:ascii="Times New Roman" w:hAnsi="Times New Roman" w:cs="Times New Roman"/>
          <w:b/>
          <w:sz w:val="24"/>
          <w:szCs w:val="24"/>
        </w:rPr>
        <w:t xml:space="preserve"> </w:t>
      </w:r>
      <w:r w:rsidRPr="00F61CC0">
        <w:rPr>
          <w:rFonts w:ascii="Times New Roman" w:hAnsi="Times New Roman" w:cs="Times New Roman"/>
          <w:b/>
          <w:sz w:val="24"/>
          <w:szCs w:val="24"/>
        </w:rPr>
        <w:t xml:space="preserve">Pernyataan dalam Variabel </w:t>
      </w:r>
    </w:p>
    <w:p w:rsidR="009546F4" w:rsidRDefault="009546F4" w:rsidP="009546F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 xml:space="preserve">Citra </w:t>
      </w:r>
      <w:r>
        <w:rPr>
          <w:rFonts w:ascii="Times New Roman" w:hAnsi="Times New Roman" w:cs="Times New Roman"/>
          <w:b/>
          <w:sz w:val="24"/>
          <w:szCs w:val="24"/>
        </w:rPr>
        <w:t>Perusahaan (</w:t>
      </w:r>
      <w:r w:rsidRPr="00C4267B">
        <w:rPr>
          <w:rFonts w:ascii="Times New Roman" w:hAnsi="Times New Roman" w:cs="Times New Roman"/>
          <w:b/>
          <w:i/>
          <w:sz w:val="24"/>
          <w:szCs w:val="24"/>
        </w:rPr>
        <w:t>Corporate Image</w:t>
      </w:r>
      <w:r>
        <w:rPr>
          <w:rFonts w:ascii="Times New Roman" w:hAnsi="Times New Roman" w:cs="Times New Roman"/>
          <w:b/>
          <w:sz w:val="24"/>
          <w:szCs w:val="24"/>
        </w:rPr>
        <w:t>)</w:t>
      </w:r>
    </w:p>
    <w:p w:rsidR="009546F4" w:rsidRPr="0033236C" w:rsidRDefault="009546F4" w:rsidP="009546F4">
      <w:pPr>
        <w:spacing w:after="0" w:line="240" w:lineRule="auto"/>
        <w:ind w:left="567"/>
        <w:jc w:val="center"/>
        <w:rPr>
          <w:rFonts w:ascii="Times New Roman" w:hAnsi="Times New Roman" w:cs="Times New Roman"/>
          <w:sz w:val="6"/>
          <w:szCs w:val="6"/>
        </w:rPr>
      </w:pPr>
    </w:p>
    <w:tbl>
      <w:tblPr>
        <w:tblStyle w:val="TableGrid"/>
        <w:tblW w:w="0" w:type="auto"/>
        <w:tblInd w:w="108" w:type="dxa"/>
        <w:tblLayout w:type="fixed"/>
        <w:tblLook w:val="04A0"/>
      </w:tblPr>
      <w:tblGrid>
        <w:gridCol w:w="485"/>
        <w:gridCol w:w="1916"/>
        <w:gridCol w:w="1115"/>
        <w:gridCol w:w="1115"/>
        <w:gridCol w:w="1890"/>
        <w:gridCol w:w="1417"/>
      </w:tblGrid>
      <w:tr w:rsidR="009546F4" w:rsidRPr="00C4267B" w:rsidTr="009546F4">
        <w:tc>
          <w:tcPr>
            <w:tcW w:w="485"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No</w:t>
            </w:r>
          </w:p>
        </w:tc>
        <w:tc>
          <w:tcPr>
            <w:tcW w:w="1916"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Keterangan</w:t>
            </w:r>
          </w:p>
        </w:tc>
        <w:tc>
          <w:tcPr>
            <w:tcW w:w="1115"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r</w:t>
            </w:r>
            <w:r w:rsidRPr="00C4267B">
              <w:rPr>
                <w:rFonts w:ascii="Times New Roman" w:hAnsi="Times New Roman" w:cs="Times New Roman"/>
                <w:b/>
                <w:vertAlign w:val="subscript"/>
              </w:rPr>
              <w:t>hitung</w:t>
            </w:r>
          </w:p>
        </w:tc>
        <w:tc>
          <w:tcPr>
            <w:tcW w:w="1115"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r</w:t>
            </w:r>
            <w:r w:rsidRPr="00C4267B">
              <w:rPr>
                <w:rFonts w:ascii="Times New Roman" w:hAnsi="Times New Roman" w:cs="Times New Roman"/>
                <w:b/>
                <w:vertAlign w:val="subscript"/>
              </w:rPr>
              <w:t>tabel</w:t>
            </w:r>
          </w:p>
        </w:tc>
        <w:tc>
          <w:tcPr>
            <w:tcW w:w="1890"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Pengujian</w:t>
            </w:r>
          </w:p>
        </w:tc>
        <w:tc>
          <w:tcPr>
            <w:tcW w:w="1417" w:type="dxa"/>
            <w:tcBorders>
              <w:bottom w:val="single" w:sz="4" w:space="0" w:color="auto"/>
            </w:tcBorders>
          </w:tcPr>
          <w:p w:rsidR="009546F4" w:rsidRPr="00C4267B" w:rsidRDefault="009546F4" w:rsidP="009546F4">
            <w:pPr>
              <w:jc w:val="center"/>
              <w:rPr>
                <w:rFonts w:ascii="Times New Roman" w:hAnsi="Times New Roman" w:cs="Times New Roman"/>
                <w:b/>
              </w:rPr>
            </w:pPr>
            <w:r w:rsidRPr="00C4267B">
              <w:rPr>
                <w:rFonts w:ascii="Times New Roman" w:hAnsi="Times New Roman" w:cs="Times New Roman"/>
                <w:b/>
              </w:rPr>
              <w:t>Kesimpulan</w:t>
            </w:r>
          </w:p>
        </w:tc>
      </w:tr>
      <w:tr w:rsidR="009546F4" w:rsidRPr="00C4267B" w:rsidTr="009546F4">
        <w:tc>
          <w:tcPr>
            <w:tcW w:w="485"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1.</w:t>
            </w:r>
          </w:p>
        </w:tc>
        <w:tc>
          <w:tcPr>
            <w:tcW w:w="1916"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P1</w:t>
            </w:r>
          </w:p>
        </w:tc>
        <w:tc>
          <w:tcPr>
            <w:tcW w:w="1115"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0,576</w:t>
            </w:r>
          </w:p>
        </w:tc>
        <w:tc>
          <w:tcPr>
            <w:tcW w:w="1115"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0,195</w:t>
            </w:r>
          </w:p>
        </w:tc>
        <w:tc>
          <w:tcPr>
            <w:tcW w:w="1890"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0,576 &gt; 0,195</w:t>
            </w:r>
          </w:p>
        </w:tc>
        <w:tc>
          <w:tcPr>
            <w:tcW w:w="1417" w:type="dxa"/>
            <w:tcBorders>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Valid</w:t>
            </w:r>
          </w:p>
        </w:tc>
      </w:tr>
      <w:tr w:rsidR="009546F4" w:rsidRPr="00C4267B" w:rsidTr="009546F4">
        <w:tc>
          <w:tcPr>
            <w:tcW w:w="48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2.</w:t>
            </w:r>
          </w:p>
        </w:tc>
        <w:tc>
          <w:tcPr>
            <w:tcW w:w="1916"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P2</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0,568</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0,195</w:t>
            </w:r>
          </w:p>
        </w:tc>
        <w:tc>
          <w:tcPr>
            <w:tcW w:w="1890"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0,568 &gt; 0,195</w:t>
            </w:r>
          </w:p>
        </w:tc>
        <w:tc>
          <w:tcPr>
            <w:tcW w:w="1417"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Valid</w:t>
            </w:r>
          </w:p>
        </w:tc>
      </w:tr>
      <w:tr w:rsidR="009546F4" w:rsidRPr="00C4267B" w:rsidTr="009546F4">
        <w:tc>
          <w:tcPr>
            <w:tcW w:w="48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3.</w:t>
            </w:r>
          </w:p>
        </w:tc>
        <w:tc>
          <w:tcPr>
            <w:tcW w:w="1916"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P3</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0,660</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0,195</w:t>
            </w:r>
          </w:p>
        </w:tc>
        <w:tc>
          <w:tcPr>
            <w:tcW w:w="1890"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0,660 &gt; 0,195</w:t>
            </w:r>
          </w:p>
        </w:tc>
        <w:tc>
          <w:tcPr>
            <w:tcW w:w="1417"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Valid</w:t>
            </w:r>
          </w:p>
        </w:tc>
      </w:tr>
      <w:tr w:rsidR="009546F4" w:rsidRPr="00C4267B" w:rsidTr="009546F4">
        <w:tc>
          <w:tcPr>
            <w:tcW w:w="48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4.</w:t>
            </w:r>
          </w:p>
        </w:tc>
        <w:tc>
          <w:tcPr>
            <w:tcW w:w="1916"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P4</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0,662</w:t>
            </w:r>
          </w:p>
        </w:tc>
        <w:tc>
          <w:tcPr>
            <w:tcW w:w="1115"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0,195</w:t>
            </w:r>
          </w:p>
        </w:tc>
        <w:tc>
          <w:tcPr>
            <w:tcW w:w="1890"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0,662 &gt; 0,195</w:t>
            </w:r>
          </w:p>
        </w:tc>
        <w:tc>
          <w:tcPr>
            <w:tcW w:w="1417" w:type="dxa"/>
            <w:tcBorders>
              <w:top w:val="nil"/>
              <w:bottom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Valid</w:t>
            </w:r>
          </w:p>
        </w:tc>
      </w:tr>
      <w:tr w:rsidR="009546F4" w:rsidRPr="00C4267B" w:rsidTr="009546F4">
        <w:tc>
          <w:tcPr>
            <w:tcW w:w="485"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5.</w:t>
            </w:r>
          </w:p>
        </w:tc>
        <w:tc>
          <w:tcPr>
            <w:tcW w:w="1916"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P5</w:t>
            </w:r>
          </w:p>
        </w:tc>
        <w:tc>
          <w:tcPr>
            <w:tcW w:w="1115"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0,708</w:t>
            </w:r>
          </w:p>
        </w:tc>
        <w:tc>
          <w:tcPr>
            <w:tcW w:w="1115"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0,195</w:t>
            </w:r>
          </w:p>
        </w:tc>
        <w:tc>
          <w:tcPr>
            <w:tcW w:w="1890"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0,708 &gt; 0,195</w:t>
            </w:r>
          </w:p>
        </w:tc>
        <w:tc>
          <w:tcPr>
            <w:tcW w:w="1417" w:type="dxa"/>
            <w:tcBorders>
              <w:top w:val="nil"/>
            </w:tcBorders>
          </w:tcPr>
          <w:p w:rsidR="009546F4" w:rsidRPr="00C4267B" w:rsidRDefault="009546F4" w:rsidP="009546F4">
            <w:pPr>
              <w:jc w:val="center"/>
              <w:rPr>
                <w:rFonts w:ascii="Times New Roman" w:hAnsi="Times New Roman" w:cs="Times New Roman"/>
              </w:rPr>
            </w:pPr>
            <w:r w:rsidRPr="00C4267B">
              <w:rPr>
                <w:rFonts w:ascii="Times New Roman" w:hAnsi="Times New Roman" w:cs="Times New Roman"/>
              </w:rPr>
              <w:t>Valid</w:t>
            </w:r>
          </w:p>
        </w:tc>
      </w:tr>
    </w:tbl>
    <w:p w:rsidR="009546F4" w:rsidRDefault="009546F4" w:rsidP="009546F4">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7C6A30" w:rsidRDefault="007C6A30" w:rsidP="009546F4">
      <w:pPr>
        <w:spacing w:after="0" w:line="240" w:lineRule="auto"/>
        <w:ind w:firstLine="709"/>
        <w:jc w:val="both"/>
        <w:rPr>
          <w:rFonts w:ascii="Times New Roman" w:hAnsi="Times New Roman" w:cs="Times New Roman"/>
          <w:sz w:val="20"/>
          <w:szCs w:val="20"/>
        </w:rPr>
      </w:pPr>
    </w:p>
    <w:p w:rsidR="009546F4" w:rsidRDefault="009546F4" w:rsidP="009546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Uji validitas terhadap item-item pernyataan dalam variabel citra pemakai (</w:t>
      </w:r>
      <w:r w:rsidRPr="004C731B">
        <w:rPr>
          <w:rFonts w:ascii="Times New Roman" w:hAnsi="Times New Roman" w:cs="Times New Roman"/>
          <w:i/>
          <w:sz w:val="24"/>
          <w:szCs w:val="24"/>
        </w:rPr>
        <w:t>user image</w:t>
      </w:r>
      <w:r>
        <w:rPr>
          <w:rFonts w:ascii="Times New Roman" w:hAnsi="Times New Roman" w:cs="Times New Roman"/>
          <w:sz w:val="24"/>
          <w:szCs w:val="24"/>
        </w:rPr>
        <w:t xml:space="preserve">) dalam penelitian ini disajikan pada Tabel </w:t>
      </w:r>
      <w:r w:rsidR="007C6A30">
        <w:rPr>
          <w:rFonts w:ascii="Times New Roman" w:hAnsi="Times New Roman" w:cs="Times New Roman"/>
          <w:sz w:val="24"/>
          <w:szCs w:val="24"/>
        </w:rPr>
        <w:t>6</w:t>
      </w:r>
      <w:r>
        <w:rPr>
          <w:rFonts w:ascii="Times New Roman" w:hAnsi="Times New Roman" w:cs="Times New Roman"/>
          <w:sz w:val="24"/>
          <w:szCs w:val="24"/>
        </w:rPr>
        <w:t>.</w:t>
      </w:r>
    </w:p>
    <w:p w:rsidR="00FA49C0" w:rsidRDefault="00FA49C0" w:rsidP="00FA49C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Tabel 6 menunjukkan semua item pernyataan dalam variabel citra pemakai (</w:t>
      </w:r>
      <w:r w:rsidRPr="004C731B">
        <w:rPr>
          <w:rFonts w:ascii="Times New Roman" w:hAnsi="Times New Roman" w:cs="Times New Roman"/>
          <w:i/>
          <w:sz w:val="24"/>
          <w:szCs w:val="24"/>
        </w:rPr>
        <w:t>user image</w:t>
      </w:r>
      <w:r>
        <w:rPr>
          <w:rFonts w:ascii="Times New Roman" w:hAnsi="Times New Roman" w:cs="Times New Roman"/>
          <w:sz w:val="24"/>
          <w:szCs w:val="24"/>
        </w:rPr>
        <w:t>) dinyatakan valid karena nilai r</w:t>
      </w:r>
      <w:r w:rsidRPr="005B558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r</w:t>
      </w:r>
      <w:r w:rsidRPr="005B558A">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semua item pernyataan tersebut diikutsertakan dalam pengujian selanjutnya.</w:t>
      </w:r>
      <w:proofErr w:type="gramEnd"/>
    </w:p>
    <w:p w:rsidR="00FA49C0" w:rsidRDefault="00FA49C0" w:rsidP="009546F4">
      <w:pPr>
        <w:spacing w:after="0" w:line="240" w:lineRule="auto"/>
        <w:ind w:firstLine="709"/>
        <w:jc w:val="both"/>
        <w:rPr>
          <w:rFonts w:ascii="Times New Roman" w:hAnsi="Times New Roman" w:cs="Times New Roman"/>
          <w:sz w:val="24"/>
          <w:szCs w:val="24"/>
        </w:rPr>
      </w:pPr>
    </w:p>
    <w:p w:rsidR="00FA49C0" w:rsidRDefault="00FA49C0" w:rsidP="009546F4">
      <w:pPr>
        <w:spacing w:after="0" w:line="240" w:lineRule="auto"/>
        <w:ind w:firstLine="709"/>
        <w:jc w:val="both"/>
        <w:rPr>
          <w:rFonts w:ascii="Times New Roman" w:hAnsi="Times New Roman" w:cs="Times New Roman"/>
          <w:sz w:val="24"/>
          <w:szCs w:val="24"/>
        </w:rPr>
      </w:pPr>
    </w:p>
    <w:p w:rsidR="009546F4" w:rsidRPr="00F61CC0" w:rsidRDefault="007C6A30" w:rsidP="00954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w:t>
      </w:r>
    </w:p>
    <w:p w:rsidR="009546F4" w:rsidRDefault="00AD1254" w:rsidP="00954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Validitas Item</w:t>
      </w:r>
      <w:r w:rsidR="009546F4">
        <w:rPr>
          <w:rFonts w:ascii="Times New Roman" w:hAnsi="Times New Roman" w:cs="Times New Roman"/>
          <w:b/>
          <w:sz w:val="24"/>
          <w:szCs w:val="24"/>
        </w:rPr>
        <w:t xml:space="preserve"> </w:t>
      </w:r>
      <w:r w:rsidR="009546F4" w:rsidRPr="00F61CC0">
        <w:rPr>
          <w:rFonts w:ascii="Times New Roman" w:hAnsi="Times New Roman" w:cs="Times New Roman"/>
          <w:b/>
          <w:sz w:val="24"/>
          <w:szCs w:val="24"/>
        </w:rPr>
        <w:t xml:space="preserve">Pernyataan dalam Variabel Citra </w:t>
      </w:r>
      <w:r w:rsidR="009546F4">
        <w:rPr>
          <w:rFonts w:ascii="Times New Roman" w:hAnsi="Times New Roman" w:cs="Times New Roman"/>
          <w:b/>
          <w:sz w:val="24"/>
          <w:szCs w:val="24"/>
        </w:rPr>
        <w:t>Pemakai (</w:t>
      </w:r>
      <w:r w:rsidR="009546F4" w:rsidRPr="00F92A5A">
        <w:rPr>
          <w:rFonts w:ascii="Times New Roman" w:hAnsi="Times New Roman" w:cs="Times New Roman"/>
          <w:b/>
          <w:i/>
          <w:sz w:val="24"/>
          <w:szCs w:val="24"/>
        </w:rPr>
        <w:t>User Image</w:t>
      </w:r>
      <w:r w:rsidR="009546F4">
        <w:rPr>
          <w:rFonts w:ascii="Times New Roman" w:hAnsi="Times New Roman" w:cs="Times New Roman"/>
          <w:b/>
          <w:sz w:val="24"/>
          <w:szCs w:val="24"/>
        </w:rPr>
        <w:t>)</w:t>
      </w:r>
    </w:p>
    <w:p w:rsidR="009546F4" w:rsidRPr="0033236C" w:rsidRDefault="009546F4" w:rsidP="009546F4">
      <w:pPr>
        <w:spacing w:after="0" w:line="240" w:lineRule="auto"/>
        <w:ind w:left="567"/>
        <w:jc w:val="center"/>
        <w:rPr>
          <w:rFonts w:ascii="Times New Roman" w:hAnsi="Times New Roman" w:cs="Times New Roman"/>
          <w:sz w:val="6"/>
          <w:szCs w:val="6"/>
        </w:rPr>
      </w:pPr>
    </w:p>
    <w:tbl>
      <w:tblPr>
        <w:tblStyle w:val="TableGrid"/>
        <w:tblW w:w="0" w:type="auto"/>
        <w:tblInd w:w="108" w:type="dxa"/>
        <w:tblLayout w:type="fixed"/>
        <w:tblLook w:val="04A0"/>
      </w:tblPr>
      <w:tblGrid>
        <w:gridCol w:w="485"/>
        <w:gridCol w:w="1916"/>
        <w:gridCol w:w="1115"/>
        <w:gridCol w:w="1115"/>
        <w:gridCol w:w="1890"/>
        <w:gridCol w:w="1843"/>
      </w:tblGrid>
      <w:tr w:rsidR="009546F4" w:rsidRPr="00FA49C0" w:rsidTr="00AD1254">
        <w:tc>
          <w:tcPr>
            <w:tcW w:w="48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No</w:t>
            </w:r>
          </w:p>
        </w:tc>
        <w:tc>
          <w:tcPr>
            <w:tcW w:w="1916"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Keterangan</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hitung</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tabel</w:t>
            </w:r>
          </w:p>
        </w:tc>
        <w:tc>
          <w:tcPr>
            <w:tcW w:w="1890"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Pengujian</w:t>
            </w:r>
          </w:p>
        </w:tc>
        <w:tc>
          <w:tcPr>
            <w:tcW w:w="1843"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Kesimpulan</w:t>
            </w:r>
          </w:p>
        </w:tc>
      </w:tr>
      <w:tr w:rsidR="009546F4" w:rsidRPr="00FA49C0" w:rsidTr="00AD1254">
        <w:tc>
          <w:tcPr>
            <w:tcW w:w="48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1.</w:t>
            </w:r>
          </w:p>
        </w:tc>
        <w:tc>
          <w:tcPr>
            <w:tcW w:w="1916"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P6</w:t>
            </w:r>
          </w:p>
        </w:tc>
        <w:tc>
          <w:tcPr>
            <w:tcW w:w="111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0,683</w:t>
            </w:r>
          </w:p>
        </w:tc>
        <w:tc>
          <w:tcPr>
            <w:tcW w:w="111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0,683 &gt; 0,195</w:t>
            </w:r>
          </w:p>
        </w:tc>
        <w:tc>
          <w:tcPr>
            <w:tcW w:w="1843"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2.</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P7</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0,779</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0,779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3.</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P8</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0,561</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0,561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4.</w:t>
            </w:r>
          </w:p>
        </w:tc>
        <w:tc>
          <w:tcPr>
            <w:tcW w:w="1916"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P9</w:t>
            </w:r>
          </w:p>
        </w:tc>
        <w:tc>
          <w:tcPr>
            <w:tcW w:w="111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0,702</w:t>
            </w:r>
          </w:p>
        </w:tc>
        <w:tc>
          <w:tcPr>
            <w:tcW w:w="111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0,702 &gt; 0,195</w:t>
            </w:r>
          </w:p>
        </w:tc>
        <w:tc>
          <w:tcPr>
            <w:tcW w:w="1843"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bl>
    <w:p w:rsidR="009546F4" w:rsidRDefault="009546F4" w:rsidP="009546F4">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33236C" w:rsidRDefault="0033236C" w:rsidP="007C6A30">
      <w:pPr>
        <w:spacing w:after="0" w:line="240" w:lineRule="auto"/>
        <w:ind w:firstLine="426"/>
        <w:jc w:val="both"/>
        <w:rPr>
          <w:rFonts w:ascii="Times New Roman" w:hAnsi="Times New Roman" w:cs="Times New Roman"/>
          <w:sz w:val="24"/>
          <w:szCs w:val="24"/>
        </w:rPr>
      </w:pPr>
    </w:p>
    <w:p w:rsidR="009546F4" w:rsidRDefault="009546F4" w:rsidP="007C6A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uji validitas item-item pernyataan yang terdapat dalam variabel citra produk (</w:t>
      </w:r>
      <w:r w:rsidRPr="004C731B">
        <w:rPr>
          <w:rFonts w:ascii="Times New Roman" w:hAnsi="Times New Roman" w:cs="Times New Roman"/>
          <w:i/>
          <w:sz w:val="24"/>
          <w:szCs w:val="24"/>
        </w:rPr>
        <w:t>product image</w:t>
      </w:r>
      <w:r>
        <w:rPr>
          <w:rFonts w:ascii="Times New Roman" w:hAnsi="Times New Roman" w:cs="Times New Roman"/>
          <w:sz w:val="24"/>
          <w:szCs w:val="24"/>
        </w:rPr>
        <w:t xml:space="preserve">) disajikan pada Tabel </w:t>
      </w:r>
      <w:r w:rsidR="007C6A30">
        <w:rPr>
          <w:rFonts w:ascii="Times New Roman" w:hAnsi="Times New Roman" w:cs="Times New Roman"/>
          <w:sz w:val="24"/>
          <w:szCs w:val="24"/>
        </w:rPr>
        <w:t>7</w:t>
      </w:r>
      <w:r>
        <w:rPr>
          <w:rFonts w:ascii="Times New Roman" w:hAnsi="Times New Roman" w:cs="Times New Roman"/>
          <w:sz w:val="24"/>
          <w:szCs w:val="24"/>
        </w:rPr>
        <w:t>.</w:t>
      </w:r>
    </w:p>
    <w:p w:rsidR="009546F4" w:rsidRPr="00F61CC0" w:rsidRDefault="009546F4" w:rsidP="009546F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 xml:space="preserve">Tabel </w:t>
      </w:r>
      <w:r w:rsidR="007C6A30">
        <w:rPr>
          <w:rFonts w:ascii="Times New Roman" w:hAnsi="Times New Roman" w:cs="Times New Roman"/>
          <w:b/>
          <w:sz w:val="24"/>
          <w:szCs w:val="24"/>
        </w:rPr>
        <w:t>7</w:t>
      </w:r>
    </w:p>
    <w:p w:rsidR="009546F4" w:rsidRDefault="009546F4" w:rsidP="009546F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Hasil Uji Validitas item</w:t>
      </w:r>
      <w:r>
        <w:rPr>
          <w:rFonts w:ascii="Times New Roman" w:hAnsi="Times New Roman" w:cs="Times New Roman"/>
          <w:b/>
          <w:sz w:val="24"/>
          <w:szCs w:val="24"/>
        </w:rPr>
        <w:t xml:space="preserve"> </w:t>
      </w:r>
      <w:r w:rsidRPr="00F61CC0">
        <w:rPr>
          <w:rFonts w:ascii="Times New Roman" w:hAnsi="Times New Roman" w:cs="Times New Roman"/>
          <w:b/>
          <w:sz w:val="24"/>
          <w:szCs w:val="24"/>
        </w:rPr>
        <w:t xml:space="preserve">Pernyataan dalam Variabel Citra </w:t>
      </w:r>
      <w:r>
        <w:rPr>
          <w:rFonts w:ascii="Times New Roman" w:hAnsi="Times New Roman" w:cs="Times New Roman"/>
          <w:b/>
          <w:sz w:val="24"/>
          <w:szCs w:val="24"/>
        </w:rPr>
        <w:t>Produk (</w:t>
      </w:r>
      <w:r w:rsidRPr="0099775A">
        <w:rPr>
          <w:rFonts w:ascii="Times New Roman" w:hAnsi="Times New Roman" w:cs="Times New Roman"/>
          <w:b/>
          <w:i/>
          <w:sz w:val="24"/>
          <w:szCs w:val="24"/>
        </w:rPr>
        <w:t>Product Image</w:t>
      </w:r>
      <w:r>
        <w:rPr>
          <w:rFonts w:ascii="Times New Roman" w:hAnsi="Times New Roman" w:cs="Times New Roman"/>
          <w:b/>
          <w:sz w:val="24"/>
          <w:szCs w:val="24"/>
        </w:rPr>
        <w:t>)</w:t>
      </w:r>
    </w:p>
    <w:p w:rsidR="009546F4" w:rsidRPr="0033236C" w:rsidRDefault="009546F4" w:rsidP="009546F4">
      <w:pPr>
        <w:spacing w:after="0" w:line="240" w:lineRule="auto"/>
        <w:ind w:left="567"/>
        <w:jc w:val="center"/>
        <w:rPr>
          <w:rFonts w:ascii="Times New Roman" w:hAnsi="Times New Roman" w:cs="Times New Roman"/>
          <w:sz w:val="6"/>
          <w:szCs w:val="6"/>
        </w:rPr>
      </w:pPr>
    </w:p>
    <w:tbl>
      <w:tblPr>
        <w:tblStyle w:val="TableGrid"/>
        <w:tblW w:w="0" w:type="auto"/>
        <w:tblInd w:w="108" w:type="dxa"/>
        <w:tblLayout w:type="fixed"/>
        <w:tblLook w:val="04A0"/>
      </w:tblPr>
      <w:tblGrid>
        <w:gridCol w:w="485"/>
        <w:gridCol w:w="1916"/>
        <w:gridCol w:w="1115"/>
        <w:gridCol w:w="1115"/>
        <w:gridCol w:w="1890"/>
        <w:gridCol w:w="1843"/>
      </w:tblGrid>
      <w:tr w:rsidR="009546F4" w:rsidRPr="00FA49C0" w:rsidTr="00AD1254">
        <w:tc>
          <w:tcPr>
            <w:tcW w:w="48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No</w:t>
            </w:r>
          </w:p>
        </w:tc>
        <w:tc>
          <w:tcPr>
            <w:tcW w:w="1916"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Keterangan</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hitung</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tabel</w:t>
            </w:r>
          </w:p>
        </w:tc>
        <w:tc>
          <w:tcPr>
            <w:tcW w:w="1890"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Pengujian</w:t>
            </w:r>
          </w:p>
        </w:tc>
        <w:tc>
          <w:tcPr>
            <w:tcW w:w="1843"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Kesimpulan</w:t>
            </w:r>
          </w:p>
        </w:tc>
      </w:tr>
      <w:tr w:rsidR="009546F4" w:rsidRPr="00FA49C0" w:rsidTr="00AD1254">
        <w:tc>
          <w:tcPr>
            <w:tcW w:w="48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1.</w:t>
            </w:r>
          </w:p>
        </w:tc>
        <w:tc>
          <w:tcPr>
            <w:tcW w:w="1916"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P10</w:t>
            </w:r>
          </w:p>
        </w:tc>
        <w:tc>
          <w:tcPr>
            <w:tcW w:w="111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0,642</w:t>
            </w:r>
          </w:p>
        </w:tc>
        <w:tc>
          <w:tcPr>
            <w:tcW w:w="1115"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0,642 &gt; 0,195</w:t>
            </w:r>
          </w:p>
        </w:tc>
        <w:tc>
          <w:tcPr>
            <w:tcW w:w="1843" w:type="dxa"/>
            <w:tcBorders>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2.</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P11</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0,618</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0,618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3.</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P12</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0,610</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0,610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4.</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P13</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0,642</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0,642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5.</w:t>
            </w:r>
          </w:p>
        </w:tc>
        <w:tc>
          <w:tcPr>
            <w:tcW w:w="1916"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P14</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0,559</w:t>
            </w:r>
          </w:p>
        </w:tc>
        <w:tc>
          <w:tcPr>
            <w:tcW w:w="1115"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0,559 &gt; 0,195</w:t>
            </w:r>
          </w:p>
        </w:tc>
        <w:tc>
          <w:tcPr>
            <w:tcW w:w="1843" w:type="dxa"/>
            <w:tcBorders>
              <w:top w:val="nil"/>
              <w:bottom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r w:rsidR="009546F4" w:rsidRPr="00FA49C0" w:rsidTr="00AD1254">
        <w:tc>
          <w:tcPr>
            <w:tcW w:w="48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6.</w:t>
            </w:r>
          </w:p>
        </w:tc>
        <w:tc>
          <w:tcPr>
            <w:tcW w:w="1916"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P15</w:t>
            </w:r>
          </w:p>
        </w:tc>
        <w:tc>
          <w:tcPr>
            <w:tcW w:w="111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0,682</w:t>
            </w:r>
          </w:p>
        </w:tc>
        <w:tc>
          <w:tcPr>
            <w:tcW w:w="1115"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0,195</w:t>
            </w:r>
          </w:p>
        </w:tc>
        <w:tc>
          <w:tcPr>
            <w:tcW w:w="1890"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0,682 &gt; 0,195</w:t>
            </w:r>
          </w:p>
        </w:tc>
        <w:tc>
          <w:tcPr>
            <w:tcW w:w="1843" w:type="dxa"/>
            <w:tcBorders>
              <w:top w:val="nil"/>
            </w:tcBorders>
          </w:tcPr>
          <w:p w:rsidR="009546F4" w:rsidRPr="00FA49C0" w:rsidRDefault="009546F4" w:rsidP="009546F4">
            <w:pPr>
              <w:jc w:val="center"/>
              <w:rPr>
                <w:rFonts w:ascii="Times New Roman" w:hAnsi="Times New Roman" w:cs="Times New Roman"/>
                <w:sz w:val="20"/>
                <w:szCs w:val="20"/>
              </w:rPr>
            </w:pPr>
            <w:r w:rsidRPr="00FA49C0">
              <w:rPr>
                <w:rFonts w:ascii="Times New Roman" w:hAnsi="Times New Roman" w:cs="Times New Roman"/>
                <w:sz w:val="20"/>
                <w:szCs w:val="20"/>
              </w:rPr>
              <w:t>Valid</w:t>
            </w:r>
          </w:p>
        </w:tc>
      </w:tr>
    </w:tbl>
    <w:p w:rsidR="009546F4" w:rsidRDefault="009546F4" w:rsidP="009546F4">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7C6A30" w:rsidRDefault="007C6A30" w:rsidP="009546F4">
      <w:pPr>
        <w:spacing w:after="0" w:line="240" w:lineRule="auto"/>
        <w:ind w:firstLine="709"/>
        <w:jc w:val="both"/>
        <w:rPr>
          <w:rFonts w:ascii="Times New Roman" w:hAnsi="Times New Roman" w:cs="Times New Roman"/>
          <w:sz w:val="20"/>
          <w:szCs w:val="20"/>
        </w:rPr>
      </w:pPr>
    </w:p>
    <w:p w:rsidR="009546F4" w:rsidRDefault="009546F4" w:rsidP="007C6A3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7C6A30">
        <w:rPr>
          <w:rFonts w:ascii="Times New Roman" w:hAnsi="Times New Roman" w:cs="Times New Roman"/>
          <w:sz w:val="24"/>
          <w:szCs w:val="24"/>
        </w:rPr>
        <w:t xml:space="preserve">7 </w:t>
      </w:r>
      <w:r>
        <w:rPr>
          <w:rFonts w:ascii="Times New Roman" w:hAnsi="Times New Roman" w:cs="Times New Roman"/>
          <w:sz w:val="24"/>
          <w:szCs w:val="24"/>
        </w:rPr>
        <w:t>menunjukkan semua item pernyataan variabel citra produk (</w:t>
      </w:r>
      <w:r w:rsidRPr="004C731B">
        <w:rPr>
          <w:rFonts w:ascii="Times New Roman" w:hAnsi="Times New Roman" w:cs="Times New Roman"/>
          <w:i/>
          <w:sz w:val="24"/>
          <w:szCs w:val="24"/>
        </w:rPr>
        <w:t>product image</w:t>
      </w:r>
      <w:r>
        <w:rPr>
          <w:rFonts w:ascii="Times New Roman" w:hAnsi="Times New Roman" w:cs="Times New Roman"/>
          <w:sz w:val="24"/>
          <w:szCs w:val="24"/>
        </w:rPr>
        <w:t>) dinyatakan valid karena nilai r</w:t>
      </w:r>
      <w:r w:rsidRPr="005B558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r</w:t>
      </w:r>
      <w:r w:rsidRPr="005B558A">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semua item pernyataan diikutsertakan dalam pengujian selanjutnya.</w:t>
      </w:r>
      <w:proofErr w:type="gramEnd"/>
    </w:p>
    <w:p w:rsidR="009546F4" w:rsidRDefault="009546F4" w:rsidP="007C6A3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Uji validitas terhadap item-item pernyataan dalam variabel keputusan pembelian konsumen dalam penelitian ini disajikan pada Tabel </w:t>
      </w:r>
      <w:r w:rsidR="007C6A30">
        <w:rPr>
          <w:rFonts w:ascii="Times New Roman" w:hAnsi="Times New Roman" w:cs="Times New Roman"/>
          <w:sz w:val="24"/>
          <w:szCs w:val="24"/>
        </w:rPr>
        <w:t>8</w:t>
      </w:r>
      <w:r>
        <w:rPr>
          <w:rFonts w:ascii="Times New Roman" w:hAnsi="Times New Roman" w:cs="Times New Roman"/>
          <w:sz w:val="24"/>
          <w:szCs w:val="24"/>
        </w:rPr>
        <w:t>.</w:t>
      </w:r>
    </w:p>
    <w:p w:rsidR="0033236C" w:rsidRDefault="0033236C" w:rsidP="0033236C">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Tabel 8 menunjukkan semua item pernyataan dalam variabel keputusan pembelian konsumen dinyatakan valid karena nilai r</w:t>
      </w:r>
      <w:r w:rsidRPr="005B558A">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r</w:t>
      </w:r>
      <w:r w:rsidRPr="005B558A">
        <w:rPr>
          <w:rFonts w:ascii="Times New Roman" w:hAnsi="Times New Roman" w:cs="Times New Roman"/>
          <w:sz w:val="24"/>
          <w:szCs w:val="24"/>
          <w:vertAlign w:val="subscript"/>
        </w:rPr>
        <w:t>tabel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semua item pernyataan tersebut diikutsertakan dalam pengujian selanjutnya.</w:t>
      </w:r>
      <w:proofErr w:type="gramEnd"/>
    </w:p>
    <w:p w:rsidR="009546F4" w:rsidRPr="00F61CC0" w:rsidRDefault="009546F4" w:rsidP="00AD1254">
      <w:pPr>
        <w:spacing w:after="0" w:line="240" w:lineRule="auto"/>
        <w:jc w:val="center"/>
        <w:rPr>
          <w:rFonts w:ascii="Times New Roman" w:hAnsi="Times New Roman" w:cs="Times New Roman"/>
          <w:b/>
          <w:sz w:val="24"/>
          <w:szCs w:val="24"/>
        </w:rPr>
      </w:pPr>
      <w:r w:rsidRPr="00F61CC0">
        <w:rPr>
          <w:rFonts w:ascii="Times New Roman" w:hAnsi="Times New Roman" w:cs="Times New Roman"/>
          <w:b/>
          <w:sz w:val="24"/>
          <w:szCs w:val="24"/>
        </w:rPr>
        <w:t xml:space="preserve">Tabel </w:t>
      </w:r>
      <w:r w:rsidR="007C6A30">
        <w:rPr>
          <w:rFonts w:ascii="Times New Roman" w:hAnsi="Times New Roman" w:cs="Times New Roman"/>
          <w:b/>
          <w:sz w:val="24"/>
          <w:szCs w:val="24"/>
        </w:rPr>
        <w:t>8</w:t>
      </w:r>
    </w:p>
    <w:p w:rsidR="009546F4" w:rsidRDefault="00AD1254" w:rsidP="00AD12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Validitas Item</w:t>
      </w:r>
      <w:r w:rsidR="009546F4">
        <w:rPr>
          <w:rFonts w:ascii="Times New Roman" w:hAnsi="Times New Roman" w:cs="Times New Roman"/>
          <w:b/>
          <w:sz w:val="24"/>
          <w:szCs w:val="24"/>
        </w:rPr>
        <w:t xml:space="preserve"> </w:t>
      </w:r>
      <w:r w:rsidR="009546F4" w:rsidRPr="00F61CC0">
        <w:rPr>
          <w:rFonts w:ascii="Times New Roman" w:hAnsi="Times New Roman" w:cs="Times New Roman"/>
          <w:b/>
          <w:sz w:val="24"/>
          <w:szCs w:val="24"/>
        </w:rPr>
        <w:t xml:space="preserve">Pernyataan </w:t>
      </w:r>
      <w:r w:rsidR="009546F4">
        <w:rPr>
          <w:rFonts w:ascii="Times New Roman" w:hAnsi="Times New Roman" w:cs="Times New Roman"/>
          <w:b/>
          <w:sz w:val="24"/>
          <w:szCs w:val="24"/>
        </w:rPr>
        <w:t>dalam</w:t>
      </w:r>
      <w:r>
        <w:rPr>
          <w:rFonts w:ascii="Times New Roman" w:hAnsi="Times New Roman" w:cs="Times New Roman"/>
          <w:b/>
          <w:sz w:val="24"/>
          <w:szCs w:val="24"/>
        </w:rPr>
        <w:t xml:space="preserve"> </w:t>
      </w:r>
      <w:r w:rsidR="009546F4" w:rsidRPr="00F61CC0">
        <w:rPr>
          <w:rFonts w:ascii="Times New Roman" w:hAnsi="Times New Roman" w:cs="Times New Roman"/>
          <w:b/>
          <w:sz w:val="24"/>
          <w:szCs w:val="24"/>
        </w:rPr>
        <w:t xml:space="preserve">Variabel </w:t>
      </w:r>
      <w:r w:rsidR="009546F4">
        <w:rPr>
          <w:rFonts w:ascii="Times New Roman" w:hAnsi="Times New Roman" w:cs="Times New Roman"/>
          <w:b/>
          <w:sz w:val="24"/>
          <w:szCs w:val="24"/>
        </w:rPr>
        <w:t>Keputusan Pembelian Konsumen</w:t>
      </w:r>
    </w:p>
    <w:p w:rsidR="009546F4" w:rsidRPr="00FA49C0" w:rsidRDefault="009546F4" w:rsidP="009546F4">
      <w:pPr>
        <w:spacing w:after="0" w:line="240" w:lineRule="auto"/>
        <w:ind w:left="567"/>
        <w:jc w:val="center"/>
        <w:rPr>
          <w:rFonts w:ascii="Times New Roman" w:hAnsi="Times New Roman" w:cs="Times New Roman"/>
          <w:sz w:val="6"/>
          <w:szCs w:val="6"/>
        </w:rPr>
      </w:pPr>
    </w:p>
    <w:tbl>
      <w:tblPr>
        <w:tblStyle w:val="TableGrid"/>
        <w:tblW w:w="0" w:type="auto"/>
        <w:tblInd w:w="108" w:type="dxa"/>
        <w:tblLayout w:type="fixed"/>
        <w:tblLook w:val="04A0"/>
      </w:tblPr>
      <w:tblGrid>
        <w:gridCol w:w="567"/>
        <w:gridCol w:w="1834"/>
        <w:gridCol w:w="1115"/>
        <w:gridCol w:w="1115"/>
        <w:gridCol w:w="1890"/>
        <w:gridCol w:w="1701"/>
      </w:tblGrid>
      <w:tr w:rsidR="009546F4" w:rsidRPr="00FA49C0" w:rsidTr="00AD1254">
        <w:tc>
          <w:tcPr>
            <w:tcW w:w="567"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No</w:t>
            </w:r>
          </w:p>
        </w:tc>
        <w:tc>
          <w:tcPr>
            <w:tcW w:w="1834"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Keterangan</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hitung</w:t>
            </w:r>
          </w:p>
        </w:tc>
        <w:tc>
          <w:tcPr>
            <w:tcW w:w="1115"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r</w:t>
            </w:r>
            <w:r w:rsidRPr="00FA49C0">
              <w:rPr>
                <w:rFonts w:ascii="Times New Roman" w:hAnsi="Times New Roman" w:cs="Times New Roman"/>
                <w:b/>
                <w:sz w:val="20"/>
                <w:szCs w:val="20"/>
                <w:vertAlign w:val="subscript"/>
              </w:rPr>
              <w:t>tabel</w:t>
            </w:r>
          </w:p>
        </w:tc>
        <w:tc>
          <w:tcPr>
            <w:tcW w:w="1890"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Pengujian</w:t>
            </w:r>
          </w:p>
        </w:tc>
        <w:tc>
          <w:tcPr>
            <w:tcW w:w="1701" w:type="dxa"/>
            <w:tcBorders>
              <w:bottom w:val="single" w:sz="4" w:space="0" w:color="auto"/>
            </w:tcBorders>
          </w:tcPr>
          <w:p w:rsidR="009546F4" w:rsidRPr="00FA49C0" w:rsidRDefault="009546F4" w:rsidP="009546F4">
            <w:pPr>
              <w:jc w:val="center"/>
              <w:rPr>
                <w:rFonts w:ascii="Times New Roman" w:hAnsi="Times New Roman" w:cs="Times New Roman"/>
                <w:b/>
                <w:sz w:val="20"/>
                <w:szCs w:val="20"/>
              </w:rPr>
            </w:pPr>
            <w:r w:rsidRPr="00FA49C0">
              <w:rPr>
                <w:rFonts w:ascii="Times New Roman" w:hAnsi="Times New Roman" w:cs="Times New Roman"/>
                <w:b/>
                <w:sz w:val="20"/>
                <w:szCs w:val="20"/>
              </w:rPr>
              <w:t>Kesimpulan</w:t>
            </w:r>
          </w:p>
        </w:tc>
      </w:tr>
      <w:tr w:rsidR="009546F4" w:rsidRPr="00AD1254" w:rsidTr="00AD1254">
        <w:tc>
          <w:tcPr>
            <w:tcW w:w="567"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w:t>
            </w:r>
          </w:p>
        </w:tc>
        <w:tc>
          <w:tcPr>
            <w:tcW w:w="1834"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P1</w:t>
            </w:r>
          </w:p>
        </w:tc>
        <w:tc>
          <w:tcPr>
            <w:tcW w:w="1115"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0,607</w:t>
            </w:r>
          </w:p>
        </w:tc>
        <w:tc>
          <w:tcPr>
            <w:tcW w:w="1115"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0,607 &gt; 0,195</w:t>
            </w:r>
          </w:p>
        </w:tc>
        <w:tc>
          <w:tcPr>
            <w:tcW w:w="1701" w:type="dxa"/>
            <w:tcBorders>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2.</w:t>
            </w:r>
          </w:p>
        </w:tc>
        <w:tc>
          <w:tcPr>
            <w:tcW w:w="1834"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P2</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0,412</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0,412 &gt; 0,195</w:t>
            </w:r>
          </w:p>
        </w:tc>
        <w:tc>
          <w:tcPr>
            <w:tcW w:w="1701"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3.</w:t>
            </w:r>
          </w:p>
        </w:tc>
        <w:tc>
          <w:tcPr>
            <w:tcW w:w="1834"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P3</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0,453</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0,453 &gt; 0,195</w:t>
            </w:r>
          </w:p>
        </w:tc>
        <w:tc>
          <w:tcPr>
            <w:tcW w:w="1701"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4.</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P4</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0,394</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0,394 &gt; 0,195</w:t>
            </w:r>
          </w:p>
        </w:tc>
        <w:tc>
          <w:tcPr>
            <w:tcW w:w="1701"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5.</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P5</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0,603</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0,603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6.</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P6</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0,434</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0,434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7.</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P7</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0,411</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0,411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8.</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P8</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0,410</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0,410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9.</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P9</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0,409</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0,409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10.</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P10</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0,342</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0,342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11.</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P11</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0,303</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0,303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12.</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P12</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0,309</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0,309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13.</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P13</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0,392</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0,392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14.</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P14</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0,478</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0,478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15.</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P15</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0,435</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0,435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16.</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P16</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0,357</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0,357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17.</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P17</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0,590</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0,590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18.</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P18</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0,511</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0,511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19.</w:t>
            </w:r>
          </w:p>
        </w:tc>
        <w:tc>
          <w:tcPr>
            <w:tcW w:w="1834"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P19</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0,407</w:t>
            </w:r>
          </w:p>
        </w:tc>
        <w:tc>
          <w:tcPr>
            <w:tcW w:w="1115"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bottom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0,407 &gt; 0,195</w:t>
            </w:r>
          </w:p>
        </w:tc>
        <w:tc>
          <w:tcPr>
            <w:tcW w:w="1701" w:type="dxa"/>
            <w:tcBorders>
              <w:top w:val="nil"/>
              <w:bottom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r w:rsidR="009546F4" w:rsidRPr="00AD1254" w:rsidTr="00AD1254">
        <w:tc>
          <w:tcPr>
            <w:tcW w:w="567" w:type="dxa"/>
            <w:tcBorders>
              <w:top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20.</w:t>
            </w:r>
          </w:p>
        </w:tc>
        <w:tc>
          <w:tcPr>
            <w:tcW w:w="1834" w:type="dxa"/>
            <w:tcBorders>
              <w:top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P20</w:t>
            </w:r>
          </w:p>
        </w:tc>
        <w:tc>
          <w:tcPr>
            <w:tcW w:w="1115" w:type="dxa"/>
            <w:tcBorders>
              <w:top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0,661</w:t>
            </w:r>
          </w:p>
        </w:tc>
        <w:tc>
          <w:tcPr>
            <w:tcW w:w="1115" w:type="dxa"/>
            <w:tcBorders>
              <w:top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0,195</w:t>
            </w:r>
          </w:p>
        </w:tc>
        <w:tc>
          <w:tcPr>
            <w:tcW w:w="1890" w:type="dxa"/>
            <w:tcBorders>
              <w:top w:val="nil"/>
            </w:tcBorders>
          </w:tcPr>
          <w:p w:rsidR="009546F4" w:rsidRPr="00AD1254" w:rsidRDefault="009546F4" w:rsidP="009546F4">
            <w:pPr>
              <w:jc w:val="center"/>
              <w:rPr>
                <w:rFonts w:ascii="Times New Roman" w:hAnsi="Times New Roman" w:cs="Times New Roman"/>
                <w:sz w:val="18"/>
                <w:szCs w:val="18"/>
              </w:rPr>
            </w:pPr>
            <w:r w:rsidRPr="00AD1254">
              <w:rPr>
                <w:rFonts w:ascii="Times New Roman" w:hAnsi="Times New Roman" w:cs="Times New Roman"/>
                <w:sz w:val="18"/>
                <w:szCs w:val="18"/>
              </w:rPr>
              <w:t>0,661 &gt; 0,195</w:t>
            </w:r>
          </w:p>
        </w:tc>
        <w:tc>
          <w:tcPr>
            <w:tcW w:w="1701" w:type="dxa"/>
            <w:tcBorders>
              <w:top w:val="nil"/>
            </w:tcBorders>
          </w:tcPr>
          <w:p w:rsidR="009546F4" w:rsidRPr="00AD1254" w:rsidRDefault="009546F4" w:rsidP="009546F4">
            <w:pPr>
              <w:jc w:val="center"/>
              <w:rPr>
                <w:sz w:val="18"/>
                <w:szCs w:val="18"/>
              </w:rPr>
            </w:pPr>
            <w:r w:rsidRPr="00AD1254">
              <w:rPr>
                <w:rFonts w:ascii="Times New Roman" w:hAnsi="Times New Roman" w:cs="Times New Roman"/>
                <w:sz w:val="18"/>
                <w:szCs w:val="18"/>
              </w:rPr>
              <w:t>Valid</w:t>
            </w:r>
          </w:p>
        </w:tc>
      </w:tr>
    </w:tbl>
    <w:p w:rsidR="009546F4" w:rsidRDefault="009546F4" w:rsidP="009546F4">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9546F4" w:rsidRDefault="009546F4" w:rsidP="009546F4">
      <w:pPr>
        <w:pStyle w:val="ListParagraph"/>
        <w:numPr>
          <w:ilvl w:val="0"/>
          <w:numId w:val="43"/>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Uji Reliabilitas</w:t>
      </w:r>
    </w:p>
    <w:p w:rsidR="009546F4" w:rsidRDefault="009546F4" w:rsidP="007C6A3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Hasil uji reliab</w:t>
      </w:r>
      <w:r w:rsidR="0033236C">
        <w:rPr>
          <w:rFonts w:ascii="Times New Roman" w:hAnsi="Times New Roman" w:cs="Times New Roman"/>
          <w:sz w:val="24"/>
          <w:szCs w:val="24"/>
        </w:rPr>
        <w:t>i</w:t>
      </w:r>
      <w:r>
        <w:rPr>
          <w:rFonts w:ascii="Times New Roman" w:hAnsi="Times New Roman" w:cs="Times New Roman"/>
          <w:sz w:val="24"/>
          <w:szCs w:val="24"/>
        </w:rPr>
        <w:t>l</w:t>
      </w:r>
      <w:r w:rsidR="0033236C">
        <w:rPr>
          <w:rFonts w:ascii="Times New Roman" w:hAnsi="Times New Roman" w:cs="Times New Roman"/>
          <w:sz w:val="24"/>
          <w:szCs w:val="24"/>
        </w:rPr>
        <w:t>itas</w:t>
      </w:r>
      <w:r>
        <w:rPr>
          <w:rFonts w:ascii="Times New Roman" w:hAnsi="Times New Roman" w:cs="Times New Roman"/>
          <w:sz w:val="24"/>
          <w:szCs w:val="24"/>
        </w:rPr>
        <w:t xml:space="preserve"> variabel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xml:space="preserve">), dan keputusan pembelian konsumen disajikan pada Tabel </w:t>
      </w:r>
      <w:r w:rsidR="007C6A30">
        <w:rPr>
          <w:rFonts w:ascii="Times New Roman" w:hAnsi="Times New Roman" w:cs="Times New Roman"/>
          <w:sz w:val="24"/>
          <w:szCs w:val="24"/>
        </w:rPr>
        <w:t>9</w:t>
      </w:r>
      <w:r>
        <w:rPr>
          <w:rFonts w:ascii="Times New Roman" w:hAnsi="Times New Roman" w:cs="Times New Roman"/>
          <w:sz w:val="24"/>
          <w:szCs w:val="24"/>
        </w:rPr>
        <w:t>.</w:t>
      </w:r>
      <w:proofErr w:type="gramEnd"/>
    </w:p>
    <w:p w:rsidR="009546F4" w:rsidRPr="0005382A" w:rsidRDefault="009546F4" w:rsidP="00954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C6A30">
        <w:rPr>
          <w:rFonts w:ascii="Times New Roman" w:hAnsi="Times New Roman" w:cs="Times New Roman"/>
          <w:b/>
          <w:sz w:val="24"/>
          <w:szCs w:val="24"/>
        </w:rPr>
        <w:t>9</w:t>
      </w:r>
    </w:p>
    <w:p w:rsidR="009546F4" w:rsidRDefault="009546F4" w:rsidP="009546F4">
      <w:pPr>
        <w:spacing w:after="0" w:line="240" w:lineRule="auto"/>
        <w:jc w:val="center"/>
        <w:rPr>
          <w:rFonts w:ascii="Times New Roman" w:hAnsi="Times New Roman" w:cs="Times New Roman"/>
          <w:b/>
          <w:sz w:val="24"/>
          <w:szCs w:val="24"/>
        </w:rPr>
      </w:pPr>
      <w:r w:rsidRPr="0005382A">
        <w:rPr>
          <w:rFonts w:ascii="Times New Roman" w:hAnsi="Times New Roman" w:cs="Times New Roman"/>
          <w:b/>
          <w:sz w:val="24"/>
          <w:szCs w:val="24"/>
        </w:rPr>
        <w:t xml:space="preserve">Hasil Uji Reliabilitas </w:t>
      </w:r>
      <w:r>
        <w:rPr>
          <w:rFonts w:ascii="Times New Roman" w:hAnsi="Times New Roman" w:cs="Times New Roman"/>
          <w:b/>
          <w:sz w:val="24"/>
          <w:szCs w:val="24"/>
        </w:rPr>
        <w:t>Variabel Citra Perusahaan (</w:t>
      </w:r>
      <w:r w:rsidRPr="004C731B">
        <w:rPr>
          <w:rFonts w:ascii="Times New Roman" w:hAnsi="Times New Roman" w:cs="Times New Roman"/>
          <w:b/>
          <w:i/>
          <w:sz w:val="24"/>
          <w:szCs w:val="24"/>
        </w:rPr>
        <w:t>Corporate Image</w:t>
      </w:r>
      <w:r>
        <w:rPr>
          <w:rFonts w:ascii="Times New Roman" w:hAnsi="Times New Roman" w:cs="Times New Roman"/>
          <w:b/>
          <w:sz w:val="24"/>
          <w:szCs w:val="24"/>
        </w:rPr>
        <w:t>), Citra Pemakai (</w:t>
      </w:r>
      <w:r w:rsidRPr="004C731B">
        <w:rPr>
          <w:rFonts w:ascii="Times New Roman" w:hAnsi="Times New Roman" w:cs="Times New Roman"/>
          <w:b/>
          <w:i/>
          <w:sz w:val="24"/>
          <w:szCs w:val="24"/>
        </w:rPr>
        <w:t>User Image</w:t>
      </w:r>
      <w:r>
        <w:rPr>
          <w:rFonts w:ascii="Times New Roman" w:hAnsi="Times New Roman" w:cs="Times New Roman"/>
          <w:b/>
          <w:sz w:val="24"/>
          <w:szCs w:val="24"/>
        </w:rPr>
        <w:t>), Citra Produk (</w:t>
      </w:r>
      <w:r w:rsidRPr="004C731B">
        <w:rPr>
          <w:rFonts w:ascii="Times New Roman" w:hAnsi="Times New Roman" w:cs="Times New Roman"/>
          <w:b/>
          <w:i/>
          <w:sz w:val="24"/>
          <w:szCs w:val="24"/>
        </w:rPr>
        <w:t>Product Image</w:t>
      </w:r>
      <w:r>
        <w:rPr>
          <w:rFonts w:ascii="Times New Roman" w:hAnsi="Times New Roman" w:cs="Times New Roman"/>
          <w:b/>
          <w:sz w:val="24"/>
          <w:szCs w:val="24"/>
        </w:rPr>
        <w:t xml:space="preserve">) dan </w:t>
      </w:r>
    </w:p>
    <w:p w:rsidR="009546F4" w:rsidRDefault="009546F4" w:rsidP="00954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Keputusan Pembelian Konsumen</w:t>
      </w:r>
    </w:p>
    <w:p w:rsidR="009546F4" w:rsidRPr="0033236C" w:rsidRDefault="009546F4" w:rsidP="009546F4">
      <w:pPr>
        <w:spacing w:after="0" w:line="240" w:lineRule="auto"/>
        <w:jc w:val="center"/>
        <w:rPr>
          <w:rFonts w:ascii="Times New Roman" w:hAnsi="Times New Roman" w:cs="Times New Roman"/>
          <w:b/>
          <w:sz w:val="6"/>
          <w:szCs w:val="6"/>
        </w:rPr>
      </w:pPr>
    </w:p>
    <w:tbl>
      <w:tblPr>
        <w:tblStyle w:val="TableGrid"/>
        <w:tblW w:w="0" w:type="auto"/>
        <w:tblInd w:w="108" w:type="dxa"/>
        <w:tblLayout w:type="fixed"/>
        <w:tblLook w:val="04A0"/>
      </w:tblPr>
      <w:tblGrid>
        <w:gridCol w:w="556"/>
        <w:gridCol w:w="2279"/>
        <w:gridCol w:w="1843"/>
        <w:gridCol w:w="1418"/>
        <w:gridCol w:w="992"/>
        <w:gridCol w:w="1276"/>
      </w:tblGrid>
      <w:tr w:rsidR="009546F4" w:rsidRPr="005C7BCD" w:rsidTr="00A504A7">
        <w:tc>
          <w:tcPr>
            <w:tcW w:w="556" w:type="dxa"/>
            <w:tcBorders>
              <w:bottom w:val="single" w:sz="4" w:space="0" w:color="auto"/>
            </w:tcBorders>
            <w:vAlign w:val="center"/>
          </w:tcPr>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sz w:val="20"/>
                <w:szCs w:val="20"/>
              </w:rPr>
              <w:t>No.</w:t>
            </w:r>
          </w:p>
        </w:tc>
        <w:tc>
          <w:tcPr>
            <w:tcW w:w="2279" w:type="dxa"/>
            <w:tcBorders>
              <w:bottom w:val="single" w:sz="4" w:space="0" w:color="auto"/>
            </w:tcBorders>
            <w:vAlign w:val="center"/>
          </w:tcPr>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sz w:val="20"/>
                <w:szCs w:val="20"/>
              </w:rPr>
              <w:t>Variabel</w:t>
            </w:r>
          </w:p>
        </w:tc>
        <w:tc>
          <w:tcPr>
            <w:tcW w:w="1843" w:type="dxa"/>
            <w:tcBorders>
              <w:bottom w:val="single" w:sz="4" w:space="0" w:color="auto"/>
            </w:tcBorders>
            <w:vAlign w:val="center"/>
          </w:tcPr>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sz w:val="20"/>
                <w:szCs w:val="20"/>
              </w:rPr>
              <w:t xml:space="preserve">Nilai </w:t>
            </w:r>
            <w:r w:rsidRPr="005C7BCD">
              <w:rPr>
                <w:rFonts w:ascii="Times New Roman" w:hAnsi="Times New Roman" w:cs="Times New Roman"/>
                <w:b/>
                <w:i/>
                <w:sz w:val="20"/>
                <w:szCs w:val="20"/>
              </w:rPr>
              <w:t>Cronbach’s Alpha</w:t>
            </w:r>
          </w:p>
        </w:tc>
        <w:tc>
          <w:tcPr>
            <w:tcW w:w="1418" w:type="dxa"/>
            <w:tcBorders>
              <w:bottom w:val="single" w:sz="4" w:space="0" w:color="auto"/>
            </w:tcBorders>
            <w:vAlign w:val="center"/>
          </w:tcPr>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sz w:val="20"/>
                <w:szCs w:val="20"/>
              </w:rPr>
              <w:t>Nilai Pembanding</w:t>
            </w:r>
          </w:p>
        </w:tc>
        <w:tc>
          <w:tcPr>
            <w:tcW w:w="992" w:type="dxa"/>
            <w:tcBorders>
              <w:bottom w:val="single" w:sz="4" w:space="0" w:color="auto"/>
            </w:tcBorders>
            <w:vAlign w:val="center"/>
          </w:tcPr>
          <w:p w:rsidR="009546F4" w:rsidRPr="005C7BCD" w:rsidRDefault="009546F4" w:rsidP="009546F4">
            <w:pPr>
              <w:jc w:val="center"/>
              <w:rPr>
                <w:rFonts w:ascii="Times New Roman" w:hAnsi="Times New Roman" w:cs="Times New Roman"/>
                <w:b/>
                <w:i/>
                <w:sz w:val="20"/>
                <w:szCs w:val="20"/>
              </w:rPr>
            </w:pPr>
            <w:r w:rsidRPr="005C7BCD">
              <w:rPr>
                <w:rFonts w:ascii="Times New Roman" w:hAnsi="Times New Roman" w:cs="Times New Roman"/>
                <w:b/>
                <w:i/>
                <w:sz w:val="20"/>
                <w:szCs w:val="20"/>
              </w:rPr>
              <w:t xml:space="preserve">N </w:t>
            </w:r>
          </w:p>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i/>
                <w:sz w:val="20"/>
                <w:szCs w:val="20"/>
              </w:rPr>
              <w:t>of Item</w:t>
            </w:r>
          </w:p>
        </w:tc>
        <w:tc>
          <w:tcPr>
            <w:tcW w:w="1276" w:type="dxa"/>
            <w:tcBorders>
              <w:bottom w:val="single" w:sz="4" w:space="0" w:color="auto"/>
            </w:tcBorders>
            <w:vAlign w:val="center"/>
          </w:tcPr>
          <w:p w:rsidR="009546F4" w:rsidRPr="005C7BCD" w:rsidRDefault="009546F4" w:rsidP="009546F4">
            <w:pPr>
              <w:jc w:val="center"/>
              <w:rPr>
                <w:rFonts w:ascii="Times New Roman" w:hAnsi="Times New Roman" w:cs="Times New Roman"/>
                <w:b/>
                <w:sz w:val="20"/>
                <w:szCs w:val="20"/>
              </w:rPr>
            </w:pPr>
            <w:r w:rsidRPr="005C7BCD">
              <w:rPr>
                <w:rFonts w:ascii="Times New Roman" w:hAnsi="Times New Roman" w:cs="Times New Roman"/>
                <w:b/>
                <w:sz w:val="20"/>
                <w:szCs w:val="20"/>
              </w:rPr>
              <w:t>Kesimpulan</w:t>
            </w:r>
          </w:p>
        </w:tc>
      </w:tr>
      <w:tr w:rsidR="009546F4" w:rsidRPr="00962673" w:rsidTr="00A504A7">
        <w:tc>
          <w:tcPr>
            <w:tcW w:w="556" w:type="dxa"/>
            <w:tcBorders>
              <w:bottom w:val="nil"/>
            </w:tcBorders>
          </w:tcPr>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1.</w:t>
            </w:r>
          </w:p>
        </w:tc>
        <w:tc>
          <w:tcPr>
            <w:tcW w:w="2279" w:type="dxa"/>
            <w:tcBorders>
              <w:bottom w:val="nil"/>
            </w:tcBorders>
          </w:tcPr>
          <w:p w:rsidR="009546F4" w:rsidRDefault="009546F4" w:rsidP="009546F4">
            <w:pPr>
              <w:jc w:val="both"/>
              <w:rPr>
                <w:rFonts w:ascii="Times New Roman" w:hAnsi="Times New Roman" w:cs="Times New Roman"/>
              </w:rPr>
            </w:pPr>
            <w:r w:rsidRPr="00962673">
              <w:rPr>
                <w:rFonts w:ascii="Times New Roman" w:hAnsi="Times New Roman" w:cs="Times New Roman"/>
              </w:rPr>
              <w:t>Citra Perusahaan</w:t>
            </w:r>
          </w:p>
          <w:p w:rsidR="009546F4" w:rsidRPr="00962673" w:rsidRDefault="009546F4" w:rsidP="009546F4">
            <w:pPr>
              <w:jc w:val="both"/>
              <w:rPr>
                <w:rFonts w:ascii="Times New Roman" w:hAnsi="Times New Roman" w:cs="Times New Roman"/>
              </w:rPr>
            </w:pPr>
            <w:r w:rsidRPr="00962673">
              <w:rPr>
                <w:rFonts w:ascii="Times New Roman" w:hAnsi="Times New Roman" w:cs="Times New Roman"/>
              </w:rPr>
              <w:t>(</w:t>
            </w:r>
            <w:r w:rsidRPr="00962673">
              <w:rPr>
                <w:rFonts w:ascii="Times New Roman" w:hAnsi="Times New Roman" w:cs="Times New Roman"/>
                <w:i/>
              </w:rPr>
              <w:t>Corporate Image</w:t>
            </w:r>
            <w:r w:rsidRPr="00962673">
              <w:rPr>
                <w:rFonts w:ascii="Times New Roman" w:hAnsi="Times New Roman" w:cs="Times New Roman"/>
              </w:rPr>
              <w:t>)</w:t>
            </w:r>
          </w:p>
        </w:tc>
        <w:tc>
          <w:tcPr>
            <w:tcW w:w="1843" w:type="dxa"/>
            <w:tcBorders>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0,633</w:t>
            </w:r>
          </w:p>
        </w:tc>
        <w:tc>
          <w:tcPr>
            <w:tcW w:w="1418" w:type="dxa"/>
            <w:tcBorders>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0,60</w:t>
            </w:r>
          </w:p>
        </w:tc>
        <w:tc>
          <w:tcPr>
            <w:tcW w:w="992" w:type="dxa"/>
            <w:tcBorders>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5</w:t>
            </w:r>
          </w:p>
        </w:tc>
        <w:tc>
          <w:tcPr>
            <w:tcW w:w="1276" w:type="dxa"/>
            <w:tcBorders>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Reliabel</w:t>
            </w:r>
          </w:p>
        </w:tc>
      </w:tr>
      <w:tr w:rsidR="009546F4" w:rsidRPr="00962673" w:rsidTr="00A504A7">
        <w:tc>
          <w:tcPr>
            <w:tcW w:w="556" w:type="dxa"/>
            <w:tcBorders>
              <w:top w:val="nil"/>
              <w:bottom w:val="nil"/>
            </w:tcBorders>
          </w:tcPr>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2.</w:t>
            </w:r>
          </w:p>
        </w:tc>
        <w:tc>
          <w:tcPr>
            <w:tcW w:w="2279" w:type="dxa"/>
            <w:tcBorders>
              <w:top w:val="nil"/>
              <w:bottom w:val="nil"/>
            </w:tcBorders>
          </w:tcPr>
          <w:p w:rsidR="009546F4" w:rsidRDefault="009546F4" w:rsidP="009546F4">
            <w:pPr>
              <w:jc w:val="both"/>
              <w:rPr>
                <w:rFonts w:ascii="Times New Roman" w:hAnsi="Times New Roman" w:cs="Times New Roman"/>
              </w:rPr>
            </w:pPr>
            <w:r w:rsidRPr="00962673">
              <w:rPr>
                <w:rFonts w:ascii="Times New Roman" w:hAnsi="Times New Roman" w:cs="Times New Roman"/>
              </w:rPr>
              <w:t xml:space="preserve">Citra Pemakai </w:t>
            </w:r>
          </w:p>
          <w:p w:rsidR="009546F4" w:rsidRPr="00962673" w:rsidRDefault="009546F4" w:rsidP="009546F4">
            <w:pPr>
              <w:jc w:val="both"/>
              <w:rPr>
                <w:rFonts w:ascii="Times New Roman" w:hAnsi="Times New Roman" w:cs="Times New Roman"/>
              </w:rPr>
            </w:pPr>
            <w:r w:rsidRPr="00962673">
              <w:rPr>
                <w:rFonts w:ascii="Times New Roman" w:hAnsi="Times New Roman" w:cs="Times New Roman"/>
              </w:rPr>
              <w:t>(</w:t>
            </w:r>
            <w:r w:rsidRPr="00962673">
              <w:rPr>
                <w:rFonts w:ascii="Times New Roman" w:hAnsi="Times New Roman" w:cs="Times New Roman"/>
                <w:i/>
              </w:rPr>
              <w:t>User Image</w:t>
            </w:r>
            <w:r w:rsidRPr="00962673">
              <w:rPr>
                <w:rFonts w:ascii="Times New Roman" w:hAnsi="Times New Roman" w:cs="Times New Roman"/>
              </w:rPr>
              <w:t>)</w:t>
            </w:r>
          </w:p>
        </w:tc>
        <w:tc>
          <w:tcPr>
            <w:tcW w:w="1843"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0,618</w:t>
            </w:r>
          </w:p>
        </w:tc>
        <w:tc>
          <w:tcPr>
            <w:tcW w:w="1418"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0,60</w:t>
            </w:r>
          </w:p>
        </w:tc>
        <w:tc>
          <w:tcPr>
            <w:tcW w:w="992"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4</w:t>
            </w:r>
          </w:p>
        </w:tc>
        <w:tc>
          <w:tcPr>
            <w:tcW w:w="1276"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Reliabel</w:t>
            </w:r>
          </w:p>
        </w:tc>
      </w:tr>
      <w:tr w:rsidR="009546F4" w:rsidRPr="00962673" w:rsidTr="00A504A7">
        <w:tc>
          <w:tcPr>
            <w:tcW w:w="556" w:type="dxa"/>
            <w:tcBorders>
              <w:top w:val="nil"/>
              <w:bottom w:val="nil"/>
            </w:tcBorders>
          </w:tcPr>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3.</w:t>
            </w:r>
          </w:p>
        </w:tc>
        <w:tc>
          <w:tcPr>
            <w:tcW w:w="2279" w:type="dxa"/>
            <w:tcBorders>
              <w:top w:val="nil"/>
              <w:bottom w:val="nil"/>
            </w:tcBorders>
          </w:tcPr>
          <w:p w:rsidR="009546F4" w:rsidRDefault="009546F4" w:rsidP="009546F4">
            <w:pPr>
              <w:jc w:val="both"/>
              <w:rPr>
                <w:rFonts w:ascii="Times New Roman" w:hAnsi="Times New Roman" w:cs="Times New Roman"/>
              </w:rPr>
            </w:pPr>
            <w:r w:rsidRPr="00962673">
              <w:rPr>
                <w:rFonts w:ascii="Times New Roman" w:hAnsi="Times New Roman" w:cs="Times New Roman"/>
              </w:rPr>
              <w:t xml:space="preserve">Citra Produk </w:t>
            </w:r>
          </w:p>
          <w:p w:rsidR="009546F4" w:rsidRPr="00962673" w:rsidRDefault="009546F4" w:rsidP="009546F4">
            <w:pPr>
              <w:jc w:val="both"/>
              <w:rPr>
                <w:rFonts w:ascii="Times New Roman" w:hAnsi="Times New Roman" w:cs="Times New Roman"/>
              </w:rPr>
            </w:pPr>
            <w:r w:rsidRPr="00962673">
              <w:rPr>
                <w:rFonts w:ascii="Times New Roman" w:hAnsi="Times New Roman" w:cs="Times New Roman"/>
              </w:rPr>
              <w:t>(</w:t>
            </w:r>
            <w:r w:rsidRPr="00962673">
              <w:rPr>
                <w:rFonts w:ascii="Times New Roman" w:hAnsi="Times New Roman" w:cs="Times New Roman"/>
                <w:i/>
              </w:rPr>
              <w:t>Product Image</w:t>
            </w:r>
            <w:r w:rsidRPr="00962673">
              <w:rPr>
                <w:rFonts w:ascii="Times New Roman" w:hAnsi="Times New Roman" w:cs="Times New Roman"/>
              </w:rPr>
              <w:t>)</w:t>
            </w:r>
          </w:p>
        </w:tc>
        <w:tc>
          <w:tcPr>
            <w:tcW w:w="1843"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7C6A30" w:rsidP="009546F4">
            <w:pPr>
              <w:jc w:val="center"/>
              <w:rPr>
                <w:rFonts w:ascii="Times New Roman" w:hAnsi="Times New Roman" w:cs="Times New Roman"/>
              </w:rPr>
            </w:pPr>
            <w:r>
              <w:rPr>
                <w:rFonts w:ascii="Times New Roman" w:hAnsi="Times New Roman" w:cs="Times New Roman"/>
              </w:rPr>
              <w:t>0,688</w:t>
            </w:r>
          </w:p>
        </w:tc>
        <w:tc>
          <w:tcPr>
            <w:tcW w:w="1418"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0,60</w:t>
            </w:r>
          </w:p>
        </w:tc>
        <w:tc>
          <w:tcPr>
            <w:tcW w:w="992"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6</w:t>
            </w:r>
          </w:p>
        </w:tc>
        <w:tc>
          <w:tcPr>
            <w:tcW w:w="1276" w:type="dxa"/>
            <w:tcBorders>
              <w:top w:val="nil"/>
              <w:bottom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Reliabel</w:t>
            </w:r>
          </w:p>
        </w:tc>
      </w:tr>
      <w:tr w:rsidR="009546F4" w:rsidRPr="00962673" w:rsidTr="00A504A7">
        <w:tc>
          <w:tcPr>
            <w:tcW w:w="556" w:type="dxa"/>
            <w:tcBorders>
              <w:top w:val="nil"/>
            </w:tcBorders>
          </w:tcPr>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4.</w:t>
            </w:r>
          </w:p>
        </w:tc>
        <w:tc>
          <w:tcPr>
            <w:tcW w:w="2279" w:type="dxa"/>
            <w:tcBorders>
              <w:top w:val="nil"/>
            </w:tcBorders>
          </w:tcPr>
          <w:p w:rsidR="009546F4" w:rsidRPr="00962673" w:rsidRDefault="009546F4" w:rsidP="009546F4">
            <w:pPr>
              <w:jc w:val="both"/>
              <w:rPr>
                <w:rFonts w:ascii="Times New Roman" w:hAnsi="Times New Roman" w:cs="Times New Roman"/>
              </w:rPr>
            </w:pPr>
            <w:r w:rsidRPr="00962673">
              <w:rPr>
                <w:rFonts w:ascii="Times New Roman" w:hAnsi="Times New Roman" w:cs="Times New Roman"/>
              </w:rPr>
              <w:t>Keputusan Pembelian Konsumen</w:t>
            </w:r>
          </w:p>
        </w:tc>
        <w:tc>
          <w:tcPr>
            <w:tcW w:w="1843" w:type="dxa"/>
            <w:tcBorders>
              <w:top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0,789</w:t>
            </w:r>
          </w:p>
        </w:tc>
        <w:tc>
          <w:tcPr>
            <w:tcW w:w="1418" w:type="dxa"/>
            <w:tcBorders>
              <w:top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0,60</w:t>
            </w:r>
          </w:p>
        </w:tc>
        <w:tc>
          <w:tcPr>
            <w:tcW w:w="992" w:type="dxa"/>
            <w:tcBorders>
              <w:top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20</w:t>
            </w:r>
          </w:p>
        </w:tc>
        <w:tc>
          <w:tcPr>
            <w:tcW w:w="1276" w:type="dxa"/>
            <w:tcBorders>
              <w:top w:val="nil"/>
            </w:tcBorders>
          </w:tcPr>
          <w:p w:rsidR="009546F4" w:rsidRDefault="009546F4" w:rsidP="009546F4">
            <w:pPr>
              <w:jc w:val="center"/>
              <w:rPr>
                <w:rFonts w:ascii="Times New Roman" w:hAnsi="Times New Roman" w:cs="Times New Roman"/>
              </w:rPr>
            </w:pPr>
          </w:p>
          <w:p w:rsidR="009546F4" w:rsidRPr="00962673" w:rsidRDefault="009546F4" w:rsidP="009546F4">
            <w:pPr>
              <w:jc w:val="center"/>
              <w:rPr>
                <w:rFonts w:ascii="Times New Roman" w:hAnsi="Times New Roman" w:cs="Times New Roman"/>
              </w:rPr>
            </w:pPr>
            <w:r w:rsidRPr="00962673">
              <w:rPr>
                <w:rFonts w:ascii="Times New Roman" w:hAnsi="Times New Roman" w:cs="Times New Roman"/>
              </w:rPr>
              <w:t>Reliabel</w:t>
            </w:r>
          </w:p>
        </w:tc>
      </w:tr>
    </w:tbl>
    <w:p w:rsidR="009546F4" w:rsidRDefault="009546F4" w:rsidP="009546F4">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9546F4" w:rsidRDefault="009546F4" w:rsidP="009546F4">
      <w:pPr>
        <w:spacing w:after="0" w:line="240" w:lineRule="auto"/>
        <w:ind w:firstLine="426"/>
        <w:jc w:val="both"/>
        <w:rPr>
          <w:rFonts w:ascii="Times New Roman" w:hAnsi="Times New Roman" w:cs="Times New Roman"/>
          <w:sz w:val="20"/>
          <w:szCs w:val="20"/>
        </w:rPr>
      </w:pPr>
    </w:p>
    <w:p w:rsidR="00F061C8" w:rsidRDefault="007C6A30" w:rsidP="00826D8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Tabel 9 menunjukkan variabel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xml:space="preserve">), dan keputusan pembelian konsumen dinyatakan reliabel karena nilai </w:t>
      </w:r>
      <w:r w:rsidRPr="00C5697A">
        <w:rPr>
          <w:rFonts w:ascii="Times New Roman" w:hAnsi="Times New Roman" w:cs="Times New Roman"/>
          <w:i/>
          <w:sz w:val="24"/>
          <w:szCs w:val="24"/>
        </w:rPr>
        <w:t>Cronbach’s Alpha</w:t>
      </w:r>
      <w:r>
        <w:rPr>
          <w:rFonts w:ascii="Times New Roman" w:hAnsi="Times New Roman" w:cs="Times New Roman"/>
          <w:sz w:val="24"/>
          <w:szCs w:val="24"/>
        </w:rPr>
        <w:t xml:space="preserve"> lebih besar dari 0,60.</w:t>
      </w:r>
    </w:p>
    <w:p w:rsidR="00A504A7" w:rsidRDefault="00A504A7" w:rsidP="00826D82">
      <w:pPr>
        <w:spacing w:after="0" w:line="240" w:lineRule="auto"/>
        <w:ind w:firstLine="426"/>
        <w:jc w:val="both"/>
        <w:rPr>
          <w:rFonts w:ascii="Times New Roman" w:hAnsi="Times New Roman" w:cs="Times New Roman"/>
          <w:sz w:val="24"/>
          <w:szCs w:val="24"/>
        </w:rPr>
      </w:pPr>
    </w:p>
    <w:p w:rsidR="00F061C8" w:rsidRPr="00FD5DD6" w:rsidRDefault="00FD5DD6" w:rsidP="00FD5D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E20F00" w:rsidRPr="00167352">
        <w:rPr>
          <w:rFonts w:ascii="Times New Roman" w:hAnsi="Times New Roman" w:cs="Times New Roman"/>
          <w:b/>
          <w:sz w:val="24"/>
          <w:szCs w:val="24"/>
        </w:rPr>
        <w:t xml:space="preserve">Citra Merek terhadap Keputusan Konsumen dalam </w:t>
      </w:r>
      <w:r w:rsidR="00E20F00">
        <w:rPr>
          <w:rFonts w:ascii="Times New Roman" w:hAnsi="Times New Roman" w:cs="Times New Roman"/>
          <w:b/>
          <w:sz w:val="24"/>
          <w:szCs w:val="24"/>
        </w:rPr>
        <w:t>Pembelian</w:t>
      </w:r>
      <w:r w:rsidR="00E20F00" w:rsidRPr="00167352">
        <w:rPr>
          <w:rFonts w:ascii="Times New Roman" w:hAnsi="Times New Roman" w:cs="Times New Roman"/>
          <w:b/>
          <w:sz w:val="24"/>
          <w:szCs w:val="24"/>
        </w:rPr>
        <w:t xml:space="preserve"> Sepeda Motor Honda Be</w:t>
      </w:r>
      <w:r w:rsidR="00E20F00">
        <w:rPr>
          <w:rFonts w:ascii="Times New Roman" w:hAnsi="Times New Roman" w:cs="Times New Roman"/>
          <w:b/>
          <w:sz w:val="24"/>
          <w:szCs w:val="24"/>
        </w:rPr>
        <w:t>AT</w:t>
      </w:r>
      <w:r w:rsidR="00E20F00" w:rsidRPr="00167352">
        <w:rPr>
          <w:rFonts w:ascii="Times New Roman" w:hAnsi="Times New Roman" w:cs="Times New Roman"/>
          <w:b/>
          <w:sz w:val="24"/>
          <w:szCs w:val="24"/>
        </w:rPr>
        <w:t xml:space="preserve"> CW FI </w:t>
      </w:r>
      <w:proofErr w:type="gramStart"/>
      <w:r w:rsidR="00E20F00" w:rsidRPr="00952954">
        <w:rPr>
          <w:rFonts w:ascii="Times New Roman" w:hAnsi="Times New Roman" w:cs="Times New Roman"/>
          <w:b/>
          <w:sz w:val="24"/>
          <w:szCs w:val="24"/>
        </w:rPr>
        <w:t>Plus</w:t>
      </w:r>
      <w:proofErr w:type="gramEnd"/>
      <w:r w:rsidR="00E20F00" w:rsidRPr="00952954">
        <w:rPr>
          <w:rFonts w:ascii="Times New Roman" w:hAnsi="Times New Roman" w:cs="Times New Roman"/>
          <w:b/>
          <w:sz w:val="24"/>
          <w:szCs w:val="24"/>
        </w:rPr>
        <w:t xml:space="preserve"> </w:t>
      </w:r>
      <w:r w:rsidR="00E20F00" w:rsidRPr="00167352">
        <w:rPr>
          <w:rFonts w:ascii="Times New Roman" w:hAnsi="Times New Roman" w:cs="Times New Roman"/>
          <w:b/>
          <w:sz w:val="24"/>
          <w:szCs w:val="24"/>
        </w:rPr>
        <w:t>di Kota Singkawang</w:t>
      </w:r>
    </w:p>
    <w:p w:rsidR="00E20F00" w:rsidRPr="00C05778" w:rsidRDefault="00E20F00" w:rsidP="00E20F00">
      <w:pPr>
        <w:pStyle w:val="ListParagraph"/>
        <w:numPr>
          <w:ilvl w:val="0"/>
          <w:numId w:val="35"/>
        </w:numPr>
        <w:spacing w:after="0" w:line="240" w:lineRule="auto"/>
        <w:ind w:left="426" w:hanging="425"/>
        <w:jc w:val="both"/>
        <w:rPr>
          <w:rFonts w:ascii="Times New Roman" w:hAnsi="Times New Roman" w:cs="Times New Roman"/>
          <w:sz w:val="24"/>
          <w:szCs w:val="24"/>
        </w:rPr>
      </w:pPr>
      <w:r w:rsidRPr="00C05778">
        <w:rPr>
          <w:rFonts w:ascii="Times New Roman" w:hAnsi="Times New Roman" w:cs="Times New Roman"/>
          <w:sz w:val="24"/>
          <w:szCs w:val="24"/>
        </w:rPr>
        <w:t>Analisis Regresi Linier Berganda</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estimasi model regresi linier berganda disajikan pada Tabel </w:t>
      </w:r>
      <w:r w:rsidR="007C6A30">
        <w:rPr>
          <w:rFonts w:ascii="Times New Roman" w:hAnsi="Times New Roman" w:cs="Times New Roman"/>
          <w:sz w:val="24"/>
          <w:szCs w:val="24"/>
        </w:rPr>
        <w:t>10</w:t>
      </w:r>
      <w:r>
        <w:rPr>
          <w:rFonts w:ascii="Times New Roman" w:hAnsi="Times New Roman" w:cs="Times New Roman"/>
          <w:sz w:val="24"/>
          <w:szCs w:val="24"/>
        </w:rPr>
        <w:t>.</w:t>
      </w:r>
      <w:proofErr w:type="gramEnd"/>
    </w:p>
    <w:p w:rsidR="00E20F00" w:rsidRPr="005F09BB" w:rsidRDefault="00E20F00" w:rsidP="00E20F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C6A30">
        <w:rPr>
          <w:rFonts w:ascii="Times New Roman" w:hAnsi="Times New Roman" w:cs="Times New Roman"/>
          <w:b/>
          <w:sz w:val="24"/>
          <w:szCs w:val="24"/>
        </w:rPr>
        <w:t>10</w:t>
      </w:r>
    </w:p>
    <w:p w:rsidR="00E20F00" w:rsidRDefault="00E20F00" w:rsidP="00E20F00">
      <w:pPr>
        <w:spacing w:after="0" w:line="240" w:lineRule="auto"/>
        <w:jc w:val="center"/>
        <w:rPr>
          <w:rFonts w:ascii="Times New Roman" w:hAnsi="Times New Roman" w:cs="Times New Roman"/>
          <w:b/>
          <w:sz w:val="24"/>
          <w:szCs w:val="24"/>
        </w:rPr>
      </w:pPr>
      <w:r w:rsidRPr="005F09BB">
        <w:rPr>
          <w:rFonts w:ascii="Times New Roman" w:hAnsi="Times New Roman" w:cs="Times New Roman"/>
          <w:b/>
          <w:sz w:val="24"/>
          <w:szCs w:val="24"/>
        </w:rPr>
        <w:t>Hasil Estimasi Model Regresi Pengaruh Citra Perusahaan (C</w:t>
      </w:r>
      <w:r w:rsidRPr="005F09BB">
        <w:rPr>
          <w:rFonts w:ascii="Times New Roman" w:hAnsi="Times New Roman" w:cs="Times New Roman"/>
          <w:b/>
          <w:i/>
          <w:sz w:val="24"/>
          <w:szCs w:val="24"/>
        </w:rPr>
        <w:t>orporate Image</w:t>
      </w:r>
      <w:r w:rsidRPr="005F09BB">
        <w:rPr>
          <w:rFonts w:ascii="Times New Roman" w:hAnsi="Times New Roman" w:cs="Times New Roman"/>
          <w:b/>
          <w:sz w:val="24"/>
          <w:szCs w:val="24"/>
        </w:rPr>
        <w:t>), Citra Pemakai (</w:t>
      </w:r>
      <w:r w:rsidRPr="005F09BB">
        <w:rPr>
          <w:rFonts w:ascii="Times New Roman" w:hAnsi="Times New Roman" w:cs="Times New Roman"/>
          <w:b/>
          <w:i/>
          <w:sz w:val="24"/>
          <w:szCs w:val="24"/>
        </w:rPr>
        <w:t>User Image</w:t>
      </w:r>
      <w:r w:rsidRPr="005F09BB">
        <w:rPr>
          <w:rFonts w:ascii="Times New Roman" w:hAnsi="Times New Roman" w:cs="Times New Roman"/>
          <w:b/>
          <w:sz w:val="24"/>
          <w:szCs w:val="24"/>
        </w:rPr>
        <w:t>), dan Citra Produk (</w:t>
      </w:r>
      <w:r w:rsidRPr="005F09BB">
        <w:rPr>
          <w:rFonts w:ascii="Times New Roman" w:hAnsi="Times New Roman" w:cs="Times New Roman"/>
          <w:b/>
          <w:i/>
          <w:sz w:val="24"/>
          <w:szCs w:val="24"/>
        </w:rPr>
        <w:t>Product Image</w:t>
      </w:r>
      <w:r w:rsidRPr="005F09BB">
        <w:rPr>
          <w:rFonts w:ascii="Times New Roman" w:hAnsi="Times New Roman" w:cs="Times New Roman"/>
          <w:b/>
          <w:sz w:val="24"/>
          <w:szCs w:val="24"/>
        </w:rPr>
        <w:t>)</w:t>
      </w:r>
      <w:r>
        <w:rPr>
          <w:rFonts w:ascii="Times New Roman" w:hAnsi="Times New Roman" w:cs="Times New Roman"/>
          <w:b/>
          <w:sz w:val="24"/>
          <w:szCs w:val="24"/>
        </w:rPr>
        <w:t xml:space="preserve"> </w:t>
      </w:r>
      <w:r w:rsidRPr="005F09BB">
        <w:rPr>
          <w:rFonts w:ascii="Times New Roman" w:hAnsi="Times New Roman" w:cs="Times New Roman"/>
          <w:b/>
          <w:sz w:val="24"/>
          <w:szCs w:val="24"/>
        </w:rPr>
        <w:t xml:space="preserve">terhadap </w:t>
      </w:r>
    </w:p>
    <w:p w:rsidR="00E20F00" w:rsidRPr="005F09BB" w:rsidRDefault="00E20F00" w:rsidP="00E20F00">
      <w:pPr>
        <w:spacing w:after="0" w:line="240" w:lineRule="auto"/>
        <w:jc w:val="center"/>
        <w:rPr>
          <w:rFonts w:ascii="Times New Roman" w:hAnsi="Times New Roman" w:cs="Times New Roman"/>
          <w:b/>
          <w:sz w:val="24"/>
          <w:szCs w:val="24"/>
        </w:rPr>
      </w:pPr>
      <w:r w:rsidRPr="005F09BB">
        <w:rPr>
          <w:rFonts w:ascii="Times New Roman" w:hAnsi="Times New Roman" w:cs="Times New Roman"/>
          <w:b/>
          <w:sz w:val="24"/>
          <w:szCs w:val="24"/>
        </w:rPr>
        <w:t>Keputusan Pembelian Konsumen</w:t>
      </w:r>
    </w:p>
    <w:p w:rsidR="00E20F00" w:rsidRPr="00A504A7" w:rsidRDefault="00E20F00" w:rsidP="00E20F00">
      <w:pPr>
        <w:spacing w:after="0" w:line="240" w:lineRule="auto"/>
        <w:jc w:val="center"/>
        <w:rPr>
          <w:rFonts w:ascii="Times New Roman" w:hAnsi="Times New Roman" w:cs="Times New Roman"/>
          <w:b/>
          <w:sz w:val="6"/>
          <w:szCs w:val="6"/>
        </w:rPr>
      </w:pPr>
    </w:p>
    <w:p w:rsidR="00E20F00" w:rsidRPr="00FD7B5F" w:rsidRDefault="00E20F00" w:rsidP="0033236C">
      <w:pPr>
        <w:spacing w:after="0" w:line="360" w:lineRule="auto"/>
        <w:jc w:val="center"/>
        <w:rPr>
          <w:rFonts w:ascii="Arial" w:hAnsi="Arial" w:cs="Arial"/>
          <w:b/>
          <w:sz w:val="18"/>
          <w:szCs w:val="18"/>
        </w:rPr>
      </w:pPr>
      <w:r w:rsidRPr="00FD7B5F">
        <w:rPr>
          <w:rFonts w:ascii="Arial" w:hAnsi="Arial" w:cs="Arial"/>
          <w:b/>
          <w:sz w:val="18"/>
          <w:szCs w:val="18"/>
        </w:rPr>
        <w:t>Coefficient</w:t>
      </w:r>
      <w:r>
        <w:rPr>
          <w:rFonts w:ascii="Arial" w:hAnsi="Arial" w:cs="Arial"/>
          <w:b/>
          <w:sz w:val="18"/>
          <w:szCs w:val="18"/>
        </w:rPr>
        <w:t>s</w:t>
      </w:r>
      <w:r w:rsidRPr="00FD7B5F">
        <w:rPr>
          <w:rFonts w:ascii="Arial" w:hAnsi="Arial" w:cs="Arial"/>
          <w:b/>
          <w:sz w:val="18"/>
          <w:szCs w:val="18"/>
          <w:vertAlign w:val="superscript"/>
        </w:rPr>
        <w:t>a</w:t>
      </w:r>
    </w:p>
    <w:tbl>
      <w:tblPr>
        <w:tblW w:w="831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7"/>
        <w:gridCol w:w="2198"/>
        <w:gridCol w:w="1093"/>
        <w:gridCol w:w="1084"/>
        <w:gridCol w:w="1549"/>
        <w:gridCol w:w="733"/>
        <w:gridCol w:w="775"/>
      </w:tblGrid>
      <w:tr w:rsidR="00E20F00" w:rsidRPr="009175D3" w:rsidTr="00E20F00">
        <w:trPr>
          <w:cantSplit/>
          <w:trHeight w:val="395"/>
        </w:trPr>
        <w:tc>
          <w:tcPr>
            <w:tcW w:w="3085" w:type="dxa"/>
            <w:gridSpan w:val="2"/>
            <w:vMerge w:val="restart"/>
            <w:tcBorders>
              <w:top w:val="single" w:sz="12" w:space="0" w:color="000000"/>
              <w:left w:val="single" w:sz="12" w:space="0" w:color="000000"/>
              <w:bottom w:val="nil"/>
              <w:right w:val="single" w:sz="12" w:space="0" w:color="000000"/>
            </w:tcBorders>
            <w:shd w:val="clear" w:color="auto" w:fill="FFFFFF"/>
            <w:vAlign w:val="bottom"/>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Model</w:t>
            </w:r>
          </w:p>
        </w:tc>
        <w:tc>
          <w:tcPr>
            <w:tcW w:w="2177" w:type="dxa"/>
            <w:gridSpan w:val="2"/>
            <w:tcBorders>
              <w:top w:val="single" w:sz="12" w:space="0" w:color="000000"/>
              <w:lef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Unstandardized Coefficients</w:t>
            </w:r>
          </w:p>
        </w:tc>
        <w:tc>
          <w:tcPr>
            <w:tcW w:w="1549" w:type="dxa"/>
            <w:tcBorders>
              <w:top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Standardized Coefficients</w:t>
            </w:r>
          </w:p>
        </w:tc>
        <w:tc>
          <w:tcPr>
            <w:tcW w:w="733" w:type="dxa"/>
            <w:vMerge w:val="restart"/>
            <w:tcBorders>
              <w:top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t</w:t>
            </w:r>
          </w:p>
        </w:tc>
        <w:tc>
          <w:tcPr>
            <w:tcW w:w="775" w:type="dxa"/>
            <w:vMerge w:val="restart"/>
            <w:tcBorders>
              <w:top w:val="single" w:sz="12" w:space="0" w:color="000000"/>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Sig.</w:t>
            </w:r>
          </w:p>
        </w:tc>
      </w:tr>
      <w:tr w:rsidR="00E20F00" w:rsidRPr="009175D3" w:rsidTr="00E20F00">
        <w:trPr>
          <w:cantSplit/>
          <w:trHeight w:val="139"/>
        </w:trPr>
        <w:tc>
          <w:tcPr>
            <w:tcW w:w="3085" w:type="dxa"/>
            <w:gridSpan w:val="2"/>
            <w:vMerge/>
            <w:tcBorders>
              <w:top w:val="single" w:sz="18" w:space="0" w:color="000000"/>
              <w:left w:val="single" w:sz="12" w:space="0" w:color="000000"/>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1093" w:type="dxa"/>
            <w:tcBorders>
              <w:left w:val="single" w:sz="12"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B</w:t>
            </w:r>
          </w:p>
        </w:tc>
        <w:tc>
          <w:tcPr>
            <w:tcW w:w="1084" w:type="dxa"/>
            <w:tcBorders>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Std. Error</w:t>
            </w:r>
          </w:p>
        </w:tc>
        <w:tc>
          <w:tcPr>
            <w:tcW w:w="1549" w:type="dxa"/>
            <w:tcBorders>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Beta</w:t>
            </w:r>
          </w:p>
        </w:tc>
        <w:tc>
          <w:tcPr>
            <w:tcW w:w="733" w:type="dxa"/>
            <w:vMerge/>
            <w:tcBorders>
              <w:top w:val="single" w:sz="16"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775" w:type="dxa"/>
            <w:vMerge/>
            <w:tcBorders>
              <w:top w:val="single" w:sz="16" w:space="0" w:color="000000"/>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r>
      <w:tr w:rsidR="00E20F00" w:rsidRPr="009175D3" w:rsidTr="00E20F00">
        <w:trPr>
          <w:cantSplit/>
          <w:trHeight w:val="197"/>
        </w:trPr>
        <w:tc>
          <w:tcPr>
            <w:tcW w:w="887" w:type="dxa"/>
            <w:vMerge w:val="restart"/>
            <w:tcBorders>
              <w:top w:val="single" w:sz="12" w:space="0" w:color="000000"/>
              <w:left w:val="single" w:sz="12" w:space="0" w:color="000000"/>
              <w:bottom w:val="single" w:sz="16" w:space="0" w:color="000000"/>
              <w:right w:val="nil"/>
            </w:tcBorders>
            <w:shd w:val="clear" w:color="auto" w:fill="FFFFFF"/>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1</w:t>
            </w:r>
          </w:p>
        </w:tc>
        <w:tc>
          <w:tcPr>
            <w:tcW w:w="2198" w:type="dxa"/>
            <w:tcBorders>
              <w:top w:val="single" w:sz="12" w:space="0" w:color="000000"/>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(Constant)</w:t>
            </w:r>
          </w:p>
        </w:tc>
        <w:tc>
          <w:tcPr>
            <w:tcW w:w="1093" w:type="dxa"/>
            <w:tcBorders>
              <w:top w:val="single" w:sz="12" w:space="0" w:color="000000"/>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1.164</w:t>
            </w:r>
          </w:p>
        </w:tc>
        <w:tc>
          <w:tcPr>
            <w:tcW w:w="1084"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180</w:t>
            </w:r>
          </w:p>
        </w:tc>
        <w:tc>
          <w:tcPr>
            <w:tcW w:w="1549"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rPr>
                <w:rFonts w:ascii="Times New Roman" w:hAnsi="Times New Roman" w:cs="Times New Roman"/>
                <w:sz w:val="18"/>
                <w:szCs w:val="18"/>
              </w:rPr>
            </w:pPr>
          </w:p>
        </w:tc>
        <w:tc>
          <w:tcPr>
            <w:tcW w:w="733"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6.</w:t>
            </w:r>
            <w:r>
              <w:rPr>
                <w:rFonts w:ascii="Arial" w:hAnsi="Arial" w:cs="Arial"/>
                <w:color w:val="000000"/>
                <w:sz w:val="18"/>
                <w:szCs w:val="18"/>
              </w:rPr>
              <w:t>475</w:t>
            </w:r>
          </w:p>
        </w:tc>
        <w:tc>
          <w:tcPr>
            <w:tcW w:w="775" w:type="dxa"/>
            <w:tcBorders>
              <w:top w:val="single" w:sz="12" w:space="0" w:color="000000"/>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.000</w:t>
            </w:r>
          </w:p>
        </w:tc>
      </w:tr>
      <w:tr w:rsidR="00E20F00" w:rsidRPr="009175D3" w:rsidTr="00E20F00">
        <w:trPr>
          <w:cantSplit/>
          <w:trHeight w:val="139"/>
        </w:trPr>
        <w:tc>
          <w:tcPr>
            <w:tcW w:w="887" w:type="dxa"/>
            <w:vMerge/>
            <w:tcBorders>
              <w:top w:val="single" w:sz="16" w:space="0" w:color="000000"/>
              <w:left w:val="single" w:sz="12" w:space="0" w:color="000000"/>
              <w:bottom w:val="single" w:sz="16"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Times New Roman" w:hAnsi="Times New Roman" w:cs="Times New Roman"/>
                <w:sz w:val="18"/>
                <w:szCs w:val="18"/>
              </w:rPr>
            </w:pPr>
          </w:p>
        </w:tc>
        <w:tc>
          <w:tcPr>
            <w:tcW w:w="2198" w:type="dxa"/>
            <w:tcBorders>
              <w:top w:val="nil"/>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Perusahaan (X1)</w:t>
            </w:r>
          </w:p>
        </w:tc>
        <w:tc>
          <w:tcPr>
            <w:tcW w:w="1093" w:type="dxa"/>
            <w:tcBorders>
              <w:top w:val="nil"/>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250</w:t>
            </w:r>
          </w:p>
        </w:tc>
        <w:tc>
          <w:tcPr>
            <w:tcW w:w="1084"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069</w:t>
            </w:r>
          </w:p>
        </w:tc>
        <w:tc>
          <w:tcPr>
            <w:tcW w:w="1549"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337</w:t>
            </w:r>
          </w:p>
        </w:tc>
        <w:tc>
          <w:tcPr>
            <w:tcW w:w="733"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3.</w:t>
            </w:r>
            <w:r>
              <w:rPr>
                <w:rFonts w:ascii="Arial" w:hAnsi="Arial" w:cs="Arial"/>
                <w:color w:val="000000"/>
                <w:sz w:val="18"/>
                <w:szCs w:val="18"/>
              </w:rPr>
              <w:t>615</w:t>
            </w:r>
          </w:p>
        </w:tc>
        <w:tc>
          <w:tcPr>
            <w:tcW w:w="775" w:type="dxa"/>
            <w:tcBorders>
              <w:top w:val="nil"/>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w:t>
            </w:r>
            <w:r>
              <w:rPr>
                <w:rFonts w:ascii="Arial" w:hAnsi="Arial" w:cs="Arial"/>
                <w:color w:val="000000"/>
                <w:sz w:val="18"/>
                <w:szCs w:val="18"/>
              </w:rPr>
              <w:t>0</w:t>
            </w:r>
          </w:p>
        </w:tc>
      </w:tr>
      <w:tr w:rsidR="00E20F00" w:rsidRPr="009175D3" w:rsidTr="00E20F00">
        <w:trPr>
          <w:cantSplit/>
          <w:trHeight w:val="139"/>
        </w:trPr>
        <w:tc>
          <w:tcPr>
            <w:tcW w:w="887" w:type="dxa"/>
            <w:vMerge/>
            <w:tcBorders>
              <w:top w:val="single" w:sz="16" w:space="0" w:color="000000"/>
              <w:left w:val="single" w:sz="12" w:space="0" w:color="000000"/>
              <w:bottom w:val="single" w:sz="16"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2198" w:type="dxa"/>
            <w:tcBorders>
              <w:top w:val="nil"/>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Pemakai (X2)</w:t>
            </w:r>
          </w:p>
        </w:tc>
        <w:tc>
          <w:tcPr>
            <w:tcW w:w="1093" w:type="dxa"/>
            <w:tcBorders>
              <w:top w:val="nil"/>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139</w:t>
            </w:r>
          </w:p>
        </w:tc>
        <w:tc>
          <w:tcPr>
            <w:tcW w:w="1084"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047</w:t>
            </w:r>
          </w:p>
        </w:tc>
        <w:tc>
          <w:tcPr>
            <w:tcW w:w="1549"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203</w:t>
            </w:r>
          </w:p>
        </w:tc>
        <w:tc>
          <w:tcPr>
            <w:tcW w:w="733"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2,947</w:t>
            </w:r>
          </w:p>
        </w:tc>
        <w:tc>
          <w:tcPr>
            <w:tcW w:w="775" w:type="dxa"/>
            <w:tcBorders>
              <w:top w:val="nil"/>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w:t>
            </w:r>
            <w:r>
              <w:rPr>
                <w:rFonts w:ascii="Arial" w:hAnsi="Arial" w:cs="Arial"/>
                <w:color w:val="000000"/>
                <w:sz w:val="18"/>
                <w:szCs w:val="18"/>
              </w:rPr>
              <w:t>4</w:t>
            </w:r>
          </w:p>
        </w:tc>
      </w:tr>
      <w:tr w:rsidR="00E20F00" w:rsidRPr="009175D3" w:rsidTr="00E20F00">
        <w:trPr>
          <w:cantSplit/>
          <w:trHeight w:val="139"/>
        </w:trPr>
        <w:tc>
          <w:tcPr>
            <w:tcW w:w="887" w:type="dxa"/>
            <w:vMerge/>
            <w:tcBorders>
              <w:top w:val="single" w:sz="16" w:space="0" w:color="000000"/>
              <w:left w:val="single" w:sz="12" w:space="0" w:color="000000"/>
              <w:bottom w:val="single" w:sz="12"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2198" w:type="dxa"/>
            <w:tcBorders>
              <w:top w:val="nil"/>
              <w:left w:val="nil"/>
              <w:bottom w:val="single" w:sz="12" w:space="0" w:color="000000"/>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Produk (X3)</w:t>
            </w:r>
          </w:p>
        </w:tc>
        <w:tc>
          <w:tcPr>
            <w:tcW w:w="1093" w:type="dxa"/>
            <w:tcBorders>
              <w:top w:val="nil"/>
              <w:left w:val="single" w:sz="12"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332</w:t>
            </w:r>
          </w:p>
        </w:tc>
        <w:tc>
          <w:tcPr>
            <w:tcW w:w="1084"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071</w:t>
            </w:r>
          </w:p>
        </w:tc>
        <w:tc>
          <w:tcPr>
            <w:tcW w:w="1549"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414</w:t>
            </w:r>
          </w:p>
        </w:tc>
        <w:tc>
          <w:tcPr>
            <w:tcW w:w="733"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4.706</w:t>
            </w:r>
          </w:p>
        </w:tc>
        <w:tc>
          <w:tcPr>
            <w:tcW w:w="775" w:type="dxa"/>
            <w:tcBorders>
              <w:top w:val="nil"/>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w:t>
            </w:r>
            <w:r>
              <w:rPr>
                <w:rFonts w:ascii="Arial" w:hAnsi="Arial" w:cs="Arial"/>
                <w:color w:val="000000"/>
                <w:sz w:val="18"/>
                <w:szCs w:val="18"/>
              </w:rPr>
              <w:t>00</w:t>
            </w:r>
          </w:p>
        </w:tc>
      </w:tr>
    </w:tbl>
    <w:p w:rsidR="00E20F00" w:rsidRPr="009175D3" w:rsidRDefault="00E20F00" w:rsidP="00E20F00">
      <w:pPr>
        <w:pStyle w:val="ListParagraph"/>
        <w:numPr>
          <w:ilvl w:val="0"/>
          <w:numId w:val="36"/>
        </w:numPr>
        <w:autoSpaceDE w:val="0"/>
        <w:autoSpaceDN w:val="0"/>
        <w:adjustRightInd w:val="0"/>
        <w:spacing w:after="0" w:line="240" w:lineRule="auto"/>
        <w:ind w:left="284" w:hanging="283"/>
        <w:jc w:val="both"/>
        <w:rPr>
          <w:rFonts w:ascii="Arial" w:hAnsi="Arial" w:cs="Arial"/>
          <w:sz w:val="18"/>
          <w:szCs w:val="18"/>
        </w:rPr>
      </w:pPr>
      <w:r w:rsidRPr="009175D3">
        <w:rPr>
          <w:rFonts w:ascii="Arial" w:hAnsi="Arial" w:cs="Arial"/>
          <w:sz w:val="18"/>
          <w:szCs w:val="18"/>
        </w:rPr>
        <w:t>Dependent Variable: Keputusan Pembelian Konsumen (Y)</w:t>
      </w:r>
    </w:p>
    <w:p w:rsidR="00E20F00" w:rsidRDefault="00E20F00" w:rsidP="00E20F00">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33236C" w:rsidRDefault="0033236C" w:rsidP="00E20F00">
      <w:pPr>
        <w:spacing w:after="0" w:line="240" w:lineRule="auto"/>
        <w:jc w:val="both"/>
        <w:rPr>
          <w:rFonts w:ascii="Times New Roman" w:hAnsi="Times New Roman" w:cs="Times New Roman"/>
        </w:rPr>
      </w:pPr>
    </w:p>
    <w:p w:rsidR="00E20F00" w:rsidRDefault="00E20F00" w:rsidP="00E20F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7C6A30">
        <w:rPr>
          <w:rFonts w:ascii="Times New Roman" w:hAnsi="Times New Roman" w:cs="Times New Roman"/>
          <w:sz w:val="24"/>
          <w:szCs w:val="24"/>
        </w:rPr>
        <w:t xml:space="preserve">10 </w:t>
      </w:r>
      <w:r>
        <w:rPr>
          <w:rFonts w:ascii="Times New Roman" w:hAnsi="Times New Roman" w:cs="Times New Roman"/>
          <w:sz w:val="24"/>
          <w:szCs w:val="24"/>
        </w:rPr>
        <w:t>dapat diperoleh estimasi model regresi linier berganda pengaruh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terhadap keputusan konsumen dalam pembelian sepeda motor Honda BeAT CW FI Plus di Kota Singkawang sebagai berikut:</w:t>
      </w:r>
    </w:p>
    <w:p w:rsidR="00E20F00" w:rsidRPr="001C1D2A" w:rsidRDefault="00E20F00" w:rsidP="00E20F00">
      <w:pPr>
        <w:spacing w:after="0" w:line="240" w:lineRule="auto"/>
        <w:ind w:firstLine="709"/>
        <w:jc w:val="both"/>
        <w:rPr>
          <w:rFonts w:ascii="Times New Roman" w:hAnsi="Times New Roman" w:cs="Times New Roman"/>
          <w:sz w:val="16"/>
          <w:szCs w:val="16"/>
        </w:rPr>
      </w:pPr>
    </w:p>
    <w:p w:rsidR="00E20F00" w:rsidRDefault="00E20F00" w:rsidP="00E20F0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Ŷ = 1,164 + 0,250X</w:t>
      </w:r>
      <w:r w:rsidRPr="00DD7DEE">
        <w:rPr>
          <w:rFonts w:ascii="Times New Roman" w:hAnsi="Times New Roman" w:cs="Times New Roman"/>
          <w:sz w:val="24"/>
          <w:szCs w:val="24"/>
          <w:vertAlign w:val="subscript"/>
        </w:rPr>
        <w:t>1</w:t>
      </w:r>
      <w:r>
        <w:rPr>
          <w:rFonts w:ascii="Times New Roman" w:hAnsi="Times New Roman" w:cs="Times New Roman"/>
          <w:sz w:val="24"/>
          <w:szCs w:val="24"/>
        </w:rPr>
        <w:t xml:space="preserve"> + 0,139X</w:t>
      </w:r>
      <w:r w:rsidRPr="00DD7DEE">
        <w:rPr>
          <w:rFonts w:ascii="Times New Roman" w:hAnsi="Times New Roman" w:cs="Times New Roman"/>
          <w:sz w:val="24"/>
          <w:szCs w:val="24"/>
          <w:vertAlign w:val="subscript"/>
        </w:rPr>
        <w:t>2</w:t>
      </w:r>
      <w:r>
        <w:rPr>
          <w:rFonts w:ascii="Times New Roman" w:hAnsi="Times New Roman" w:cs="Times New Roman"/>
          <w:sz w:val="24"/>
          <w:szCs w:val="24"/>
        </w:rPr>
        <w:t xml:space="preserve"> + 0,332X</w:t>
      </w:r>
      <w:r w:rsidRPr="00DD7DEE">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E20F00" w:rsidRPr="001C1D2A" w:rsidRDefault="00E20F00" w:rsidP="00E20F00">
      <w:pPr>
        <w:spacing w:after="0" w:line="240" w:lineRule="auto"/>
        <w:ind w:firstLine="709"/>
        <w:jc w:val="center"/>
        <w:rPr>
          <w:rFonts w:ascii="Times New Roman" w:hAnsi="Times New Roman" w:cs="Times New Roman"/>
          <w:sz w:val="16"/>
          <w:szCs w:val="16"/>
        </w:rPr>
      </w:pP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Estimasi model regresi tersebut menunjukkan konstanta regresi (a) sebesar 1,164.</w:t>
      </w:r>
      <w:proofErr w:type="gramEnd"/>
      <w:r>
        <w:rPr>
          <w:rFonts w:ascii="Times New Roman" w:hAnsi="Times New Roman" w:cs="Times New Roman"/>
          <w:sz w:val="24"/>
          <w:szCs w:val="24"/>
        </w:rPr>
        <w:t xml:space="preserve"> Nilai ini menunjukkan jika nilai citra</w:t>
      </w:r>
      <w:r w:rsidRPr="00585E89">
        <w:rPr>
          <w:rFonts w:ascii="Times New Roman" w:hAnsi="Times New Roman" w:cs="Times New Roman"/>
          <w:sz w:val="24"/>
          <w:szCs w:val="24"/>
        </w:rPr>
        <w:t xml:space="preserve"> </w:t>
      </w:r>
      <w:r>
        <w:rPr>
          <w:rFonts w:ascii="Times New Roman" w:hAnsi="Times New Roman" w:cs="Times New Roman"/>
          <w:sz w:val="24"/>
          <w:szCs w:val="24"/>
        </w:rPr>
        <w:t>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xml:space="preserve">) tidak mengalami perubahan (naik atau turun), maka keputusan konsumen dalam pembelian sepeda motor Honda BeAT CW FI Plus di Kota Singkawang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sebesar 1,164.</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Nilai koefisien regresi (b</w:t>
      </w:r>
      <w:r w:rsidRPr="00155FEA">
        <w:rPr>
          <w:rFonts w:ascii="Times New Roman" w:hAnsi="Times New Roman" w:cs="Times New Roman"/>
          <w:sz w:val="24"/>
          <w:szCs w:val="24"/>
          <w:vertAlign w:val="subscript"/>
        </w:rPr>
        <w:t>1</w:t>
      </w:r>
      <w:r>
        <w:rPr>
          <w:rFonts w:ascii="Times New Roman" w:hAnsi="Times New Roman" w:cs="Times New Roman"/>
          <w:sz w:val="24"/>
          <w:szCs w:val="24"/>
        </w:rPr>
        <w:t>) variabel citra perusahaan (</w:t>
      </w:r>
      <w:r w:rsidRPr="007A4D77">
        <w:rPr>
          <w:rFonts w:ascii="Times New Roman" w:hAnsi="Times New Roman" w:cs="Times New Roman"/>
          <w:i/>
          <w:sz w:val="24"/>
          <w:szCs w:val="24"/>
        </w:rPr>
        <w:t>corporate image</w:t>
      </w:r>
      <w:r>
        <w:rPr>
          <w:rFonts w:ascii="Times New Roman" w:hAnsi="Times New Roman" w:cs="Times New Roman"/>
          <w:sz w:val="24"/>
          <w:szCs w:val="24"/>
        </w:rPr>
        <w:t>) adalah sebesar 0,250.</w:t>
      </w:r>
      <w:proofErr w:type="gramEnd"/>
      <w:r>
        <w:rPr>
          <w:rFonts w:ascii="Times New Roman" w:hAnsi="Times New Roman" w:cs="Times New Roman"/>
          <w:sz w:val="24"/>
          <w:szCs w:val="24"/>
        </w:rPr>
        <w:t xml:space="preserve"> Nilai ini menunjukkan jika nilai citra perusahaan (</w:t>
      </w:r>
      <w:r w:rsidRPr="007A4D77">
        <w:rPr>
          <w:rFonts w:ascii="Times New Roman" w:hAnsi="Times New Roman" w:cs="Times New Roman"/>
          <w:i/>
          <w:sz w:val="24"/>
          <w:szCs w:val="24"/>
        </w:rPr>
        <w:t>corporate image</w:t>
      </w:r>
      <w:r>
        <w:rPr>
          <w:rFonts w:ascii="Times New Roman" w:hAnsi="Times New Roman" w:cs="Times New Roman"/>
          <w:sz w:val="24"/>
          <w:szCs w:val="24"/>
        </w:rPr>
        <w:t>) ditingkatkan sebesar satu satuan dengan asumsi nilai citra pemakai (</w:t>
      </w:r>
      <w:r w:rsidRPr="007A4D77">
        <w:rPr>
          <w:rFonts w:ascii="Times New Roman" w:hAnsi="Times New Roman" w:cs="Times New Roman"/>
          <w:i/>
          <w:sz w:val="24"/>
          <w:szCs w:val="24"/>
        </w:rPr>
        <w:t>user image</w:t>
      </w:r>
      <w:r>
        <w:rPr>
          <w:rFonts w:ascii="Times New Roman" w:hAnsi="Times New Roman" w:cs="Times New Roman"/>
          <w:sz w:val="24"/>
          <w:szCs w:val="24"/>
        </w:rPr>
        <w:t>) dan citra produk (</w:t>
      </w:r>
      <w:r w:rsidRPr="007A4D77">
        <w:rPr>
          <w:rFonts w:ascii="Times New Roman" w:hAnsi="Times New Roman" w:cs="Times New Roman"/>
          <w:i/>
          <w:sz w:val="24"/>
          <w:szCs w:val="24"/>
        </w:rPr>
        <w:t>product image</w:t>
      </w:r>
      <w:r>
        <w:rPr>
          <w:rFonts w:ascii="Times New Roman" w:hAnsi="Times New Roman" w:cs="Times New Roman"/>
          <w:sz w:val="24"/>
          <w:szCs w:val="24"/>
        </w:rPr>
        <w:t xml:space="preserve">) tidak mengalami perubahan (naik atau turun), maka keputusan konsumen untuk membeli sepeda motor Honda BeAT CW FI Plus di Kota Singkawang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sebesar 0,250.</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Nilai koefisien regresi (b</w:t>
      </w:r>
      <w:r>
        <w:rPr>
          <w:rFonts w:ascii="Times New Roman" w:hAnsi="Times New Roman" w:cs="Times New Roman"/>
          <w:sz w:val="24"/>
          <w:szCs w:val="24"/>
          <w:vertAlign w:val="subscript"/>
        </w:rPr>
        <w:t>2</w:t>
      </w:r>
      <w:r>
        <w:rPr>
          <w:rFonts w:ascii="Times New Roman" w:hAnsi="Times New Roman" w:cs="Times New Roman"/>
          <w:sz w:val="24"/>
          <w:szCs w:val="24"/>
        </w:rPr>
        <w:t>) variabel citra pemakai (</w:t>
      </w:r>
      <w:r w:rsidRPr="007A4D77">
        <w:rPr>
          <w:rFonts w:ascii="Times New Roman" w:hAnsi="Times New Roman" w:cs="Times New Roman"/>
          <w:i/>
          <w:sz w:val="24"/>
          <w:szCs w:val="24"/>
        </w:rPr>
        <w:t>user image</w:t>
      </w:r>
      <w:r>
        <w:rPr>
          <w:rFonts w:ascii="Times New Roman" w:hAnsi="Times New Roman" w:cs="Times New Roman"/>
          <w:sz w:val="24"/>
          <w:szCs w:val="24"/>
        </w:rPr>
        <w:t>) adalah sebesar 0,139.</w:t>
      </w:r>
      <w:proofErr w:type="gramEnd"/>
      <w:r>
        <w:rPr>
          <w:rFonts w:ascii="Times New Roman" w:hAnsi="Times New Roman" w:cs="Times New Roman"/>
          <w:sz w:val="24"/>
          <w:szCs w:val="24"/>
        </w:rPr>
        <w:t xml:space="preserve"> Nilai ini menunjukkan jika nilai citra pemakai (</w:t>
      </w:r>
      <w:r w:rsidRPr="007A4D77">
        <w:rPr>
          <w:rFonts w:ascii="Times New Roman" w:hAnsi="Times New Roman" w:cs="Times New Roman"/>
          <w:i/>
          <w:sz w:val="24"/>
          <w:szCs w:val="24"/>
        </w:rPr>
        <w:t>user image</w:t>
      </w:r>
      <w:r>
        <w:rPr>
          <w:rFonts w:ascii="Times New Roman" w:hAnsi="Times New Roman" w:cs="Times New Roman"/>
          <w:sz w:val="24"/>
          <w:szCs w:val="24"/>
        </w:rPr>
        <w:t>) ditingkatkan sebesar satu satuan dengan asumsi nilai citra perusahaan (</w:t>
      </w:r>
      <w:r w:rsidRPr="007A4D77">
        <w:rPr>
          <w:rFonts w:ascii="Times New Roman" w:hAnsi="Times New Roman" w:cs="Times New Roman"/>
          <w:i/>
          <w:sz w:val="24"/>
          <w:szCs w:val="24"/>
        </w:rPr>
        <w:t>corporate image</w:t>
      </w:r>
      <w:r>
        <w:rPr>
          <w:rFonts w:ascii="Times New Roman" w:hAnsi="Times New Roman" w:cs="Times New Roman"/>
          <w:sz w:val="24"/>
          <w:szCs w:val="24"/>
        </w:rPr>
        <w:t>) dan citra produk (</w:t>
      </w:r>
      <w:r w:rsidRPr="007A4D77">
        <w:rPr>
          <w:rFonts w:ascii="Times New Roman" w:hAnsi="Times New Roman" w:cs="Times New Roman"/>
          <w:i/>
          <w:sz w:val="24"/>
          <w:szCs w:val="24"/>
        </w:rPr>
        <w:t>product image</w:t>
      </w:r>
      <w:r>
        <w:rPr>
          <w:rFonts w:ascii="Times New Roman" w:hAnsi="Times New Roman" w:cs="Times New Roman"/>
          <w:sz w:val="24"/>
          <w:szCs w:val="24"/>
        </w:rPr>
        <w:t xml:space="preserve">) tidak mengalami perubahan (naik atau turun), maka keputusan konsumen untuk membeli sepeda motor Honda BeAT CW FI Plus di Kota Singkawang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sebesar 0,139.</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Nilai koefisien regresi (b</w:t>
      </w:r>
      <w:r>
        <w:rPr>
          <w:rFonts w:ascii="Times New Roman" w:hAnsi="Times New Roman" w:cs="Times New Roman"/>
          <w:sz w:val="24"/>
          <w:szCs w:val="24"/>
          <w:vertAlign w:val="subscript"/>
        </w:rPr>
        <w:t>3</w:t>
      </w:r>
      <w:r>
        <w:rPr>
          <w:rFonts w:ascii="Times New Roman" w:hAnsi="Times New Roman" w:cs="Times New Roman"/>
          <w:sz w:val="24"/>
          <w:szCs w:val="24"/>
        </w:rPr>
        <w:t>) variabel citra produk (</w:t>
      </w:r>
      <w:r w:rsidRPr="007A4D77">
        <w:rPr>
          <w:rFonts w:ascii="Times New Roman" w:hAnsi="Times New Roman" w:cs="Times New Roman"/>
          <w:i/>
          <w:sz w:val="24"/>
          <w:szCs w:val="24"/>
        </w:rPr>
        <w:t>product image</w:t>
      </w:r>
      <w:r>
        <w:rPr>
          <w:rFonts w:ascii="Times New Roman" w:hAnsi="Times New Roman" w:cs="Times New Roman"/>
          <w:sz w:val="24"/>
          <w:szCs w:val="24"/>
        </w:rPr>
        <w:t>) adalah sebesar 0,332.</w:t>
      </w:r>
      <w:proofErr w:type="gramEnd"/>
      <w:r>
        <w:rPr>
          <w:rFonts w:ascii="Times New Roman" w:hAnsi="Times New Roman" w:cs="Times New Roman"/>
          <w:sz w:val="24"/>
          <w:szCs w:val="24"/>
        </w:rPr>
        <w:t xml:space="preserve"> Nilai ini menunjukkan jika nilai citra produk (</w:t>
      </w:r>
      <w:r w:rsidRPr="007A4D77">
        <w:rPr>
          <w:rFonts w:ascii="Times New Roman" w:hAnsi="Times New Roman" w:cs="Times New Roman"/>
          <w:i/>
          <w:sz w:val="24"/>
          <w:szCs w:val="24"/>
        </w:rPr>
        <w:t>product image</w:t>
      </w:r>
      <w:r>
        <w:rPr>
          <w:rFonts w:ascii="Times New Roman" w:hAnsi="Times New Roman" w:cs="Times New Roman"/>
          <w:sz w:val="24"/>
          <w:szCs w:val="24"/>
        </w:rPr>
        <w:t>) ditingkatkan sebesar satu satuan dengan asumsi nilai citra perusahaan (</w:t>
      </w:r>
      <w:r w:rsidRPr="00BC4A17">
        <w:rPr>
          <w:rFonts w:ascii="Times New Roman" w:hAnsi="Times New Roman" w:cs="Times New Roman"/>
          <w:i/>
          <w:sz w:val="24"/>
          <w:szCs w:val="24"/>
        </w:rPr>
        <w:t>corporate imag</w:t>
      </w:r>
      <w:r>
        <w:rPr>
          <w:rFonts w:ascii="Times New Roman" w:hAnsi="Times New Roman" w:cs="Times New Roman"/>
          <w:sz w:val="24"/>
          <w:szCs w:val="24"/>
        </w:rPr>
        <w:t>e) dan citra pemakai (</w:t>
      </w:r>
      <w:r w:rsidRPr="00BC4A17">
        <w:rPr>
          <w:rFonts w:ascii="Times New Roman" w:hAnsi="Times New Roman" w:cs="Times New Roman"/>
          <w:i/>
          <w:sz w:val="24"/>
          <w:szCs w:val="24"/>
        </w:rPr>
        <w:t>user image</w:t>
      </w:r>
      <w:r>
        <w:rPr>
          <w:rFonts w:ascii="Times New Roman" w:hAnsi="Times New Roman" w:cs="Times New Roman"/>
          <w:sz w:val="24"/>
          <w:szCs w:val="24"/>
        </w:rPr>
        <w:t xml:space="preserve">) tidak mengalami perubahan (naik atau turun), maka keputusan konsumen untuk membeli sepeda motor Honda BeAT CW FI Plus di Kota Singkawang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sebesar 0,332.</w:t>
      </w:r>
    </w:p>
    <w:p w:rsidR="00A504A7" w:rsidRDefault="00A504A7" w:rsidP="00E20F00">
      <w:pPr>
        <w:spacing w:after="0" w:line="240" w:lineRule="auto"/>
        <w:ind w:firstLine="426"/>
        <w:jc w:val="both"/>
        <w:rPr>
          <w:rFonts w:ascii="Times New Roman" w:hAnsi="Times New Roman" w:cs="Times New Roman"/>
          <w:sz w:val="24"/>
          <w:szCs w:val="24"/>
        </w:rPr>
      </w:pPr>
    </w:p>
    <w:p w:rsidR="00E20F00" w:rsidRDefault="00E20F00" w:rsidP="00E20F00">
      <w:pPr>
        <w:pStyle w:val="ListParagraph"/>
        <w:numPr>
          <w:ilvl w:val="0"/>
          <w:numId w:val="3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Analisis Koefisien Korelasi (R)</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Nilai koefisien korelasi (R) disajikan pada Tabel </w:t>
      </w:r>
      <w:r w:rsidR="007C6A30">
        <w:rPr>
          <w:rFonts w:ascii="Times New Roman" w:hAnsi="Times New Roman" w:cs="Times New Roman"/>
          <w:sz w:val="24"/>
          <w:szCs w:val="24"/>
        </w:rPr>
        <w:t>11</w:t>
      </w:r>
      <w:r>
        <w:rPr>
          <w:rFonts w:ascii="Times New Roman" w:hAnsi="Times New Roman" w:cs="Times New Roman"/>
          <w:sz w:val="24"/>
          <w:szCs w:val="24"/>
        </w:rPr>
        <w:t>.</w:t>
      </w:r>
      <w:proofErr w:type="gramEnd"/>
    </w:p>
    <w:p w:rsidR="00E20F00" w:rsidRPr="00717357" w:rsidRDefault="00E20F00" w:rsidP="00E20F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C6A30">
        <w:rPr>
          <w:rFonts w:ascii="Times New Roman" w:hAnsi="Times New Roman" w:cs="Times New Roman"/>
          <w:b/>
          <w:sz w:val="24"/>
          <w:szCs w:val="24"/>
        </w:rPr>
        <w:t>11</w:t>
      </w:r>
    </w:p>
    <w:p w:rsidR="00E20F00" w:rsidRDefault="00E20F00" w:rsidP="00E20F00">
      <w:pPr>
        <w:spacing w:after="0" w:line="240" w:lineRule="auto"/>
        <w:jc w:val="center"/>
        <w:rPr>
          <w:rFonts w:ascii="Times New Roman" w:hAnsi="Times New Roman" w:cs="Times New Roman"/>
          <w:sz w:val="24"/>
          <w:szCs w:val="24"/>
        </w:rPr>
      </w:pPr>
      <w:r w:rsidRPr="00717357">
        <w:rPr>
          <w:rFonts w:ascii="Times New Roman" w:hAnsi="Times New Roman" w:cs="Times New Roman"/>
          <w:b/>
          <w:sz w:val="24"/>
          <w:szCs w:val="24"/>
        </w:rPr>
        <w:t>Nilai Koefisien Korelasi (R) Hasil Penelitian</w:t>
      </w:r>
    </w:p>
    <w:p w:rsidR="00E20F00" w:rsidRPr="00E20F00" w:rsidRDefault="00E20F00" w:rsidP="00E20F00">
      <w:pPr>
        <w:autoSpaceDE w:val="0"/>
        <w:autoSpaceDN w:val="0"/>
        <w:adjustRightInd w:val="0"/>
        <w:spacing w:after="0" w:line="240" w:lineRule="auto"/>
        <w:rPr>
          <w:rFonts w:ascii="Times New Roman" w:hAnsi="Times New Roman" w:cs="Times New Roman"/>
          <w:sz w:val="16"/>
          <w:szCs w:val="16"/>
        </w:rPr>
      </w:pPr>
    </w:p>
    <w:tbl>
      <w:tblPr>
        <w:tblW w:w="7561" w:type="dxa"/>
        <w:jc w:val="center"/>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49"/>
        <w:gridCol w:w="986"/>
        <w:gridCol w:w="1061"/>
        <w:gridCol w:w="1455"/>
        <w:gridCol w:w="1455"/>
        <w:gridCol w:w="1455"/>
      </w:tblGrid>
      <w:tr w:rsidR="00E20F00" w:rsidRPr="003906B0" w:rsidTr="00A504A7">
        <w:trPr>
          <w:cantSplit/>
          <w:jc w:val="center"/>
        </w:trPr>
        <w:tc>
          <w:tcPr>
            <w:tcW w:w="7561" w:type="dxa"/>
            <w:gridSpan w:val="6"/>
            <w:tcBorders>
              <w:top w:val="nil"/>
              <w:left w:val="nil"/>
              <w:bottom w:val="single" w:sz="12" w:space="0" w:color="000000"/>
              <w:right w:val="nil"/>
            </w:tcBorders>
            <w:shd w:val="clear" w:color="auto" w:fill="FFFFFF"/>
          </w:tcPr>
          <w:p w:rsidR="00E20F00" w:rsidRPr="003906B0" w:rsidRDefault="00E20F00" w:rsidP="00E20F00">
            <w:pPr>
              <w:autoSpaceDE w:val="0"/>
              <w:autoSpaceDN w:val="0"/>
              <w:adjustRightInd w:val="0"/>
              <w:spacing w:after="0" w:line="360" w:lineRule="auto"/>
              <w:ind w:left="60" w:right="60"/>
              <w:jc w:val="center"/>
              <w:rPr>
                <w:rFonts w:ascii="Arial" w:hAnsi="Arial" w:cs="Arial"/>
                <w:color w:val="000000"/>
                <w:sz w:val="18"/>
                <w:szCs w:val="18"/>
              </w:rPr>
            </w:pPr>
            <w:r w:rsidRPr="003906B0">
              <w:rPr>
                <w:rFonts w:ascii="Arial" w:hAnsi="Arial" w:cs="Arial"/>
                <w:b/>
                <w:bCs/>
                <w:color w:val="000000"/>
                <w:sz w:val="18"/>
                <w:szCs w:val="18"/>
              </w:rPr>
              <w:t>Model Summary</w:t>
            </w:r>
            <w:r w:rsidRPr="003906B0">
              <w:rPr>
                <w:rFonts w:ascii="Arial" w:hAnsi="Arial" w:cs="Arial"/>
                <w:b/>
                <w:bCs/>
                <w:color w:val="000000"/>
                <w:sz w:val="18"/>
                <w:szCs w:val="18"/>
                <w:vertAlign w:val="superscript"/>
              </w:rPr>
              <w:t>b</w:t>
            </w:r>
          </w:p>
        </w:tc>
      </w:tr>
      <w:tr w:rsidR="00E20F00" w:rsidRPr="003906B0" w:rsidTr="00A504A7">
        <w:trPr>
          <w:cantSplit/>
          <w:jc w:val="center"/>
        </w:trPr>
        <w:tc>
          <w:tcPr>
            <w:tcW w:w="1149"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20F00" w:rsidRPr="003906B0" w:rsidRDefault="00E20F00" w:rsidP="00A504A7">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Model</w:t>
            </w:r>
          </w:p>
        </w:tc>
        <w:tc>
          <w:tcPr>
            <w:tcW w:w="986" w:type="dxa"/>
            <w:tcBorders>
              <w:top w:val="single" w:sz="12" w:space="0" w:color="000000"/>
              <w:left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R</w:t>
            </w:r>
          </w:p>
        </w:tc>
        <w:tc>
          <w:tcPr>
            <w:tcW w:w="1061"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R Square</w:t>
            </w:r>
          </w:p>
        </w:tc>
        <w:tc>
          <w:tcPr>
            <w:tcW w:w="1455"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Adjusted R Square</w:t>
            </w:r>
          </w:p>
        </w:tc>
        <w:tc>
          <w:tcPr>
            <w:tcW w:w="1455"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Std. Error of the Estimate</w:t>
            </w:r>
          </w:p>
        </w:tc>
        <w:tc>
          <w:tcPr>
            <w:tcW w:w="1455" w:type="dxa"/>
            <w:tcBorders>
              <w:top w:val="single" w:sz="12" w:space="0" w:color="000000"/>
              <w:bottom w:val="single" w:sz="12" w:space="0" w:color="000000"/>
              <w:right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Durbin-Watson</w:t>
            </w:r>
          </w:p>
        </w:tc>
      </w:tr>
      <w:tr w:rsidR="00E20F00" w:rsidRPr="003906B0" w:rsidTr="00A504A7">
        <w:trPr>
          <w:cantSplit/>
          <w:jc w:val="center"/>
        </w:trPr>
        <w:tc>
          <w:tcPr>
            <w:tcW w:w="11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1</w:t>
            </w:r>
          </w:p>
        </w:tc>
        <w:tc>
          <w:tcPr>
            <w:tcW w:w="986" w:type="dxa"/>
            <w:tcBorders>
              <w:top w:val="single" w:sz="12" w:space="0" w:color="000000"/>
              <w:left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.852</w:t>
            </w:r>
            <w:r w:rsidRPr="00717357">
              <w:rPr>
                <w:rFonts w:ascii="Arial" w:hAnsi="Arial" w:cs="Arial"/>
                <w:color w:val="000000"/>
                <w:sz w:val="18"/>
                <w:szCs w:val="18"/>
                <w:vertAlign w:val="superscript"/>
              </w:rPr>
              <w:t>a</w:t>
            </w:r>
          </w:p>
        </w:tc>
        <w:tc>
          <w:tcPr>
            <w:tcW w:w="1061"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.725</w:t>
            </w:r>
          </w:p>
        </w:tc>
        <w:tc>
          <w:tcPr>
            <w:tcW w:w="1455"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.717</w:t>
            </w:r>
          </w:p>
        </w:tc>
        <w:tc>
          <w:tcPr>
            <w:tcW w:w="1455"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.13582</w:t>
            </w:r>
          </w:p>
        </w:tc>
        <w:tc>
          <w:tcPr>
            <w:tcW w:w="1455" w:type="dxa"/>
            <w:tcBorders>
              <w:top w:val="single" w:sz="12" w:space="0" w:color="000000"/>
              <w:bottom w:val="single" w:sz="12" w:space="0" w:color="000000"/>
              <w:right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1.680</w:t>
            </w:r>
          </w:p>
        </w:tc>
      </w:tr>
      <w:tr w:rsidR="00E20F00" w:rsidRPr="003906B0" w:rsidTr="00A504A7">
        <w:trPr>
          <w:cantSplit/>
          <w:jc w:val="center"/>
        </w:trPr>
        <w:tc>
          <w:tcPr>
            <w:tcW w:w="7561" w:type="dxa"/>
            <w:gridSpan w:val="6"/>
            <w:tcBorders>
              <w:top w:val="single" w:sz="12" w:space="0" w:color="000000"/>
              <w:left w:val="nil"/>
              <w:bottom w:val="nil"/>
              <w:right w:val="nil"/>
            </w:tcBorders>
            <w:shd w:val="clear" w:color="auto" w:fill="FFFFFF"/>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a. Predictors: (Constant), Citra Produk (X3), Citra Pemakai (X2), Citra Perusahaan (X1)</w:t>
            </w:r>
          </w:p>
        </w:tc>
      </w:tr>
      <w:tr w:rsidR="00E20F00" w:rsidRPr="003906B0" w:rsidTr="00A504A7">
        <w:trPr>
          <w:cantSplit/>
          <w:jc w:val="center"/>
        </w:trPr>
        <w:tc>
          <w:tcPr>
            <w:tcW w:w="7561" w:type="dxa"/>
            <w:gridSpan w:val="6"/>
            <w:tcBorders>
              <w:top w:val="nil"/>
              <w:left w:val="nil"/>
              <w:bottom w:val="nil"/>
              <w:right w:val="nil"/>
            </w:tcBorders>
            <w:shd w:val="clear" w:color="auto" w:fill="FFFFFF"/>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b. Dependent Variable: Keputusan Pembelian Konsumen (Y)</w:t>
            </w:r>
          </w:p>
        </w:tc>
      </w:tr>
    </w:tbl>
    <w:p w:rsidR="00E20F00" w:rsidRDefault="00E20F00" w:rsidP="00E20F00">
      <w:pPr>
        <w:spacing w:after="0" w:line="240" w:lineRule="auto"/>
        <w:ind w:left="426"/>
        <w:jc w:val="both"/>
        <w:rPr>
          <w:rFonts w:ascii="Times New Roman" w:hAnsi="Times New Roman" w:cs="Times New Roman"/>
        </w:rPr>
      </w:pPr>
      <w:r w:rsidRPr="00F61CC0">
        <w:rPr>
          <w:rFonts w:ascii="Times New Roman" w:hAnsi="Times New Roman" w:cs="Times New Roman"/>
        </w:rPr>
        <w:t>Sumber: Data Primer, 2014.</w:t>
      </w:r>
    </w:p>
    <w:p w:rsidR="0033236C" w:rsidRPr="0033236C" w:rsidRDefault="0033236C" w:rsidP="00E20F00">
      <w:pPr>
        <w:spacing w:after="0" w:line="240" w:lineRule="auto"/>
        <w:ind w:left="426"/>
        <w:jc w:val="both"/>
        <w:rPr>
          <w:rFonts w:ascii="Times New Roman" w:hAnsi="Times New Roman" w:cs="Times New Roman"/>
          <w:sz w:val="16"/>
          <w:szCs w:val="16"/>
        </w:rPr>
      </w:pP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7C6A30">
        <w:rPr>
          <w:rFonts w:ascii="Times New Roman" w:hAnsi="Times New Roman" w:cs="Times New Roman"/>
          <w:sz w:val="24"/>
          <w:szCs w:val="24"/>
        </w:rPr>
        <w:t>11</w:t>
      </w:r>
      <w:r>
        <w:rPr>
          <w:rFonts w:ascii="Times New Roman" w:hAnsi="Times New Roman" w:cs="Times New Roman"/>
          <w:sz w:val="24"/>
          <w:szCs w:val="24"/>
        </w:rPr>
        <w:t xml:space="preserve"> menunjukkan nilai koefisien korelasi (R) adalah sebesar 0,852.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0,852 artinya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memiliki hubungan yang sangat kuat terhadap keputusan konsumen dalam pembelian sepeda motor Honda BeAT CW FI Plus di Kota Singkawang.</w:t>
      </w:r>
      <w:proofErr w:type="gramEnd"/>
      <w:r>
        <w:rPr>
          <w:rFonts w:ascii="Times New Roman" w:hAnsi="Times New Roman" w:cs="Times New Roman"/>
          <w:sz w:val="24"/>
          <w:szCs w:val="24"/>
        </w:rPr>
        <w:t xml:space="preserve"> Hal ini bararti bahwa jika nilai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xml:space="preserve">), maka keputusan konsumen dalam pembelian sepeda motor Honda BeAT CW FI Plus di Kota Singkawang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E20F00" w:rsidRPr="003906B0" w:rsidRDefault="00E20F00" w:rsidP="00E20F00">
      <w:pPr>
        <w:spacing w:after="0" w:line="240" w:lineRule="auto"/>
        <w:ind w:firstLine="709"/>
        <w:jc w:val="both"/>
        <w:rPr>
          <w:rFonts w:ascii="Times New Roman" w:hAnsi="Times New Roman" w:cs="Times New Roman"/>
          <w:sz w:val="24"/>
          <w:szCs w:val="24"/>
        </w:rPr>
      </w:pPr>
    </w:p>
    <w:p w:rsidR="00E20F00" w:rsidRDefault="00E20F00" w:rsidP="00E20F00">
      <w:pPr>
        <w:pStyle w:val="ListParagraph"/>
        <w:numPr>
          <w:ilvl w:val="0"/>
          <w:numId w:val="3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Analisis Koefisien Determinasi (R²)</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Nilai koefisien determinasi (R²) disajikan pada Tabel </w:t>
      </w:r>
      <w:r w:rsidR="007C6A30">
        <w:rPr>
          <w:rFonts w:ascii="Times New Roman" w:hAnsi="Times New Roman" w:cs="Times New Roman"/>
          <w:sz w:val="24"/>
          <w:szCs w:val="24"/>
        </w:rPr>
        <w:t>12</w:t>
      </w:r>
      <w:r>
        <w:rPr>
          <w:rFonts w:ascii="Times New Roman" w:hAnsi="Times New Roman" w:cs="Times New Roman"/>
          <w:sz w:val="24"/>
          <w:szCs w:val="24"/>
        </w:rPr>
        <w:t>.</w:t>
      </w:r>
      <w:proofErr w:type="gramEnd"/>
    </w:p>
    <w:p w:rsidR="00A504A7" w:rsidRDefault="00A504A7" w:rsidP="00E20F00">
      <w:pPr>
        <w:spacing w:after="0" w:line="240" w:lineRule="auto"/>
        <w:ind w:firstLine="426"/>
        <w:jc w:val="both"/>
        <w:rPr>
          <w:rFonts w:ascii="Times New Roman" w:hAnsi="Times New Roman" w:cs="Times New Roman"/>
          <w:sz w:val="24"/>
          <w:szCs w:val="24"/>
        </w:rPr>
      </w:pPr>
    </w:p>
    <w:p w:rsidR="00A504A7" w:rsidRDefault="00A504A7" w:rsidP="00E20F00">
      <w:pPr>
        <w:spacing w:after="0" w:line="240" w:lineRule="auto"/>
        <w:ind w:firstLine="426"/>
        <w:jc w:val="both"/>
        <w:rPr>
          <w:rFonts w:ascii="Times New Roman" w:hAnsi="Times New Roman" w:cs="Times New Roman"/>
          <w:sz w:val="24"/>
          <w:szCs w:val="24"/>
        </w:rPr>
      </w:pPr>
    </w:p>
    <w:p w:rsidR="00E20F00" w:rsidRPr="003906B0" w:rsidRDefault="00E20F00" w:rsidP="00E20F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7C6A30">
        <w:rPr>
          <w:rFonts w:ascii="Times New Roman" w:hAnsi="Times New Roman" w:cs="Times New Roman"/>
          <w:b/>
          <w:sz w:val="24"/>
          <w:szCs w:val="24"/>
        </w:rPr>
        <w:t xml:space="preserve"> 12</w:t>
      </w:r>
    </w:p>
    <w:p w:rsidR="00E20F00" w:rsidRPr="003906B0" w:rsidRDefault="00E20F00" w:rsidP="00E20F00">
      <w:pPr>
        <w:spacing w:after="0" w:line="240" w:lineRule="auto"/>
        <w:jc w:val="center"/>
        <w:rPr>
          <w:rFonts w:ascii="Times New Roman" w:hAnsi="Times New Roman" w:cs="Times New Roman"/>
          <w:b/>
          <w:sz w:val="24"/>
          <w:szCs w:val="24"/>
        </w:rPr>
      </w:pPr>
      <w:r w:rsidRPr="003906B0">
        <w:rPr>
          <w:rFonts w:ascii="Times New Roman" w:hAnsi="Times New Roman" w:cs="Times New Roman"/>
          <w:b/>
          <w:sz w:val="24"/>
          <w:szCs w:val="24"/>
        </w:rPr>
        <w:t xml:space="preserve">Nilai Koefisien </w:t>
      </w:r>
      <w:r>
        <w:rPr>
          <w:rFonts w:ascii="Times New Roman" w:hAnsi="Times New Roman" w:cs="Times New Roman"/>
          <w:b/>
          <w:sz w:val="24"/>
          <w:szCs w:val="24"/>
        </w:rPr>
        <w:t>Determinasi</w:t>
      </w:r>
      <w:r w:rsidRPr="003906B0">
        <w:rPr>
          <w:rFonts w:ascii="Times New Roman" w:hAnsi="Times New Roman" w:cs="Times New Roman"/>
          <w:b/>
          <w:sz w:val="24"/>
          <w:szCs w:val="24"/>
        </w:rPr>
        <w:t xml:space="preserve"> (R</w:t>
      </w:r>
      <w:r>
        <w:rPr>
          <w:rFonts w:ascii="Times New Roman" w:hAnsi="Times New Roman" w:cs="Times New Roman"/>
          <w:b/>
          <w:sz w:val="24"/>
          <w:szCs w:val="24"/>
        </w:rPr>
        <w:t>²</w:t>
      </w:r>
      <w:r w:rsidRPr="003906B0">
        <w:rPr>
          <w:rFonts w:ascii="Times New Roman" w:hAnsi="Times New Roman" w:cs="Times New Roman"/>
          <w:b/>
          <w:sz w:val="24"/>
          <w:szCs w:val="24"/>
        </w:rPr>
        <w:t>) Hasil Penelitian</w:t>
      </w:r>
    </w:p>
    <w:p w:rsidR="00E20F00" w:rsidRPr="0033236C" w:rsidRDefault="00E20F00" w:rsidP="00E20F00">
      <w:pPr>
        <w:autoSpaceDE w:val="0"/>
        <w:autoSpaceDN w:val="0"/>
        <w:adjustRightInd w:val="0"/>
        <w:spacing w:after="0" w:line="240" w:lineRule="auto"/>
        <w:rPr>
          <w:rFonts w:ascii="Times New Roman" w:hAnsi="Times New Roman" w:cs="Times New Roman"/>
          <w:sz w:val="6"/>
          <w:szCs w:val="6"/>
        </w:rPr>
      </w:pPr>
    </w:p>
    <w:tbl>
      <w:tblPr>
        <w:tblW w:w="7536" w:type="dxa"/>
        <w:jc w:val="center"/>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4"/>
        <w:gridCol w:w="986"/>
        <w:gridCol w:w="1061"/>
        <w:gridCol w:w="1455"/>
        <w:gridCol w:w="1455"/>
        <w:gridCol w:w="1455"/>
      </w:tblGrid>
      <w:tr w:rsidR="00E20F00" w:rsidRPr="003906B0" w:rsidTr="0033236C">
        <w:trPr>
          <w:cantSplit/>
          <w:jc w:val="center"/>
        </w:trPr>
        <w:tc>
          <w:tcPr>
            <w:tcW w:w="7536" w:type="dxa"/>
            <w:gridSpan w:val="6"/>
            <w:tcBorders>
              <w:top w:val="nil"/>
              <w:left w:val="nil"/>
              <w:bottom w:val="single" w:sz="12" w:space="0" w:color="000000"/>
              <w:right w:val="nil"/>
            </w:tcBorders>
            <w:shd w:val="clear" w:color="auto" w:fill="FFFFFF"/>
          </w:tcPr>
          <w:p w:rsidR="00E20F00" w:rsidRPr="003906B0" w:rsidRDefault="00E20F00" w:rsidP="00E20F00">
            <w:pPr>
              <w:autoSpaceDE w:val="0"/>
              <w:autoSpaceDN w:val="0"/>
              <w:adjustRightInd w:val="0"/>
              <w:spacing w:after="0" w:line="360" w:lineRule="auto"/>
              <w:ind w:left="60" w:right="60"/>
              <w:jc w:val="center"/>
              <w:rPr>
                <w:rFonts w:ascii="Arial" w:hAnsi="Arial" w:cs="Arial"/>
                <w:color w:val="000000"/>
                <w:sz w:val="18"/>
                <w:szCs w:val="18"/>
              </w:rPr>
            </w:pPr>
            <w:r w:rsidRPr="003906B0">
              <w:rPr>
                <w:rFonts w:ascii="Arial" w:hAnsi="Arial" w:cs="Arial"/>
                <w:b/>
                <w:bCs/>
                <w:color w:val="000000"/>
                <w:sz w:val="18"/>
                <w:szCs w:val="18"/>
              </w:rPr>
              <w:t>Model Summary</w:t>
            </w:r>
            <w:r w:rsidRPr="003906B0">
              <w:rPr>
                <w:rFonts w:ascii="Arial" w:hAnsi="Arial" w:cs="Arial"/>
                <w:b/>
                <w:bCs/>
                <w:color w:val="000000"/>
                <w:sz w:val="18"/>
                <w:szCs w:val="18"/>
                <w:vertAlign w:val="superscript"/>
              </w:rPr>
              <w:t>b</w:t>
            </w:r>
          </w:p>
        </w:tc>
      </w:tr>
      <w:tr w:rsidR="00E20F00" w:rsidRPr="003906B0" w:rsidTr="0033236C">
        <w:trPr>
          <w:cantSplit/>
          <w:jc w:val="center"/>
        </w:trPr>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Model</w:t>
            </w:r>
          </w:p>
        </w:tc>
        <w:tc>
          <w:tcPr>
            <w:tcW w:w="986" w:type="dxa"/>
            <w:tcBorders>
              <w:top w:val="single" w:sz="12" w:space="0" w:color="000000"/>
              <w:left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R</w:t>
            </w:r>
          </w:p>
        </w:tc>
        <w:tc>
          <w:tcPr>
            <w:tcW w:w="1061"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R Square</w:t>
            </w:r>
          </w:p>
        </w:tc>
        <w:tc>
          <w:tcPr>
            <w:tcW w:w="1455"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Adjusted R Square</w:t>
            </w:r>
          </w:p>
        </w:tc>
        <w:tc>
          <w:tcPr>
            <w:tcW w:w="1455" w:type="dxa"/>
            <w:tcBorders>
              <w:top w:val="single" w:sz="12" w:space="0" w:color="000000"/>
              <w:bottom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Std. Error of the Estimate</w:t>
            </w:r>
          </w:p>
        </w:tc>
        <w:tc>
          <w:tcPr>
            <w:tcW w:w="1455" w:type="dxa"/>
            <w:tcBorders>
              <w:top w:val="single" w:sz="12" w:space="0" w:color="000000"/>
              <w:bottom w:val="single" w:sz="12" w:space="0" w:color="000000"/>
              <w:right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3906B0">
              <w:rPr>
                <w:rFonts w:ascii="Arial" w:hAnsi="Arial" w:cs="Arial"/>
                <w:color w:val="000000"/>
                <w:sz w:val="18"/>
                <w:szCs w:val="18"/>
              </w:rPr>
              <w:t>Durbin-Watson</w:t>
            </w:r>
          </w:p>
        </w:tc>
      </w:tr>
      <w:tr w:rsidR="00E20F00" w:rsidRPr="003906B0" w:rsidTr="0033236C">
        <w:trPr>
          <w:cantSplit/>
          <w:jc w:val="center"/>
        </w:trPr>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1</w:t>
            </w:r>
          </w:p>
        </w:tc>
        <w:tc>
          <w:tcPr>
            <w:tcW w:w="986" w:type="dxa"/>
            <w:tcBorders>
              <w:top w:val="single" w:sz="12" w:space="0" w:color="000000"/>
              <w:left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.852</w:t>
            </w:r>
            <w:r w:rsidRPr="00717357">
              <w:rPr>
                <w:rFonts w:ascii="Arial" w:hAnsi="Arial" w:cs="Arial"/>
                <w:color w:val="000000"/>
                <w:sz w:val="18"/>
                <w:szCs w:val="18"/>
                <w:vertAlign w:val="superscript"/>
              </w:rPr>
              <w:t>a</w:t>
            </w:r>
          </w:p>
        </w:tc>
        <w:tc>
          <w:tcPr>
            <w:tcW w:w="1061"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.725</w:t>
            </w:r>
          </w:p>
        </w:tc>
        <w:tc>
          <w:tcPr>
            <w:tcW w:w="1455"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.717</w:t>
            </w:r>
          </w:p>
        </w:tc>
        <w:tc>
          <w:tcPr>
            <w:tcW w:w="1455" w:type="dxa"/>
            <w:tcBorders>
              <w:top w:val="single" w:sz="12" w:space="0" w:color="000000"/>
              <w:bottom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.13582</w:t>
            </w:r>
          </w:p>
        </w:tc>
        <w:tc>
          <w:tcPr>
            <w:tcW w:w="1455" w:type="dxa"/>
            <w:tcBorders>
              <w:top w:val="single" w:sz="12" w:space="0" w:color="000000"/>
              <w:bottom w:val="single" w:sz="12" w:space="0" w:color="000000"/>
              <w:right w:val="single" w:sz="12" w:space="0" w:color="000000"/>
            </w:tcBorders>
            <w:shd w:val="clear" w:color="auto" w:fill="FFFFFF"/>
          </w:tcPr>
          <w:p w:rsidR="00E20F00" w:rsidRPr="00717357"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717357">
              <w:rPr>
                <w:rFonts w:ascii="Arial" w:hAnsi="Arial" w:cs="Arial"/>
                <w:color w:val="000000"/>
                <w:sz w:val="18"/>
                <w:szCs w:val="18"/>
              </w:rPr>
              <w:t>1.680</w:t>
            </w:r>
          </w:p>
        </w:tc>
      </w:tr>
      <w:tr w:rsidR="00E20F00" w:rsidRPr="003906B0" w:rsidTr="0033236C">
        <w:trPr>
          <w:cantSplit/>
          <w:jc w:val="center"/>
        </w:trPr>
        <w:tc>
          <w:tcPr>
            <w:tcW w:w="7536" w:type="dxa"/>
            <w:gridSpan w:val="6"/>
            <w:tcBorders>
              <w:top w:val="single" w:sz="12" w:space="0" w:color="000000"/>
              <w:left w:val="nil"/>
              <w:bottom w:val="nil"/>
              <w:right w:val="nil"/>
            </w:tcBorders>
            <w:shd w:val="clear" w:color="auto" w:fill="FFFFFF"/>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a. Predictors: (Constant), Citra Produk (X3), Citra Pemakai (X2), Citra Perusahaan (X1)</w:t>
            </w:r>
          </w:p>
        </w:tc>
      </w:tr>
      <w:tr w:rsidR="00E20F00" w:rsidRPr="003906B0" w:rsidTr="0033236C">
        <w:trPr>
          <w:cantSplit/>
          <w:jc w:val="center"/>
        </w:trPr>
        <w:tc>
          <w:tcPr>
            <w:tcW w:w="7536" w:type="dxa"/>
            <w:gridSpan w:val="6"/>
            <w:tcBorders>
              <w:top w:val="nil"/>
              <w:left w:val="nil"/>
              <w:bottom w:val="nil"/>
              <w:right w:val="nil"/>
            </w:tcBorders>
            <w:shd w:val="clear" w:color="auto" w:fill="FFFFFF"/>
          </w:tcPr>
          <w:p w:rsidR="00E20F00" w:rsidRPr="003906B0" w:rsidRDefault="00E20F00" w:rsidP="00E20F00">
            <w:pPr>
              <w:autoSpaceDE w:val="0"/>
              <w:autoSpaceDN w:val="0"/>
              <w:adjustRightInd w:val="0"/>
              <w:spacing w:after="0" w:line="240" w:lineRule="auto"/>
              <w:ind w:left="60" w:right="60"/>
              <w:rPr>
                <w:rFonts w:ascii="Arial" w:hAnsi="Arial" w:cs="Arial"/>
                <w:color w:val="000000"/>
                <w:sz w:val="18"/>
                <w:szCs w:val="18"/>
              </w:rPr>
            </w:pPr>
            <w:r w:rsidRPr="003906B0">
              <w:rPr>
                <w:rFonts w:ascii="Arial" w:hAnsi="Arial" w:cs="Arial"/>
                <w:color w:val="000000"/>
                <w:sz w:val="18"/>
                <w:szCs w:val="18"/>
              </w:rPr>
              <w:t>b. Dependent Variable: Keputusan Pembelian Konsumen (Y)</w:t>
            </w:r>
          </w:p>
        </w:tc>
      </w:tr>
    </w:tbl>
    <w:p w:rsidR="00E20F00" w:rsidRDefault="00E20F00" w:rsidP="00E20F00">
      <w:pPr>
        <w:spacing w:after="0" w:line="240" w:lineRule="auto"/>
        <w:ind w:left="426"/>
        <w:jc w:val="both"/>
        <w:rPr>
          <w:rFonts w:ascii="Times New Roman" w:hAnsi="Times New Roman" w:cs="Times New Roman"/>
        </w:rPr>
      </w:pPr>
      <w:r w:rsidRPr="00F61CC0">
        <w:rPr>
          <w:rFonts w:ascii="Times New Roman" w:hAnsi="Times New Roman" w:cs="Times New Roman"/>
        </w:rPr>
        <w:t>Sumber: Data Primer, 2014.</w:t>
      </w:r>
    </w:p>
    <w:p w:rsidR="0033236C" w:rsidRPr="0033236C" w:rsidRDefault="0033236C" w:rsidP="00E20F00">
      <w:pPr>
        <w:spacing w:after="0" w:line="240" w:lineRule="auto"/>
        <w:ind w:left="426"/>
        <w:jc w:val="both"/>
        <w:rPr>
          <w:rFonts w:ascii="Times New Roman" w:hAnsi="Times New Roman" w:cs="Times New Roman"/>
          <w:sz w:val="16"/>
          <w:szCs w:val="16"/>
        </w:rPr>
      </w:pP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7C6A30">
        <w:rPr>
          <w:rFonts w:ascii="Times New Roman" w:hAnsi="Times New Roman" w:cs="Times New Roman"/>
          <w:sz w:val="24"/>
          <w:szCs w:val="24"/>
        </w:rPr>
        <w:t>12</w:t>
      </w:r>
      <w:r>
        <w:rPr>
          <w:rFonts w:ascii="Times New Roman" w:hAnsi="Times New Roman" w:cs="Times New Roman"/>
          <w:sz w:val="24"/>
          <w:szCs w:val="24"/>
        </w:rPr>
        <w:t xml:space="preserve"> menunjukkan nilai koefisien determinasi (R²) sebesar 0,725.</w:t>
      </w:r>
      <w:proofErr w:type="gramEnd"/>
      <w:r>
        <w:rPr>
          <w:rFonts w:ascii="Times New Roman" w:hAnsi="Times New Roman" w:cs="Times New Roman"/>
          <w:sz w:val="24"/>
          <w:szCs w:val="24"/>
        </w:rPr>
        <w:t xml:space="preserve"> Nilai 0,725 artinya </w:t>
      </w:r>
      <w:r w:rsidRPr="00F260C4">
        <w:rPr>
          <w:rFonts w:ascii="Times New Roman" w:hAnsi="Times New Roman" w:cs="Times New Roman"/>
          <w:sz w:val="24"/>
          <w:szCs w:val="24"/>
        </w:rPr>
        <w:t xml:space="preserve">kontribusi pengaruh </w:t>
      </w:r>
      <w:r>
        <w:rPr>
          <w:rFonts w:ascii="Times New Roman" w:hAnsi="Times New Roman" w:cs="Times New Roman"/>
          <w:sz w:val="24"/>
          <w:szCs w:val="24"/>
        </w:rPr>
        <w:t>variabel citra merek yang terdiri dari citra perusahaan (</w:t>
      </w:r>
      <w:r w:rsidRPr="00CA32D3">
        <w:rPr>
          <w:rFonts w:ascii="Times New Roman" w:hAnsi="Times New Roman" w:cs="Times New Roman"/>
          <w:i/>
          <w:sz w:val="24"/>
          <w:szCs w:val="24"/>
        </w:rPr>
        <w:t>corporate image</w:t>
      </w:r>
      <w:r>
        <w:rPr>
          <w:rFonts w:ascii="Times New Roman" w:hAnsi="Times New Roman" w:cs="Times New Roman"/>
          <w:sz w:val="24"/>
          <w:szCs w:val="24"/>
        </w:rPr>
        <w:t>), citra pemakai (</w:t>
      </w:r>
      <w:r w:rsidRPr="00CA32D3">
        <w:rPr>
          <w:rFonts w:ascii="Times New Roman" w:hAnsi="Times New Roman" w:cs="Times New Roman"/>
          <w:i/>
          <w:sz w:val="24"/>
          <w:szCs w:val="24"/>
        </w:rPr>
        <w:t>user image</w:t>
      </w:r>
      <w:r>
        <w:rPr>
          <w:rFonts w:ascii="Times New Roman" w:hAnsi="Times New Roman" w:cs="Times New Roman"/>
          <w:sz w:val="24"/>
          <w:szCs w:val="24"/>
        </w:rPr>
        <w:t>), dan citra produk (</w:t>
      </w:r>
      <w:r w:rsidRPr="00CA32D3">
        <w:rPr>
          <w:rFonts w:ascii="Times New Roman" w:hAnsi="Times New Roman" w:cs="Times New Roman"/>
          <w:i/>
          <w:sz w:val="24"/>
          <w:szCs w:val="24"/>
        </w:rPr>
        <w:t>produ</w:t>
      </w:r>
      <w:r>
        <w:rPr>
          <w:rFonts w:ascii="Times New Roman" w:hAnsi="Times New Roman" w:cs="Times New Roman"/>
          <w:i/>
          <w:sz w:val="24"/>
          <w:szCs w:val="24"/>
        </w:rPr>
        <w:t>ct</w:t>
      </w:r>
      <w:r w:rsidRPr="00CA32D3">
        <w:rPr>
          <w:rFonts w:ascii="Times New Roman" w:hAnsi="Times New Roman" w:cs="Times New Roman"/>
          <w:i/>
          <w:sz w:val="24"/>
          <w:szCs w:val="24"/>
        </w:rPr>
        <w:t xml:space="preserve"> image</w:t>
      </w:r>
      <w:r>
        <w:rPr>
          <w:rFonts w:ascii="Times New Roman" w:hAnsi="Times New Roman" w:cs="Times New Roman"/>
          <w:sz w:val="24"/>
          <w:szCs w:val="24"/>
        </w:rPr>
        <w:t xml:space="preserve">) terhadap variasi naik turunnya keputusan konsumen dalam pembelian </w:t>
      </w:r>
      <w:r w:rsidRPr="00600FB0">
        <w:rPr>
          <w:rFonts w:ascii="Times New Roman" w:hAnsi="Times New Roman" w:cs="Times New Roman"/>
          <w:sz w:val="24"/>
          <w:szCs w:val="24"/>
        </w:rPr>
        <w:t xml:space="preserve">sepeda motor Honda </w:t>
      </w:r>
      <w:r>
        <w:rPr>
          <w:rFonts w:ascii="Times New Roman" w:hAnsi="Times New Roman" w:cs="Times New Roman"/>
          <w:sz w:val="24"/>
          <w:szCs w:val="24"/>
        </w:rPr>
        <w:t>BeAT FI CW Plus di Kota Singkawang adalah sebesar 72,50%, dan sisanya 27,50% dipengaruhi oleh faktor atau variabel lain yang tidak dimasukkan dalam model.</w:t>
      </w:r>
    </w:p>
    <w:p w:rsidR="00E20F00" w:rsidRPr="003906B0" w:rsidRDefault="00E20F00" w:rsidP="00E20F00">
      <w:pPr>
        <w:spacing w:after="0" w:line="240" w:lineRule="auto"/>
        <w:ind w:firstLine="426"/>
        <w:jc w:val="both"/>
        <w:rPr>
          <w:rFonts w:ascii="Times New Roman" w:hAnsi="Times New Roman" w:cs="Times New Roman"/>
          <w:sz w:val="24"/>
          <w:szCs w:val="24"/>
        </w:rPr>
      </w:pPr>
    </w:p>
    <w:p w:rsidR="00E20F00" w:rsidRDefault="00E20F00" w:rsidP="00E20F00">
      <w:pPr>
        <w:pStyle w:val="ListParagraph"/>
        <w:numPr>
          <w:ilvl w:val="0"/>
          <w:numId w:val="3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Uji Pengaruh Simultan (Uji F)</w:t>
      </w:r>
    </w:p>
    <w:p w:rsidR="00E20F00" w:rsidRDefault="00E20F00" w:rsidP="00E20F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Uji pengaruh simultan (uji F) diuraikan sebagai berikut:</w:t>
      </w:r>
    </w:p>
    <w:p w:rsidR="00E20F00" w:rsidRPr="00F9130D" w:rsidRDefault="00E20F00" w:rsidP="00E20F00">
      <w:pPr>
        <w:pStyle w:val="ListParagraph"/>
        <w:numPr>
          <w:ilvl w:val="0"/>
          <w:numId w:val="37"/>
        </w:numPr>
        <w:spacing w:after="0" w:line="240" w:lineRule="auto"/>
        <w:ind w:left="851" w:hanging="426"/>
        <w:jc w:val="both"/>
        <w:rPr>
          <w:rFonts w:ascii="Times New Roman" w:hAnsi="Times New Roman" w:cs="Times New Roman"/>
          <w:sz w:val="24"/>
          <w:szCs w:val="24"/>
        </w:rPr>
      </w:pPr>
      <w:r w:rsidRPr="00F9130D">
        <w:rPr>
          <w:rFonts w:ascii="Times New Roman" w:hAnsi="Times New Roman" w:cs="Times New Roman"/>
          <w:sz w:val="24"/>
          <w:szCs w:val="24"/>
        </w:rPr>
        <w:t>Membuat hipotesis</w:t>
      </w:r>
    </w:p>
    <w:tbl>
      <w:tblPr>
        <w:tblStyle w:val="TableGrid"/>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520"/>
      </w:tblGrid>
      <w:tr w:rsidR="00E20F00" w:rsidRPr="00F9130D" w:rsidTr="00A504A7">
        <w:tc>
          <w:tcPr>
            <w:tcW w:w="1418" w:type="dxa"/>
          </w:tcPr>
          <w:p w:rsidR="00E20F00" w:rsidRPr="00F9130D" w:rsidRDefault="00E20F00" w:rsidP="00E20F00">
            <w:pPr>
              <w:jc w:val="both"/>
              <w:rPr>
                <w:rFonts w:ascii="Times New Roman" w:hAnsi="Times New Roman" w:cs="Times New Roman"/>
                <w:sz w:val="24"/>
                <w:szCs w:val="24"/>
              </w:rPr>
            </w:pPr>
            <w:r w:rsidRPr="00F9130D">
              <w:rPr>
                <w:rFonts w:ascii="Times New Roman" w:hAnsi="Times New Roman" w:cs="Times New Roman"/>
                <w:sz w:val="24"/>
                <w:szCs w:val="24"/>
              </w:rPr>
              <w:t>H</w:t>
            </w:r>
            <w:r w:rsidRPr="00F9130D">
              <w:rPr>
                <w:rFonts w:ascii="Times New Roman" w:hAnsi="Times New Roman" w:cs="Times New Roman"/>
                <w:sz w:val="24"/>
                <w:szCs w:val="24"/>
                <w:vertAlign w:val="subscript"/>
              </w:rPr>
              <w:t>0</w:t>
            </w:r>
            <w:r w:rsidRPr="00F9130D">
              <w:rPr>
                <w:rFonts w:ascii="Times New Roman" w:hAnsi="Times New Roman" w:cs="Times New Roman"/>
                <w:sz w:val="24"/>
                <w:szCs w:val="24"/>
              </w:rPr>
              <w:t xml:space="preserve"> : R = 0,</w:t>
            </w:r>
          </w:p>
        </w:tc>
        <w:tc>
          <w:tcPr>
            <w:tcW w:w="6520" w:type="dxa"/>
          </w:tcPr>
          <w:p w:rsidR="00E20F00" w:rsidRPr="00F9130D" w:rsidRDefault="00E20F00" w:rsidP="00E20F00">
            <w:pPr>
              <w:ind w:left="-10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F9130D">
              <w:rPr>
                <w:rFonts w:ascii="Times New Roman" w:hAnsi="Times New Roman" w:cs="Times New Roman"/>
                <w:sz w:val="24"/>
                <w:szCs w:val="24"/>
              </w:rPr>
              <w:t>rtinya</w:t>
            </w:r>
            <w:proofErr w:type="gramEnd"/>
            <w:r w:rsidRPr="00F9130D">
              <w:rPr>
                <w:rFonts w:ascii="Times New Roman" w:hAnsi="Times New Roman" w:cs="Times New Roman"/>
                <w:sz w:val="24"/>
                <w:szCs w:val="24"/>
              </w:rPr>
              <w:t xml:space="preserve"> </w:t>
            </w:r>
            <w:r>
              <w:rPr>
                <w:rFonts w:ascii="Times New Roman" w:hAnsi="Times New Roman" w:cs="Times New Roman"/>
                <w:sz w:val="24"/>
                <w:szCs w:val="24"/>
              </w:rPr>
              <w:t>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simultan (serempak) tidak berpengaruh signifikan terhadap keputusan konsumen dalam pembelian sepeda motor Honda BeAT CW FI Plus di Kota Singkawang</w:t>
            </w:r>
            <w:r w:rsidRPr="00F9130D">
              <w:rPr>
                <w:rFonts w:ascii="Times New Roman" w:hAnsi="Times New Roman" w:cs="Times New Roman"/>
                <w:sz w:val="24"/>
                <w:szCs w:val="24"/>
              </w:rPr>
              <w:t>.</w:t>
            </w:r>
          </w:p>
        </w:tc>
      </w:tr>
      <w:tr w:rsidR="00E20F00" w:rsidRPr="00F9130D" w:rsidTr="00A504A7">
        <w:tc>
          <w:tcPr>
            <w:tcW w:w="1418" w:type="dxa"/>
          </w:tcPr>
          <w:p w:rsidR="00E20F00" w:rsidRPr="00F9130D" w:rsidRDefault="00E20F00" w:rsidP="00E20F00">
            <w:pPr>
              <w:jc w:val="both"/>
              <w:rPr>
                <w:rFonts w:ascii="Times New Roman" w:hAnsi="Times New Roman" w:cs="Times New Roman"/>
                <w:sz w:val="24"/>
                <w:szCs w:val="24"/>
              </w:rPr>
            </w:pPr>
            <w:r w:rsidRPr="00F9130D">
              <w:rPr>
                <w:rFonts w:ascii="Times New Roman" w:hAnsi="Times New Roman" w:cs="Times New Roman"/>
                <w:sz w:val="24"/>
                <w:szCs w:val="24"/>
              </w:rPr>
              <w:t>H</w:t>
            </w:r>
            <w:r w:rsidRPr="00F9130D">
              <w:rPr>
                <w:rFonts w:ascii="Times New Roman" w:hAnsi="Times New Roman" w:cs="Times New Roman"/>
                <w:sz w:val="24"/>
                <w:szCs w:val="24"/>
                <w:vertAlign w:val="subscript"/>
              </w:rPr>
              <w:t>a</w:t>
            </w:r>
            <w:r w:rsidRPr="00F9130D">
              <w:rPr>
                <w:rFonts w:ascii="Times New Roman" w:hAnsi="Times New Roman" w:cs="Times New Roman"/>
                <w:sz w:val="24"/>
                <w:szCs w:val="24"/>
              </w:rPr>
              <w:t xml:space="preserve"> : R ≠ 0,</w:t>
            </w:r>
          </w:p>
        </w:tc>
        <w:tc>
          <w:tcPr>
            <w:tcW w:w="6520" w:type="dxa"/>
          </w:tcPr>
          <w:p w:rsidR="00E20F00" w:rsidRPr="00F9130D" w:rsidRDefault="00E20F00" w:rsidP="00E20F00">
            <w:pPr>
              <w:ind w:left="-108"/>
              <w:jc w:val="both"/>
              <w:rPr>
                <w:rFonts w:ascii="Times New Roman" w:hAnsi="Times New Roman" w:cs="Times New Roman"/>
                <w:sz w:val="24"/>
                <w:szCs w:val="24"/>
              </w:rPr>
            </w:pPr>
            <w:proofErr w:type="gramStart"/>
            <w:r>
              <w:rPr>
                <w:rFonts w:ascii="Times New Roman" w:hAnsi="Times New Roman" w:cs="Times New Roman"/>
                <w:sz w:val="24"/>
                <w:szCs w:val="24"/>
              </w:rPr>
              <w:t>a</w:t>
            </w:r>
            <w:r w:rsidRPr="00F9130D">
              <w:rPr>
                <w:rFonts w:ascii="Times New Roman" w:hAnsi="Times New Roman" w:cs="Times New Roman"/>
                <w:sz w:val="24"/>
                <w:szCs w:val="24"/>
              </w:rPr>
              <w:t>rtinya</w:t>
            </w:r>
            <w:proofErr w:type="gramEnd"/>
            <w:r w:rsidRPr="00F9130D">
              <w:rPr>
                <w:rFonts w:ascii="Times New Roman" w:hAnsi="Times New Roman" w:cs="Times New Roman"/>
                <w:sz w:val="24"/>
                <w:szCs w:val="24"/>
              </w:rPr>
              <w:t xml:space="preserve"> </w:t>
            </w:r>
            <w:r>
              <w:rPr>
                <w:rFonts w:ascii="Times New Roman" w:hAnsi="Times New Roman" w:cs="Times New Roman"/>
                <w:sz w:val="24"/>
                <w:szCs w:val="24"/>
              </w:rPr>
              <w:t>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simultan (serempak) berpengaruh signifikan terhadap keputusan konsumen dalam pembelian sepeda motor Honda BeAT CW FI Plus di Kota Singkawang</w:t>
            </w:r>
            <w:r w:rsidRPr="00F9130D">
              <w:rPr>
                <w:rFonts w:ascii="Times New Roman" w:hAnsi="Times New Roman" w:cs="Times New Roman"/>
                <w:sz w:val="24"/>
                <w:szCs w:val="24"/>
              </w:rPr>
              <w:t>.</w:t>
            </w:r>
          </w:p>
        </w:tc>
      </w:tr>
    </w:tbl>
    <w:p w:rsidR="00E20F00" w:rsidRDefault="00E20F00" w:rsidP="00E20F00">
      <w:pPr>
        <w:pStyle w:val="ListParagraph"/>
        <w:numPr>
          <w:ilvl w:val="0"/>
          <w:numId w:val="37"/>
        </w:numPr>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Membandingkan F</w:t>
      </w:r>
      <w:r w:rsidRPr="00646E26">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F</w:t>
      </w:r>
      <w:r w:rsidRPr="00646E26">
        <w:rPr>
          <w:rFonts w:ascii="Times New Roman" w:hAnsi="Times New Roman" w:cs="Times New Roman"/>
          <w:sz w:val="24"/>
          <w:szCs w:val="24"/>
          <w:vertAlign w:val="subscript"/>
        </w:rPr>
        <w:t>tabel</w:t>
      </w:r>
    </w:p>
    <w:p w:rsidR="00E20F00" w:rsidRDefault="00E20F00" w:rsidP="00E20F00">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Nilai F</w:t>
      </w:r>
      <w:r w:rsidRPr="00646E26">
        <w:rPr>
          <w:rFonts w:ascii="Times New Roman" w:hAnsi="Times New Roman" w:cs="Times New Roman"/>
          <w:sz w:val="24"/>
          <w:szCs w:val="24"/>
          <w:vertAlign w:val="subscript"/>
        </w:rPr>
        <w:t>hitung</w:t>
      </w:r>
      <w:r>
        <w:rPr>
          <w:rFonts w:ascii="Times New Roman" w:hAnsi="Times New Roman" w:cs="Times New Roman"/>
          <w:sz w:val="24"/>
          <w:szCs w:val="24"/>
        </w:rPr>
        <w:t xml:space="preserve"> disajikan pada Tabel </w:t>
      </w:r>
      <w:r w:rsidR="007C6A30">
        <w:rPr>
          <w:rFonts w:ascii="Times New Roman" w:hAnsi="Times New Roman" w:cs="Times New Roman"/>
          <w:sz w:val="24"/>
          <w:szCs w:val="24"/>
        </w:rPr>
        <w:t>13</w:t>
      </w:r>
      <w:r>
        <w:rPr>
          <w:rFonts w:ascii="Times New Roman" w:hAnsi="Times New Roman" w:cs="Times New Roman"/>
          <w:sz w:val="24"/>
          <w:szCs w:val="24"/>
        </w:rPr>
        <w:t>.</w:t>
      </w:r>
      <w:proofErr w:type="gramEnd"/>
    </w:p>
    <w:p w:rsidR="00E20F00" w:rsidRPr="00AD79F1" w:rsidRDefault="00E20F00" w:rsidP="00E20F00">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7C6A30">
        <w:rPr>
          <w:rFonts w:ascii="Times New Roman" w:hAnsi="Times New Roman" w:cs="Times New Roman"/>
          <w:b/>
          <w:sz w:val="24"/>
          <w:szCs w:val="24"/>
        </w:rPr>
        <w:t>13</w:t>
      </w:r>
    </w:p>
    <w:p w:rsidR="00E20F00" w:rsidRPr="00AD79F1" w:rsidRDefault="00E20F00" w:rsidP="00E20F00">
      <w:pPr>
        <w:spacing w:after="0" w:line="240" w:lineRule="auto"/>
        <w:ind w:left="426"/>
        <w:jc w:val="center"/>
        <w:rPr>
          <w:rFonts w:ascii="Times New Roman" w:hAnsi="Times New Roman" w:cs="Times New Roman"/>
          <w:b/>
          <w:sz w:val="24"/>
          <w:szCs w:val="24"/>
        </w:rPr>
      </w:pPr>
      <w:r w:rsidRPr="00AD79F1">
        <w:rPr>
          <w:rFonts w:ascii="Times New Roman" w:hAnsi="Times New Roman" w:cs="Times New Roman"/>
          <w:b/>
          <w:sz w:val="24"/>
          <w:szCs w:val="24"/>
        </w:rPr>
        <w:t>Nilai F</w:t>
      </w:r>
      <w:r w:rsidRPr="00AD79F1">
        <w:rPr>
          <w:rFonts w:ascii="Times New Roman" w:hAnsi="Times New Roman" w:cs="Times New Roman"/>
          <w:b/>
          <w:sz w:val="24"/>
          <w:szCs w:val="24"/>
          <w:vertAlign w:val="subscript"/>
        </w:rPr>
        <w:t>hitung</w:t>
      </w:r>
      <w:r w:rsidRPr="00AD79F1">
        <w:rPr>
          <w:rFonts w:ascii="Times New Roman" w:hAnsi="Times New Roman" w:cs="Times New Roman"/>
          <w:b/>
          <w:sz w:val="24"/>
          <w:szCs w:val="24"/>
        </w:rPr>
        <w:t xml:space="preserve"> Hasil Penelitian</w:t>
      </w:r>
    </w:p>
    <w:p w:rsidR="00E20F00" w:rsidRPr="0033236C" w:rsidRDefault="00E20F00" w:rsidP="00E20F00">
      <w:pPr>
        <w:autoSpaceDE w:val="0"/>
        <w:autoSpaceDN w:val="0"/>
        <w:adjustRightInd w:val="0"/>
        <w:spacing w:after="0" w:line="240" w:lineRule="auto"/>
        <w:rPr>
          <w:rFonts w:ascii="Times New Roman" w:hAnsi="Times New Roman" w:cs="Times New Roman"/>
          <w:sz w:val="6"/>
          <w:szCs w:val="6"/>
        </w:rPr>
      </w:pPr>
    </w:p>
    <w:tbl>
      <w:tblPr>
        <w:tblW w:w="708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1131"/>
        <w:gridCol w:w="1559"/>
        <w:gridCol w:w="709"/>
        <w:gridCol w:w="1276"/>
        <w:gridCol w:w="850"/>
        <w:gridCol w:w="851"/>
      </w:tblGrid>
      <w:tr w:rsidR="00E20F00" w:rsidRPr="00646E26" w:rsidTr="00E20F00">
        <w:trPr>
          <w:cantSplit/>
        </w:trPr>
        <w:tc>
          <w:tcPr>
            <w:tcW w:w="7085" w:type="dxa"/>
            <w:gridSpan w:val="7"/>
            <w:tcBorders>
              <w:top w:val="nil"/>
              <w:left w:val="nil"/>
              <w:bottom w:val="single" w:sz="12" w:space="0" w:color="000000"/>
              <w:right w:val="nil"/>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b/>
                <w:bCs/>
                <w:color w:val="000000"/>
                <w:sz w:val="18"/>
                <w:szCs w:val="18"/>
              </w:rPr>
              <w:t>ANOVA</w:t>
            </w:r>
            <w:r w:rsidRPr="00646E26">
              <w:rPr>
                <w:rFonts w:ascii="Arial" w:hAnsi="Arial" w:cs="Arial"/>
                <w:b/>
                <w:bCs/>
                <w:color w:val="000000"/>
                <w:sz w:val="18"/>
                <w:szCs w:val="18"/>
                <w:vertAlign w:val="superscript"/>
              </w:rPr>
              <w:t>a</w:t>
            </w:r>
          </w:p>
        </w:tc>
      </w:tr>
      <w:tr w:rsidR="00E20F00" w:rsidRPr="00646E26" w:rsidTr="00E20F00">
        <w:trPr>
          <w:cantSplit/>
        </w:trPr>
        <w:tc>
          <w:tcPr>
            <w:tcW w:w="184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rPr>
                <w:rFonts w:ascii="Arial" w:hAnsi="Arial" w:cs="Arial"/>
                <w:color w:val="000000"/>
                <w:sz w:val="18"/>
                <w:szCs w:val="18"/>
              </w:rPr>
            </w:pPr>
            <w:r w:rsidRPr="00646E26">
              <w:rPr>
                <w:rFonts w:ascii="Arial" w:hAnsi="Arial" w:cs="Arial"/>
                <w:color w:val="000000"/>
                <w:sz w:val="18"/>
                <w:szCs w:val="18"/>
              </w:rPr>
              <w:t>Model</w:t>
            </w:r>
          </w:p>
        </w:tc>
        <w:tc>
          <w:tcPr>
            <w:tcW w:w="1559" w:type="dxa"/>
            <w:tcBorders>
              <w:top w:val="single" w:sz="12" w:space="0" w:color="000000"/>
              <w:left w:val="single" w:sz="12" w:space="0" w:color="000000"/>
              <w:bottom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color w:val="000000"/>
                <w:sz w:val="18"/>
                <w:szCs w:val="18"/>
              </w:rPr>
              <w:t>Sum of Squares</w:t>
            </w:r>
          </w:p>
        </w:tc>
        <w:tc>
          <w:tcPr>
            <w:tcW w:w="709" w:type="dxa"/>
            <w:tcBorders>
              <w:top w:val="single" w:sz="12" w:space="0" w:color="000000"/>
              <w:bottom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color w:val="000000"/>
                <w:sz w:val="18"/>
                <w:szCs w:val="18"/>
              </w:rPr>
              <w:t>df</w:t>
            </w:r>
          </w:p>
        </w:tc>
        <w:tc>
          <w:tcPr>
            <w:tcW w:w="1276" w:type="dxa"/>
            <w:tcBorders>
              <w:top w:val="single" w:sz="12" w:space="0" w:color="000000"/>
              <w:bottom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color w:val="000000"/>
                <w:sz w:val="18"/>
                <w:szCs w:val="18"/>
              </w:rPr>
              <w:t>Mean Square</w:t>
            </w:r>
          </w:p>
        </w:tc>
        <w:tc>
          <w:tcPr>
            <w:tcW w:w="850" w:type="dxa"/>
            <w:tcBorders>
              <w:top w:val="single" w:sz="12" w:space="0" w:color="000000"/>
              <w:bottom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color w:val="000000"/>
                <w:sz w:val="18"/>
                <w:szCs w:val="18"/>
              </w:rPr>
              <w:t>F</w:t>
            </w:r>
          </w:p>
        </w:tc>
        <w:tc>
          <w:tcPr>
            <w:tcW w:w="851" w:type="dxa"/>
            <w:tcBorders>
              <w:top w:val="single" w:sz="12" w:space="0" w:color="000000"/>
              <w:bottom w:val="single" w:sz="12" w:space="0" w:color="000000"/>
              <w:right w:val="single" w:sz="12" w:space="0" w:color="000000"/>
            </w:tcBorders>
            <w:shd w:val="clear" w:color="auto" w:fill="FFFFFF"/>
          </w:tcPr>
          <w:p w:rsidR="00E20F00" w:rsidRPr="00646E26"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646E26">
              <w:rPr>
                <w:rFonts w:ascii="Arial" w:hAnsi="Arial" w:cs="Arial"/>
                <w:color w:val="000000"/>
                <w:sz w:val="18"/>
                <w:szCs w:val="18"/>
              </w:rPr>
              <w:t>Sig.</w:t>
            </w:r>
          </w:p>
        </w:tc>
      </w:tr>
      <w:tr w:rsidR="00E20F00" w:rsidRPr="004A04B8" w:rsidTr="00E20F00">
        <w:trPr>
          <w:cantSplit/>
        </w:trPr>
        <w:tc>
          <w:tcPr>
            <w:tcW w:w="709" w:type="dxa"/>
            <w:vMerge w:val="restart"/>
            <w:tcBorders>
              <w:top w:val="single" w:sz="12" w:space="0" w:color="000000"/>
              <w:left w:val="single" w:sz="12" w:space="0" w:color="000000"/>
              <w:bottom w:val="single" w:sz="16" w:space="0" w:color="000000"/>
              <w:right w:val="nil"/>
            </w:tcBorders>
            <w:shd w:val="clear" w:color="auto" w:fill="FFFFFF"/>
          </w:tcPr>
          <w:p w:rsidR="00E20F00" w:rsidRPr="004A04B8" w:rsidRDefault="00E20F00" w:rsidP="00E20F00">
            <w:pPr>
              <w:autoSpaceDE w:val="0"/>
              <w:autoSpaceDN w:val="0"/>
              <w:adjustRightInd w:val="0"/>
              <w:spacing w:after="0" w:line="240" w:lineRule="auto"/>
              <w:ind w:left="60" w:right="60"/>
              <w:rPr>
                <w:rFonts w:ascii="Arial" w:hAnsi="Arial" w:cs="Arial"/>
                <w:color w:val="000000"/>
                <w:sz w:val="18"/>
                <w:szCs w:val="18"/>
              </w:rPr>
            </w:pPr>
            <w:r w:rsidRPr="004A04B8">
              <w:rPr>
                <w:rFonts w:ascii="Arial" w:hAnsi="Arial" w:cs="Arial"/>
                <w:color w:val="000000"/>
                <w:sz w:val="18"/>
                <w:szCs w:val="18"/>
              </w:rPr>
              <w:t>1</w:t>
            </w:r>
          </w:p>
        </w:tc>
        <w:tc>
          <w:tcPr>
            <w:tcW w:w="1131" w:type="dxa"/>
            <w:tcBorders>
              <w:top w:val="single" w:sz="12" w:space="0" w:color="000000"/>
              <w:left w:val="nil"/>
              <w:bottom w:val="nil"/>
              <w:right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rPr>
                <w:rFonts w:ascii="Arial" w:hAnsi="Arial" w:cs="Arial"/>
                <w:color w:val="000000"/>
                <w:sz w:val="18"/>
                <w:szCs w:val="18"/>
              </w:rPr>
            </w:pPr>
            <w:r w:rsidRPr="004A04B8">
              <w:rPr>
                <w:rFonts w:ascii="Arial" w:hAnsi="Arial" w:cs="Arial"/>
                <w:color w:val="000000"/>
                <w:sz w:val="18"/>
                <w:szCs w:val="18"/>
              </w:rPr>
              <w:t>Regression</w:t>
            </w:r>
          </w:p>
        </w:tc>
        <w:tc>
          <w:tcPr>
            <w:tcW w:w="1559" w:type="dxa"/>
            <w:tcBorders>
              <w:top w:val="single" w:sz="12" w:space="0" w:color="000000"/>
              <w:left w:val="single" w:sz="12" w:space="0" w:color="000000"/>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4.678</w:t>
            </w:r>
          </w:p>
        </w:tc>
        <w:tc>
          <w:tcPr>
            <w:tcW w:w="709" w:type="dxa"/>
            <w:tcBorders>
              <w:top w:val="single" w:sz="12" w:space="0" w:color="000000"/>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3</w:t>
            </w:r>
          </w:p>
        </w:tc>
        <w:tc>
          <w:tcPr>
            <w:tcW w:w="1276" w:type="dxa"/>
            <w:tcBorders>
              <w:top w:val="single" w:sz="12" w:space="0" w:color="000000"/>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1.559</w:t>
            </w:r>
          </w:p>
        </w:tc>
        <w:tc>
          <w:tcPr>
            <w:tcW w:w="850" w:type="dxa"/>
            <w:tcBorders>
              <w:top w:val="single" w:sz="12" w:space="0" w:color="000000"/>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84.542</w:t>
            </w:r>
          </w:p>
        </w:tc>
        <w:tc>
          <w:tcPr>
            <w:tcW w:w="851" w:type="dxa"/>
            <w:tcBorders>
              <w:top w:val="single" w:sz="12" w:space="0" w:color="000000"/>
              <w:bottom w:val="nil"/>
              <w:right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.000</w:t>
            </w:r>
            <w:r w:rsidRPr="004A04B8">
              <w:rPr>
                <w:rFonts w:ascii="Arial" w:hAnsi="Arial" w:cs="Arial"/>
                <w:color w:val="000000"/>
                <w:sz w:val="18"/>
                <w:szCs w:val="18"/>
                <w:vertAlign w:val="superscript"/>
              </w:rPr>
              <w:t>b</w:t>
            </w:r>
          </w:p>
        </w:tc>
      </w:tr>
      <w:tr w:rsidR="00E20F00" w:rsidRPr="004A04B8" w:rsidTr="00E20F00">
        <w:trPr>
          <w:cantSplit/>
        </w:trPr>
        <w:tc>
          <w:tcPr>
            <w:tcW w:w="709" w:type="dxa"/>
            <w:vMerge/>
            <w:tcBorders>
              <w:top w:val="single" w:sz="16" w:space="0" w:color="000000"/>
              <w:left w:val="single" w:sz="12" w:space="0" w:color="000000"/>
              <w:bottom w:val="single" w:sz="16" w:space="0" w:color="000000"/>
              <w:right w:val="nil"/>
            </w:tcBorders>
            <w:shd w:val="clear" w:color="auto" w:fill="FFFFFF"/>
            <w:vAlign w:val="center"/>
          </w:tcPr>
          <w:p w:rsidR="00E20F00" w:rsidRPr="004A04B8" w:rsidRDefault="00E20F00" w:rsidP="00E20F00">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rPr>
                <w:rFonts w:ascii="Arial" w:hAnsi="Arial" w:cs="Arial"/>
                <w:color w:val="000000"/>
                <w:sz w:val="18"/>
                <w:szCs w:val="18"/>
              </w:rPr>
            </w:pPr>
            <w:r w:rsidRPr="004A04B8">
              <w:rPr>
                <w:rFonts w:ascii="Arial" w:hAnsi="Arial" w:cs="Arial"/>
                <w:color w:val="000000"/>
                <w:sz w:val="18"/>
                <w:szCs w:val="18"/>
              </w:rPr>
              <w:t>Residual</w:t>
            </w:r>
          </w:p>
        </w:tc>
        <w:tc>
          <w:tcPr>
            <w:tcW w:w="1559" w:type="dxa"/>
            <w:tcBorders>
              <w:top w:val="nil"/>
              <w:left w:val="single" w:sz="12" w:space="0" w:color="000000"/>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1.771</w:t>
            </w:r>
          </w:p>
        </w:tc>
        <w:tc>
          <w:tcPr>
            <w:tcW w:w="709" w:type="dxa"/>
            <w:tcBorders>
              <w:top w:val="nil"/>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96</w:t>
            </w:r>
          </w:p>
        </w:tc>
        <w:tc>
          <w:tcPr>
            <w:tcW w:w="1276" w:type="dxa"/>
            <w:tcBorders>
              <w:top w:val="nil"/>
              <w:bottom w:val="nil"/>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.018</w:t>
            </w:r>
          </w:p>
        </w:tc>
        <w:tc>
          <w:tcPr>
            <w:tcW w:w="850" w:type="dxa"/>
            <w:tcBorders>
              <w:top w:val="nil"/>
              <w:bottom w:val="nil"/>
            </w:tcBorders>
            <w:shd w:val="clear" w:color="auto" w:fill="FFFFFF"/>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c>
          <w:tcPr>
            <w:tcW w:w="851" w:type="dxa"/>
            <w:tcBorders>
              <w:top w:val="nil"/>
              <w:bottom w:val="nil"/>
              <w:right w:val="single" w:sz="12" w:space="0" w:color="000000"/>
            </w:tcBorders>
            <w:shd w:val="clear" w:color="auto" w:fill="FFFFFF"/>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r>
      <w:tr w:rsidR="00E20F00" w:rsidRPr="004A04B8" w:rsidTr="00E20F00">
        <w:trPr>
          <w:cantSplit/>
        </w:trPr>
        <w:tc>
          <w:tcPr>
            <w:tcW w:w="709" w:type="dxa"/>
            <w:vMerge/>
            <w:tcBorders>
              <w:top w:val="single" w:sz="16" w:space="0" w:color="000000"/>
              <w:left w:val="single" w:sz="12" w:space="0" w:color="000000"/>
              <w:bottom w:val="single" w:sz="12" w:space="0" w:color="000000"/>
              <w:right w:val="nil"/>
            </w:tcBorders>
            <w:shd w:val="clear" w:color="auto" w:fill="FFFFFF"/>
            <w:vAlign w:val="center"/>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c>
          <w:tcPr>
            <w:tcW w:w="1131" w:type="dxa"/>
            <w:tcBorders>
              <w:top w:val="nil"/>
              <w:left w:val="nil"/>
              <w:bottom w:val="single" w:sz="12" w:space="0" w:color="000000"/>
              <w:right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rPr>
                <w:rFonts w:ascii="Arial" w:hAnsi="Arial" w:cs="Arial"/>
                <w:color w:val="000000"/>
                <w:sz w:val="18"/>
                <w:szCs w:val="18"/>
              </w:rPr>
            </w:pPr>
            <w:r w:rsidRPr="004A04B8">
              <w:rPr>
                <w:rFonts w:ascii="Arial" w:hAnsi="Arial" w:cs="Arial"/>
                <w:color w:val="000000"/>
                <w:sz w:val="18"/>
                <w:szCs w:val="18"/>
              </w:rPr>
              <w:t>Total</w:t>
            </w:r>
          </w:p>
        </w:tc>
        <w:tc>
          <w:tcPr>
            <w:tcW w:w="1559" w:type="dxa"/>
            <w:tcBorders>
              <w:top w:val="nil"/>
              <w:left w:val="single" w:sz="12" w:space="0" w:color="000000"/>
              <w:bottom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6.449</w:t>
            </w:r>
          </w:p>
        </w:tc>
        <w:tc>
          <w:tcPr>
            <w:tcW w:w="709" w:type="dxa"/>
            <w:tcBorders>
              <w:top w:val="nil"/>
              <w:bottom w:val="single" w:sz="12" w:space="0" w:color="000000"/>
            </w:tcBorders>
            <w:shd w:val="clear" w:color="auto" w:fill="FFFFFF"/>
          </w:tcPr>
          <w:p w:rsidR="00E20F00" w:rsidRPr="004A04B8"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4A04B8">
              <w:rPr>
                <w:rFonts w:ascii="Arial" w:hAnsi="Arial" w:cs="Arial"/>
                <w:color w:val="000000"/>
                <w:sz w:val="18"/>
                <w:szCs w:val="18"/>
              </w:rPr>
              <w:t>99</w:t>
            </w:r>
          </w:p>
        </w:tc>
        <w:tc>
          <w:tcPr>
            <w:tcW w:w="1276" w:type="dxa"/>
            <w:tcBorders>
              <w:top w:val="nil"/>
              <w:bottom w:val="single" w:sz="12" w:space="0" w:color="000000"/>
            </w:tcBorders>
            <w:shd w:val="clear" w:color="auto" w:fill="FFFFFF"/>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c>
          <w:tcPr>
            <w:tcW w:w="850" w:type="dxa"/>
            <w:tcBorders>
              <w:top w:val="nil"/>
              <w:bottom w:val="single" w:sz="12" w:space="0" w:color="000000"/>
            </w:tcBorders>
            <w:shd w:val="clear" w:color="auto" w:fill="FFFFFF"/>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c>
          <w:tcPr>
            <w:tcW w:w="851" w:type="dxa"/>
            <w:tcBorders>
              <w:top w:val="nil"/>
              <w:bottom w:val="single" w:sz="12" w:space="0" w:color="000000"/>
              <w:right w:val="single" w:sz="12" w:space="0" w:color="000000"/>
            </w:tcBorders>
            <w:shd w:val="clear" w:color="auto" w:fill="FFFFFF"/>
          </w:tcPr>
          <w:p w:rsidR="00E20F00" w:rsidRPr="004A04B8" w:rsidRDefault="00E20F00" w:rsidP="00E20F00">
            <w:pPr>
              <w:autoSpaceDE w:val="0"/>
              <w:autoSpaceDN w:val="0"/>
              <w:adjustRightInd w:val="0"/>
              <w:spacing w:after="0" w:line="240" w:lineRule="auto"/>
              <w:rPr>
                <w:rFonts w:ascii="Times New Roman" w:hAnsi="Times New Roman" w:cs="Times New Roman"/>
                <w:sz w:val="18"/>
                <w:szCs w:val="18"/>
              </w:rPr>
            </w:pPr>
          </w:p>
        </w:tc>
      </w:tr>
      <w:tr w:rsidR="00E20F00" w:rsidRPr="00646E26" w:rsidTr="00E20F00">
        <w:trPr>
          <w:cantSplit/>
        </w:trPr>
        <w:tc>
          <w:tcPr>
            <w:tcW w:w="7085" w:type="dxa"/>
            <w:gridSpan w:val="7"/>
            <w:tcBorders>
              <w:top w:val="single" w:sz="12" w:space="0" w:color="000000"/>
              <w:left w:val="nil"/>
              <w:bottom w:val="nil"/>
              <w:right w:val="nil"/>
            </w:tcBorders>
            <w:shd w:val="clear" w:color="auto" w:fill="FFFFFF"/>
          </w:tcPr>
          <w:p w:rsidR="00E20F00" w:rsidRPr="00646E26" w:rsidRDefault="00E20F00" w:rsidP="00E20F00">
            <w:pPr>
              <w:autoSpaceDE w:val="0"/>
              <w:autoSpaceDN w:val="0"/>
              <w:adjustRightInd w:val="0"/>
              <w:spacing w:after="0" w:line="240" w:lineRule="auto"/>
              <w:ind w:left="60" w:right="60"/>
              <w:rPr>
                <w:rFonts w:ascii="Arial" w:hAnsi="Arial" w:cs="Arial"/>
                <w:color w:val="000000"/>
                <w:sz w:val="18"/>
                <w:szCs w:val="18"/>
              </w:rPr>
            </w:pPr>
            <w:r w:rsidRPr="00646E26">
              <w:rPr>
                <w:rFonts w:ascii="Arial" w:hAnsi="Arial" w:cs="Arial"/>
                <w:color w:val="000000"/>
                <w:sz w:val="18"/>
                <w:szCs w:val="18"/>
              </w:rPr>
              <w:t>a. Dependent Variable: Keputusan Pembelian Konsumen (Y)</w:t>
            </w:r>
          </w:p>
        </w:tc>
      </w:tr>
      <w:tr w:rsidR="00E20F00" w:rsidRPr="00646E26" w:rsidTr="00E20F00">
        <w:trPr>
          <w:cantSplit/>
        </w:trPr>
        <w:tc>
          <w:tcPr>
            <w:tcW w:w="7085" w:type="dxa"/>
            <w:gridSpan w:val="7"/>
            <w:tcBorders>
              <w:top w:val="nil"/>
              <w:left w:val="nil"/>
              <w:bottom w:val="nil"/>
              <w:right w:val="nil"/>
            </w:tcBorders>
            <w:shd w:val="clear" w:color="auto" w:fill="FFFFFF"/>
          </w:tcPr>
          <w:p w:rsidR="00E20F00" w:rsidRPr="00646E26" w:rsidRDefault="00E20F00" w:rsidP="00E20F00">
            <w:pPr>
              <w:autoSpaceDE w:val="0"/>
              <w:autoSpaceDN w:val="0"/>
              <w:adjustRightInd w:val="0"/>
              <w:spacing w:after="0" w:line="240" w:lineRule="auto"/>
              <w:ind w:left="60" w:right="60"/>
              <w:rPr>
                <w:rFonts w:ascii="Arial" w:hAnsi="Arial" w:cs="Arial"/>
                <w:color w:val="000000"/>
                <w:sz w:val="18"/>
                <w:szCs w:val="18"/>
              </w:rPr>
            </w:pPr>
            <w:r w:rsidRPr="00646E26">
              <w:rPr>
                <w:rFonts w:ascii="Arial" w:hAnsi="Arial" w:cs="Arial"/>
                <w:color w:val="000000"/>
                <w:sz w:val="18"/>
                <w:szCs w:val="18"/>
              </w:rPr>
              <w:t>b. Predictors: (Constant), Citra Produk (X3), Citra Pemakai (X2), Citra Perusahaan (X1)</w:t>
            </w:r>
          </w:p>
        </w:tc>
      </w:tr>
    </w:tbl>
    <w:p w:rsidR="00E20F00" w:rsidRDefault="00E20F00" w:rsidP="00E20F00">
      <w:pPr>
        <w:spacing w:after="0" w:line="240" w:lineRule="auto"/>
        <w:ind w:left="851"/>
        <w:jc w:val="both"/>
        <w:rPr>
          <w:rFonts w:ascii="Times New Roman" w:hAnsi="Times New Roman" w:cs="Times New Roman"/>
        </w:rPr>
      </w:pPr>
      <w:r w:rsidRPr="00F61CC0">
        <w:rPr>
          <w:rFonts w:ascii="Times New Roman" w:hAnsi="Times New Roman" w:cs="Times New Roman"/>
        </w:rPr>
        <w:t>Sumber: Data Primer, 2014.</w:t>
      </w:r>
    </w:p>
    <w:p w:rsidR="0011799C" w:rsidRDefault="0011799C" w:rsidP="00E20F00">
      <w:pPr>
        <w:spacing w:after="0" w:line="240" w:lineRule="auto"/>
        <w:ind w:left="851"/>
        <w:jc w:val="both"/>
        <w:rPr>
          <w:rFonts w:ascii="Times New Roman" w:hAnsi="Times New Roman" w:cs="Times New Roman"/>
        </w:rPr>
      </w:pPr>
    </w:p>
    <w:p w:rsidR="00E20F00" w:rsidRDefault="00E20F00" w:rsidP="00E20F00">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7C6A30">
        <w:rPr>
          <w:rFonts w:ascii="Times New Roman" w:hAnsi="Times New Roman" w:cs="Times New Roman"/>
          <w:sz w:val="24"/>
          <w:szCs w:val="24"/>
        </w:rPr>
        <w:t>13</w:t>
      </w:r>
      <w:r>
        <w:rPr>
          <w:rFonts w:ascii="Times New Roman" w:hAnsi="Times New Roman" w:cs="Times New Roman"/>
          <w:sz w:val="24"/>
          <w:szCs w:val="24"/>
        </w:rPr>
        <w:t xml:space="preserve"> menunjukkan nilai F</w:t>
      </w:r>
      <w:r w:rsidRPr="00AA3544">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84,542.</w:t>
      </w:r>
      <w:proofErr w:type="gramEnd"/>
      <w:r>
        <w:rPr>
          <w:rFonts w:ascii="Times New Roman" w:hAnsi="Times New Roman" w:cs="Times New Roman"/>
          <w:sz w:val="24"/>
          <w:szCs w:val="24"/>
        </w:rPr>
        <w:t xml:space="preserve"> Adapun nilai </w:t>
      </w:r>
      <w:r w:rsidRPr="00FA49C0">
        <w:rPr>
          <w:rFonts w:ascii="Times New Roman" w:hAnsi="Times New Roman" w:cs="Times New Roman"/>
          <w:sz w:val="24"/>
          <w:szCs w:val="24"/>
        </w:rPr>
        <w:t>F</w:t>
      </w:r>
      <w:r w:rsidRPr="00AA3544">
        <w:rPr>
          <w:rFonts w:ascii="Times New Roman" w:hAnsi="Times New Roman" w:cs="Times New Roman"/>
          <w:sz w:val="24"/>
          <w:szCs w:val="24"/>
          <w:vertAlign w:val="subscript"/>
        </w:rPr>
        <w:t>tabel</w:t>
      </w:r>
      <w:r>
        <w:rPr>
          <w:rFonts w:ascii="Times New Roman" w:hAnsi="Times New Roman" w:cs="Times New Roman"/>
          <w:sz w:val="24"/>
          <w:szCs w:val="24"/>
        </w:rPr>
        <w:t xml:space="preserve"> dengan </w:t>
      </w:r>
      <w:r w:rsidRPr="00F9130D">
        <w:rPr>
          <w:rFonts w:ascii="Times New Roman" w:hAnsi="Times New Roman" w:cs="Times New Roman"/>
          <w:sz w:val="24"/>
          <w:szCs w:val="24"/>
        </w:rPr>
        <w:t xml:space="preserve">tingkat signifikansi (α) = 5%; derajat kebebasan (dk) pembilang = </w:t>
      </w:r>
      <w:r>
        <w:rPr>
          <w:rFonts w:ascii="Times New Roman" w:hAnsi="Times New Roman" w:cs="Times New Roman"/>
          <w:sz w:val="24"/>
          <w:szCs w:val="24"/>
        </w:rPr>
        <w:t>3</w:t>
      </w:r>
      <w:r w:rsidRPr="00F9130D">
        <w:rPr>
          <w:rFonts w:ascii="Times New Roman" w:hAnsi="Times New Roman" w:cs="Times New Roman"/>
          <w:sz w:val="24"/>
          <w:szCs w:val="24"/>
        </w:rPr>
        <w:t>; dan derajat kebebasan (dk) penyebut = n-k-1</w:t>
      </w:r>
      <w:r>
        <w:rPr>
          <w:rFonts w:ascii="Times New Roman" w:hAnsi="Times New Roman" w:cs="Times New Roman"/>
          <w:sz w:val="24"/>
          <w:szCs w:val="24"/>
        </w:rPr>
        <w:t xml:space="preserve"> = 100-3-1 = 96 adalah 2</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w:t>
      </w:r>
    </w:p>
    <w:p w:rsidR="00E20F00" w:rsidRDefault="00E20F00" w:rsidP="00E20F00">
      <w:pPr>
        <w:pStyle w:val="ListParagraph"/>
        <w:numPr>
          <w:ilvl w:val="0"/>
          <w:numId w:val="37"/>
        </w:numPr>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Keputusan dan kesimpulan</w:t>
      </w:r>
    </w:p>
    <w:p w:rsidR="00E20F00" w:rsidRDefault="00E20F00" w:rsidP="00E20F0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Berdasarkan nilai F</w:t>
      </w:r>
      <w:r w:rsidRPr="00FA2460">
        <w:rPr>
          <w:rFonts w:ascii="Times New Roman" w:hAnsi="Times New Roman" w:cs="Times New Roman"/>
          <w:sz w:val="24"/>
          <w:szCs w:val="24"/>
          <w:vertAlign w:val="subscript"/>
        </w:rPr>
        <w:t>hitung</w:t>
      </w:r>
      <w:r>
        <w:rPr>
          <w:rFonts w:ascii="Times New Roman" w:hAnsi="Times New Roman" w:cs="Times New Roman"/>
          <w:sz w:val="24"/>
          <w:szCs w:val="24"/>
        </w:rPr>
        <w:t xml:space="preserve"> dan F</w:t>
      </w:r>
      <w:r w:rsidRPr="00FA2460">
        <w:rPr>
          <w:rFonts w:ascii="Times New Roman" w:hAnsi="Times New Roman" w:cs="Times New Roman"/>
          <w:sz w:val="24"/>
          <w:szCs w:val="24"/>
          <w:vertAlign w:val="subscript"/>
        </w:rPr>
        <w:t>tabel</w:t>
      </w:r>
      <w:r>
        <w:rPr>
          <w:rFonts w:ascii="Times New Roman" w:hAnsi="Times New Roman" w:cs="Times New Roman"/>
          <w:sz w:val="24"/>
          <w:szCs w:val="24"/>
        </w:rPr>
        <w:t xml:space="preserve"> dapat diputuskan bahwa nilai F</w:t>
      </w:r>
      <w:r w:rsidRPr="00FA2460">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F</w:t>
      </w:r>
      <w:r w:rsidRPr="00FA2460">
        <w:rPr>
          <w:rFonts w:ascii="Times New Roman" w:hAnsi="Times New Roman" w:cs="Times New Roman"/>
          <w:sz w:val="24"/>
          <w:szCs w:val="24"/>
          <w:vertAlign w:val="subscript"/>
        </w:rPr>
        <w:t>tabel</w:t>
      </w:r>
      <w:r>
        <w:rPr>
          <w:rFonts w:ascii="Times New Roman" w:hAnsi="Times New Roman" w:cs="Times New Roman"/>
          <w:sz w:val="24"/>
          <w:szCs w:val="24"/>
        </w:rPr>
        <w:t xml:space="preserve"> (84,542 &gt; 2</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sehingga H</w:t>
      </w:r>
      <w:r w:rsidRPr="00FA2460">
        <w:rPr>
          <w:rFonts w:ascii="Times New Roman" w:hAnsi="Times New Roman" w:cs="Times New Roman"/>
          <w:sz w:val="24"/>
          <w:szCs w:val="24"/>
          <w:vertAlign w:val="subscript"/>
        </w:rPr>
        <w:t>0</w:t>
      </w:r>
      <w:r>
        <w:rPr>
          <w:rFonts w:ascii="Times New Roman" w:hAnsi="Times New Roman" w:cs="Times New Roman"/>
          <w:sz w:val="24"/>
          <w:szCs w:val="24"/>
        </w:rPr>
        <w:t xml:space="preserve"> ditolak. </w:t>
      </w:r>
      <w:proofErr w:type="gramStart"/>
      <w:r>
        <w:rPr>
          <w:rFonts w:ascii="Times New Roman" w:hAnsi="Times New Roman" w:cs="Times New Roman"/>
          <w:sz w:val="24"/>
          <w:szCs w:val="24"/>
        </w:rPr>
        <w:t>Dengan demikian dapat disimpulkan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xml:space="preserve">), </w:t>
      </w:r>
      <w:r>
        <w:rPr>
          <w:rFonts w:ascii="Times New Roman" w:hAnsi="Times New Roman" w:cs="Times New Roman"/>
          <w:sz w:val="24"/>
          <w:szCs w:val="24"/>
        </w:rPr>
        <w:lastRenderedPageBreak/>
        <w:t>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simultan (serempak) berpengaruh signifikan terhadap keputusan konsumen dalam pembelian sepeda motor Honda BeAT CW FI Plus di Kota Singkawang.</w:t>
      </w:r>
      <w:proofErr w:type="gramEnd"/>
    </w:p>
    <w:p w:rsidR="00E20F00" w:rsidRDefault="00E20F00" w:rsidP="00E20F00">
      <w:pPr>
        <w:spacing w:after="0" w:line="240" w:lineRule="auto"/>
        <w:ind w:left="851"/>
        <w:jc w:val="both"/>
        <w:rPr>
          <w:rFonts w:ascii="Times New Roman" w:hAnsi="Times New Roman" w:cs="Times New Roman"/>
          <w:sz w:val="24"/>
          <w:szCs w:val="24"/>
        </w:rPr>
      </w:pPr>
    </w:p>
    <w:p w:rsidR="00E20F00" w:rsidRDefault="00E20F00" w:rsidP="00E20F00">
      <w:pPr>
        <w:pStyle w:val="ListParagraph"/>
        <w:numPr>
          <w:ilvl w:val="0"/>
          <w:numId w:val="3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Uji Pengaruh Parsial (Uji t)</w:t>
      </w:r>
    </w:p>
    <w:p w:rsidR="00E20F00" w:rsidRDefault="00E20F00"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Nilai t</w:t>
      </w:r>
      <w:r w:rsidRPr="00AD79F1">
        <w:rPr>
          <w:rFonts w:ascii="Times New Roman" w:hAnsi="Times New Roman" w:cs="Times New Roman"/>
          <w:sz w:val="24"/>
          <w:szCs w:val="24"/>
          <w:vertAlign w:val="subscript"/>
        </w:rPr>
        <w:t>hitung</w:t>
      </w:r>
      <w:r>
        <w:rPr>
          <w:rFonts w:ascii="Times New Roman" w:hAnsi="Times New Roman" w:cs="Times New Roman"/>
          <w:sz w:val="24"/>
          <w:szCs w:val="24"/>
        </w:rPr>
        <w:t xml:space="preserve"> disajikan pada Tabel </w:t>
      </w:r>
      <w:r w:rsidR="007C6A30">
        <w:rPr>
          <w:rFonts w:ascii="Times New Roman" w:hAnsi="Times New Roman" w:cs="Times New Roman"/>
          <w:sz w:val="24"/>
          <w:szCs w:val="24"/>
        </w:rPr>
        <w:t>14</w:t>
      </w:r>
      <w:r>
        <w:rPr>
          <w:rFonts w:ascii="Times New Roman" w:hAnsi="Times New Roman" w:cs="Times New Roman"/>
          <w:sz w:val="24"/>
          <w:szCs w:val="24"/>
        </w:rPr>
        <w:t>.</w:t>
      </w:r>
      <w:proofErr w:type="gramEnd"/>
    </w:p>
    <w:p w:rsidR="00E20F00" w:rsidRPr="009175D3" w:rsidRDefault="00E20F00" w:rsidP="00E20F00">
      <w:pPr>
        <w:spacing w:after="0" w:line="240" w:lineRule="auto"/>
        <w:jc w:val="center"/>
        <w:rPr>
          <w:rFonts w:ascii="Times New Roman" w:hAnsi="Times New Roman" w:cs="Times New Roman"/>
          <w:b/>
          <w:sz w:val="24"/>
          <w:szCs w:val="24"/>
        </w:rPr>
      </w:pPr>
      <w:r w:rsidRPr="009175D3">
        <w:rPr>
          <w:rFonts w:ascii="Times New Roman" w:hAnsi="Times New Roman" w:cs="Times New Roman"/>
          <w:b/>
          <w:sz w:val="24"/>
          <w:szCs w:val="24"/>
        </w:rPr>
        <w:t xml:space="preserve">Tabel </w:t>
      </w:r>
      <w:r w:rsidR="007C6A30">
        <w:rPr>
          <w:rFonts w:ascii="Times New Roman" w:hAnsi="Times New Roman" w:cs="Times New Roman"/>
          <w:b/>
          <w:sz w:val="24"/>
          <w:szCs w:val="24"/>
        </w:rPr>
        <w:t>14</w:t>
      </w:r>
    </w:p>
    <w:p w:rsidR="00E20F00" w:rsidRDefault="00E20F00" w:rsidP="00E20F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 t</w:t>
      </w:r>
      <w:r w:rsidRPr="00AD79F1">
        <w:rPr>
          <w:rFonts w:ascii="Times New Roman" w:hAnsi="Times New Roman" w:cs="Times New Roman"/>
          <w:b/>
          <w:sz w:val="24"/>
          <w:szCs w:val="24"/>
          <w:vertAlign w:val="subscript"/>
        </w:rPr>
        <w:t>hitung</w:t>
      </w:r>
      <w:r>
        <w:rPr>
          <w:rFonts w:ascii="Times New Roman" w:hAnsi="Times New Roman" w:cs="Times New Roman"/>
          <w:b/>
          <w:sz w:val="24"/>
          <w:szCs w:val="24"/>
        </w:rPr>
        <w:t xml:space="preserve"> Hasil Penelitian</w:t>
      </w:r>
    </w:p>
    <w:p w:rsidR="00E20F00" w:rsidRPr="00845189" w:rsidRDefault="00E20F00" w:rsidP="00E20F00">
      <w:pPr>
        <w:spacing w:after="0" w:line="240" w:lineRule="auto"/>
        <w:jc w:val="center"/>
        <w:rPr>
          <w:rFonts w:ascii="Times New Roman" w:hAnsi="Times New Roman" w:cs="Times New Roman"/>
          <w:b/>
          <w:sz w:val="8"/>
          <w:szCs w:val="8"/>
        </w:rPr>
      </w:pPr>
    </w:p>
    <w:p w:rsidR="00E20F00" w:rsidRPr="00FA49C0" w:rsidRDefault="00E20F00" w:rsidP="00FA49C0">
      <w:pPr>
        <w:spacing w:after="0" w:line="360" w:lineRule="auto"/>
        <w:jc w:val="center"/>
        <w:rPr>
          <w:rFonts w:ascii="Arial" w:hAnsi="Arial" w:cs="Arial"/>
          <w:b/>
          <w:sz w:val="18"/>
          <w:szCs w:val="18"/>
        </w:rPr>
      </w:pPr>
      <w:r w:rsidRPr="00FA49C0">
        <w:rPr>
          <w:rFonts w:ascii="Arial" w:hAnsi="Arial" w:cs="Arial"/>
          <w:b/>
          <w:sz w:val="18"/>
          <w:szCs w:val="18"/>
        </w:rPr>
        <w:t>Coefficients</w:t>
      </w:r>
      <w:r w:rsidRPr="00FA49C0">
        <w:rPr>
          <w:rFonts w:ascii="Arial" w:hAnsi="Arial" w:cs="Arial"/>
          <w:b/>
          <w:sz w:val="18"/>
          <w:szCs w:val="18"/>
          <w:vertAlign w:val="superscript"/>
        </w:rPr>
        <w:t>a</w:t>
      </w:r>
    </w:p>
    <w:tbl>
      <w:tblPr>
        <w:tblW w:w="83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2234"/>
        <w:gridCol w:w="953"/>
        <w:gridCol w:w="1102"/>
        <w:gridCol w:w="1417"/>
        <w:gridCol w:w="944"/>
        <w:gridCol w:w="788"/>
      </w:tblGrid>
      <w:tr w:rsidR="00E20F00" w:rsidRPr="009175D3" w:rsidTr="00E20F00">
        <w:trPr>
          <w:cantSplit/>
          <w:trHeight w:val="424"/>
        </w:trPr>
        <w:tc>
          <w:tcPr>
            <w:tcW w:w="3136" w:type="dxa"/>
            <w:gridSpan w:val="2"/>
            <w:vMerge w:val="restart"/>
            <w:tcBorders>
              <w:top w:val="single" w:sz="12" w:space="0" w:color="000000"/>
              <w:left w:val="single" w:sz="12" w:space="0" w:color="000000"/>
              <w:bottom w:val="nil"/>
              <w:right w:val="single" w:sz="12" w:space="0" w:color="000000"/>
            </w:tcBorders>
            <w:shd w:val="clear" w:color="auto" w:fill="FFFFFF"/>
            <w:vAlign w:val="bottom"/>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Model</w:t>
            </w:r>
          </w:p>
        </w:tc>
        <w:tc>
          <w:tcPr>
            <w:tcW w:w="2055" w:type="dxa"/>
            <w:gridSpan w:val="2"/>
            <w:tcBorders>
              <w:top w:val="single" w:sz="12" w:space="0" w:color="000000"/>
              <w:lef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Unstandardized Coefficients</w:t>
            </w:r>
          </w:p>
        </w:tc>
        <w:tc>
          <w:tcPr>
            <w:tcW w:w="1417" w:type="dxa"/>
            <w:tcBorders>
              <w:top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Standardized Coefficients</w:t>
            </w:r>
          </w:p>
        </w:tc>
        <w:tc>
          <w:tcPr>
            <w:tcW w:w="944" w:type="dxa"/>
            <w:vMerge w:val="restart"/>
            <w:tcBorders>
              <w:top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t</w:t>
            </w:r>
          </w:p>
        </w:tc>
        <w:tc>
          <w:tcPr>
            <w:tcW w:w="788" w:type="dxa"/>
            <w:vMerge w:val="restart"/>
            <w:tcBorders>
              <w:top w:val="single" w:sz="12" w:space="0" w:color="000000"/>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Sig.</w:t>
            </w:r>
          </w:p>
        </w:tc>
      </w:tr>
      <w:tr w:rsidR="00E20F00" w:rsidRPr="009175D3" w:rsidTr="00E20F00">
        <w:trPr>
          <w:cantSplit/>
          <w:trHeight w:val="145"/>
        </w:trPr>
        <w:tc>
          <w:tcPr>
            <w:tcW w:w="3136" w:type="dxa"/>
            <w:gridSpan w:val="2"/>
            <w:vMerge/>
            <w:tcBorders>
              <w:top w:val="single" w:sz="18" w:space="0" w:color="000000"/>
              <w:left w:val="single" w:sz="12" w:space="0" w:color="000000"/>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953" w:type="dxa"/>
            <w:tcBorders>
              <w:left w:val="single" w:sz="12"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B</w:t>
            </w:r>
          </w:p>
        </w:tc>
        <w:tc>
          <w:tcPr>
            <w:tcW w:w="1102" w:type="dxa"/>
            <w:tcBorders>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Std. Error</w:t>
            </w:r>
          </w:p>
        </w:tc>
        <w:tc>
          <w:tcPr>
            <w:tcW w:w="1417" w:type="dxa"/>
            <w:tcBorders>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center"/>
              <w:rPr>
                <w:rFonts w:ascii="Arial" w:hAnsi="Arial" w:cs="Arial"/>
                <w:color w:val="000000"/>
                <w:sz w:val="18"/>
                <w:szCs w:val="18"/>
              </w:rPr>
            </w:pPr>
            <w:r w:rsidRPr="009175D3">
              <w:rPr>
                <w:rFonts w:ascii="Arial" w:hAnsi="Arial" w:cs="Arial"/>
                <w:color w:val="000000"/>
                <w:sz w:val="18"/>
                <w:szCs w:val="18"/>
              </w:rPr>
              <w:t>Beta</w:t>
            </w:r>
          </w:p>
        </w:tc>
        <w:tc>
          <w:tcPr>
            <w:tcW w:w="944" w:type="dxa"/>
            <w:vMerge/>
            <w:tcBorders>
              <w:top w:val="single" w:sz="16"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788" w:type="dxa"/>
            <w:vMerge/>
            <w:tcBorders>
              <w:top w:val="single" w:sz="16" w:space="0" w:color="000000"/>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r>
      <w:tr w:rsidR="00E20F00" w:rsidRPr="009175D3" w:rsidTr="00E20F00">
        <w:trPr>
          <w:cantSplit/>
          <w:trHeight w:val="219"/>
        </w:trPr>
        <w:tc>
          <w:tcPr>
            <w:tcW w:w="902" w:type="dxa"/>
            <w:vMerge w:val="restart"/>
            <w:tcBorders>
              <w:top w:val="single" w:sz="12" w:space="0" w:color="000000"/>
              <w:left w:val="single" w:sz="12" w:space="0" w:color="000000"/>
              <w:bottom w:val="single" w:sz="16" w:space="0" w:color="000000"/>
              <w:right w:val="nil"/>
            </w:tcBorders>
            <w:shd w:val="clear" w:color="auto" w:fill="FFFFFF"/>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1</w:t>
            </w:r>
          </w:p>
        </w:tc>
        <w:tc>
          <w:tcPr>
            <w:tcW w:w="2234" w:type="dxa"/>
            <w:tcBorders>
              <w:top w:val="single" w:sz="12" w:space="0" w:color="000000"/>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(Constant)</w:t>
            </w:r>
          </w:p>
        </w:tc>
        <w:tc>
          <w:tcPr>
            <w:tcW w:w="953" w:type="dxa"/>
            <w:tcBorders>
              <w:top w:val="single" w:sz="12" w:space="0" w:color="000000"/>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1.164</w:t>
            </w:r>
          </w:p>
        </w:tc>
        <w:tc>
          <w:tcPr>
            <w:tcW w:w="1102"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180</w:t>
            </w:r>
          </w:p>
        </w:tc>
        <w:tc>
          <w:tcPr>
            <w:tcW w:w="1417"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rPr>
                <w:rFonts w:ascii="Times New Roman" w:hAnsi="Times New Roman" w:cs="Times New Roman"/>
                <w:sz w:val="18"/>
                <w:szCs w:val="18"/>
              </w:rPr>
            </w:pPr>
          </w:p>
        </w:tc>
        <w:tc>
          <w:tcPr>
            <w:tcW w:w="944" w:type="dxa"/>
            <w:tcBorders>
              <w:top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6.</w:t>
            </w:r>
            <w:r>
              <w:rPr>
                <w:rFonts w:ascii="Arial" w:hAnsi="Arial" w:cs="Arial"/>
                <w:color w:val="000000"/>
                <w:sz w:val="18"/>
                <w:szCs w:val="18"/>
              </w:rPr>
              <w:t>475</w:t>
            </w:r>
          </w:p>
        </w:tc>
        <w:tc>
          <w:tcPr>
            <w:tcW w:w="788" w:type="dxa"/>
            <w:tcBorders>
              <w:top w:val="single" w:sz="12" w:space="0" w:color="000000"/>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.000</w:t>
            </w:r>
          </w:p>
        </w:tc>
      </w:tr>
      <w:tr w:rsidR="00E20F00" w:rsidRPr="009175D3" w:rsidTr="00E20F00">
        <w:trPr>
          <w:cantSplit/>
          <w:trHeight w:val="145"/>
        </w:trPr>
        <w:tc>
          <w:tcPr>
            <w:tcW w:w="902" w:type="dxa"/>
            <w:vMerge/>
            <w:tcBorders>
              <w:top w:val="single" w:sz="16" w:space="0" w:color="000000"/>
              <w:left w:val="single" w:sz="12" w:space="0" w:color="000000"/>
              <w:bottom w:val="single" w:sz="16"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Times New Roman" w:hAnsi="Times New Roman" w:cs="Times New Roman"/>
                <w:sz w:val="18"/>
                <w:szCs w:val="18"/>
              </w:rPr>
            </w:pPr>
          </w:p>
        </w:tc>
        <w:tc>
          <w:tcPr>
            <w:tcW w:w="2234" w:type="dxa"/>
            <w:tcBorders>
              <w:top w:val="nil"/>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Perusahaan (X1)</w:t>
            </w:r>
          </w:p>
        </w:tc>
        <w:tc>
          <w:tcPr>
            <w:tcW w:w="953" w:type="dxa"/>
            <w:tcBorders>
              <w:top w:val="nil"/>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250</w:t>
            </w:r>
          </w:p>
        </w:tc>
        <w:tc>
          <w:tcPr>
            <w:tcW w:w="1102"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069</w:t>
            </w:r>
          </w:p>
        </w:tc>
        <w:tc>
          <w:tcPr>
            <w:tcW w:w="1417"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337</w:t>
            </w:r>
          </w:p>
        </w:tc>
        <w:tc>
          <w:tcPr>
            <w:tcW w:w="944"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3.</w:t>
            </w:r>
            <w:r>
              <w:rPr>
                <w:rFonts w:ascii="Arial" w:hAnsi="Arial" w:cs="Arial"/>
                <w:color w:val="000000"/>
                <w:sz w:val="18"/>
                <w:szCs w:val="18"/>
              </w:rPr>
              <w:t>615</w:t>
            </w:r>
          </w:p>
        </w:tc>
        <w:tc>
          <w:tcPr>
            <w:tcW w:w="788" w:type="dxa"/>
            <w:tcBorders>
              <w:top w:val="nil"/>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w:t>
            </w:r>
            <w:r>
              <w:rPr>
                <w:rFonts w:ascii="Arial" w:hAnsi="Arial" w:cs="Arial"/>
                <w:color w:val="000000"/>
                <w:sz w:val="18"/>
                <w:szCs w:val="18"/>
              </w:rPr>
              <w:t>0</w:t>
            </w:r>
          </w:p>
        </w:tc>
      </w:tr>
      <w:tr w:rsidR="00E20F00" w:rsidRPr="009175D3" w:rsidTr="00E20F00">
        <w:trPr>
          <w:cantSplit/>
          <w:trHeight w:val="145"/>
        </w:trPr>
        <w:tc>
          <w:tcPr>
            <w:tcW w:w="902" w:type="dxa"/>
            <w:vMerge/>
            <w:tcBorders>
              <w:top w:val="single" w:sz="16" w:space="0" w:color="000000"/>
              <w:left w:val="single" w:sz="12" w:space="0" w:color="000000"/>
              <w:bottom w:val="single" w:sz="16"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2234" w:type="dxa"/>
            <w:tcBorders>
              <w:top w:val="nil"/>
              <w:left w:val="nil"/>
              <w:bottom w:val="nil"/>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Pemakai (X2)</w:t>
            </w:r>
          </w:p>
        </w:tc>
        <w:tc>
          <w:tcPr>
            <w:tcW w:w="953" w:type="dxa"/>
            <w:tcBorders>
              <w:top w:val="nil"/>
              <w:left w:val="single" w:sz="12" w:space="0" w:color="000000"/>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139</w:t>
            </w:r>
          </w:p>
        </w:tc>
        <w:tc>
          <w:tcPr>
            <w:tcW w:w="1102"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047</w:t>
            </w:r>
          </w:p>
        </w:tc>
        <w:tc>
          <w:tcPr>
            <w:tcW w:w="1417"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203</w:t>
            </w:r>
          </w:p>
        </w:tc>
        <w:tc>
          <w:tcPr>
            <w:tcW w:w="944" w:type="dxa"/>
            <w:tcBorders>
              <w:top w:val="nil"/>
              <w:bottom w:val="nil"/>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2,947</w:t>
            </w:r>
          </w:p>
        </w:tc>
        <w:tc>
          <w:tcPr>
            <w:tcW w:w="788" w:type="dxa"/>
            <w:tcBorders>
              <w:top w:val="nil"/>
              <w:bottom w:val="nil"/>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.00</w:t>
            </w:r>
            <w:r>
              <w:rPr>
                <w:rFonts w:ascii="Arial" w:hAnsi="Arial" w:cs="Arial"/>
                <w:color w:val="000000"/>
                <w:sz w:val="18"/>
                <w:szCs w:val="18"/>
              </w:rPr>
              <w:t>4</w:t>
            </w:r>
          </w:p>
        </w:tc>
      </w:tr>
      <w:tr w:rsidR="00E20F00" w:rsidRPr="009175D3" w:rsidTr="00E20F00">
        <w:trPr>
          <w:cantSplit/>
          <w:trHeight w:val="145"/>
        </w:trPr>
        <w:tc>
          <w:tcPr>
            <w:tcW w:w="902" w:type="dxa"/>
            <w:vMerge/>
            <w:tcBorders>
              <w:top w:val="single" w:sz="16" w:space="0" w:color="000000"/>
              <w:left w:val="single" w:sz="12" w:space="0" w:color="000000"/>
              <w:bottom w:val="single" w:sz="12" w:space="0" w:color="000000"/>
              <w:right w:val="nil"/>
            </w:tcBorders>
            <w:shd w:val="clear" w:color="auto" w:fill="FFFFFF"/>
            <w:vAlign w:val="center"/>
          </w:tcPr>
          <w:p w:rsidR="00E20F00" w:rsidRPr="009175D3" w:rsidRDefault="00E20F00" w:rsidP="00E20F00">
            <w:pPr>
              <w:autoSpaceDE w:val="0"/>
              <w:autoSpaceDN w:val="0"/>
              <w:adjustRightInd w:val="0"/>
              <w:spacing w:after="0" w:line="240" w:lineRule="auto"/>
              <w:rPr>
                <w:rFonts w:ascii="Arial" w:hAnsi="Arial" w:cs="Arial"/>
                <w:color w:val="000000"/>
                <w:sz w:val="18"/>
                <w:szCs w:val="18"/>
              </w:rPr>
            </w:pPr>
          </w:p>
        </w:tc>
        <w:tc>
          <w:tcPr>
            <w:tcW w:w="2234" w:type="dxa"/>
            <w:tcBorders>
              <w:top w:val="nil"/>
              <w:left w:val="nil"/>
              <w:bottom w:val="single" w:sz="12" w:space="0" w:color="000000"/>
              <w:right w:val="single" w:sz="12" w:space="0" w:color="000000"/>
            </w:tcBorders>
            <w:shd w:val="clear" w:color="auto" w:fill="FFFFFF"/>
            <w:vAlign w:val="center"/>
          </w:tcPr>
          <w:p w:rsidR="00E20F00" w:rsidRPr="009175D3" w:rsidRDefault="00E20F00" w:rsidP="00E20F00">
            <w:pPr>
              <w:autoSpaceDE w:val="0"/>
              <w:autoSpaceDN w:val="0"/>
              <w:adjustRightInd w:val="0"/>
              <w:spacing w:after="0" w:line="240" w:lineRule="auto"/>
              <w:ind w:left="60" w:right="60"/>
              <w:rPr>
                <w:rFonts w:ascii="Arial" w:hAnsi="Arial" w:cs="Arial"/>
                <w:color w:val="000000"/>
                <w:sz w:val="18"/>
                <w:szCs w:val="18"/>
              </w:rPr>
            </w:pPr>
            <w:r w:rsidRPr="009175D3">
              <w:rPr>
                <w:rFonts w:ascii="Arial" w:hAnsi="Arial" w:cs="Arial"/>
                <w:color w:val="000000"/>
                <w:sz w:val="18"/>
                <w:szCs w:val="18"/>
              </w:rPr>
              <w:t>Citra Produk (X3)</w:t>
            </w:r>
          </w:p>
        </w:tc>
        <w:tc>
          <w:tcPr>
            <w:tcW w:w="953" w:type="dxa"/>
            <w:tcBorders>
              <w:top w:val="nil"/>
              <w:left w:val="single" w:sz="12" w:space="0" w:color="000000"/>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332</w:t>
            </w:r>
          </w:p>
        </w:tc>
        <w:tc>
          <w:tcPr>
            <w:tcW w:w="1102"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071</w:t>
            </w:r>
          </w:p>
        </w:tc>
        <w:tc>
          <w:tcPr>
            <w:tcW w:w="1417"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w:t>
            </w:r>
            <w:r>
              <w:rPr>
                <w:rFonts w:ascii="Arial" w:hAnsi="Arial" w:cs="Arial"/>
                <w:color w:val="000000"/>
                <w:sz w:val="18"/>
                <w:szCs w:val="18"/>
              </w:rPr>
              <w:t>414</w:t>
            </w:r>
          </w:p>
        </w:tc>
        <w:tc>
          <w:tcPr>
            <w:tcW w:w="944" w:type="dxa"/>
            <w:tcBorders>
              <w:top w:val="nil"/>
              <w:bottom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4.706</w:t>
            </w:r>
          </w:p>
        </w:tc>
        <w:tc>
          <w:tcPr>
            <w:tcW w:w="788" w:type="dxa"/>
            <w:tcBorders>
              <w:top w:val="nil"/>
              <w:bottom w:val="single" w:sz="12" w:space="0" w:color="000000"/>
              <w:right w:val="single" w:sz="12" w:space="0" w:color="000000"/>
            </w:tcBorders>
            <w:shd w:val="clear" w:color="auto" w:fill="FFFFFF"/>
          </w:tcPr>
          <w:p w:rsidR="00E20F00" w:rsidRPr="009175D3" w:rsidRDefault="00E20F00" w:rsidP="00E20F00">
            <w:pPr>
              <w:autoSpaceDE w:val="0"/>
              <w:autoSpaceDN w:val="0"/>
              <w:adjustRightInd w:val="0"/>
              <w:spacing w:after="0" w:line="240" w:lineRule="auto"/>
              <w:ind w:left="60" w:right="60"/>
              <w:jc w:val="right"/>
              <w:rPr>
                <w:rFonts w:ascii="Arial" w:hAnsi="Arial" w:cs="Arial"/>
                <w:color w:val="000000"/>
                <w:sz w:val="18"/>
                <w:szCs w:val="18"/>
              </w:rPr>
            </w:pPr>
            <w:r w:rsidRPr="009175D3">
              <w:rPr>
                <w:rFonts w:ascii="Arial" w:hAnsi="Arial" w:cs="Arial"/>
                <w:color w:val="000000"/>
                <w:sz w:val="18"/>
                <w:szCs w:val="18"/>
              </w:rPr>
              <w:t>.0</w:t>
            </w:r>
            <w:r>
              <w:rPr>
                <w:rFonts w:ascii="Arial" w:hAnsi="Arial" w:cs="Arial"/>
                <w:color w:val="000000"/>
                <w:sz w:val="18"/>
                <w:szCs w:val="18"/>
              </w:rPr>
              <w:t>00</w:t>
            </w:r>
          </w:p>
        </w:tc>
      </w:tr>
    </w:tbl>
    <w:p w:rsidR="00E20F00" w:rsidRPr="009175D3" w:rsidRDefault="00E20F00" w:rsidP="00E20F00">
      <w:pPr>
        <w:pStyle w:val="ListParagraph"/>
        <w:numPr>
          <w:ilvl w:val="0"/>
          <w:numId w:val="42"/>
        </w:numPr>
        <w:autoSpaceDE w:val="0"/>
        <w:autoSpaceDN w:val="0"/>
        <w:adjustRightInd w:val="0"/>
        <w:spacing w:after="0" w:line="240" w:lineRule="auto"/>
        <w:ind w:left="284" w:hanging="284"/>
        <w:jc w:val="both"/>
        <w:rPr>
          <w:rFonts w:ascii="Arial" w:hAnsi="Arial" w:cs="Arial"/>
          <w:sz w:val="18"/>
          <w:szCs w:val="18"/>
        </w:rPr>
      </w:pPr>
      <w:r w:rsidRPr="009175D3">
        <w:rPr>
          <w:rFonts w:ascii="Arial" w:hAnsi="Arial" w:cs="Arial"/>
          <w:sz w:val="18"/>
          <w:szCs w:val="18"/>
        </w:rPr>
        <w:t>Dependent Variable: Keputusan Pembelian Konsumen (Y)</w:t>
      </w:r>
    </w:p>
    <w:p w:rsidR="00E20F00" w:rsidRDefault="00E20F00" w:rsidP="00E20F00">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A504A7" w:rsidRDefault="00A504A7" w:rsidP="00E20F00">
      <w:pPr>
        <w:spacing w:after="0" w:line="240" w:lineRule="auto"/>
        <w:jc w:val="both"/>
        <w:rPr>
          <w:rFonts w:ascii="Times New Roman" w:hAnsi="Times New Roman" w:cs="Times New Roman"/>
        </w:rPr>
      </w:pPr>
    </w:p>
    <w:p w:rsidR="00E20F00" w:rsidRDefault="00E20F00" w:rsidP="00E20F0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Adapun nilai t</w:t>
      </w:r>
      <w:r w:rsidRPr="00D53A33">
        <w:rPr>
          <w:rFonts w:ascii="Times New Roman" w:hAnsi="Times New Roman" w:cs="Times New Roman"/>
          <w:sz w:val="24"/>
          <w:szCs w:val="24"/>
          <w:vertAlign w:val="subscript"/>
        </w:rPr>
        <w:t>tabel</w:t>
      </w:r>
      <w:r>
        <w:rPr>
          <w:rFonts w:ascii="Times New Roman" w:hAnsi="Times New Roman" w:cs="Times New Roman"/>
          <w:sz w:val="24"/>
          <w:szCs w:val="24"/>
        </w:rPr>
        <w:t xml:space="preserve"> dengan </w:t>
      </w:r>
      <w:r w:rsidRPr="00CE1EDC">
        <w:rPr>
          <w:rFonts w:ascii="Times New Roman" w:hAnsi="Times New Roman" w:cs="Times New Roman"/>
          <w:sz w:val="24"/>
          <w:szCs w:val="24"/>
        </w:rPr>
        <w:t xml:space="preserve">tingkat signifikansi (α) = 5%; derajat kebebasan (dk) = n-2 </w:t>
      </w:r>
      <w:r>
        <w:rPr>
          <w:rFonts w:ascii="Times New Roman" w:hAnsi="Times New Roman" w:cs="Times New Roman"/>
          <w:sz w:val="24"/>
          <w:szCs w:val="24"/>
        </w:rPr>
        <w:t xml:space="preserve">= 100-2 = 98 adalah ± 1,980 </w:t>
      </w:r>
      <w:r w:rsidRPr="00CE1EDC">
        <w:rPr>
          <w:rFonts w:ascii="Times New Roman" w:hAnsi="Times New Roman" w:cs="Times New Roman"/>
          <w:sz w:val="24"/>
          <w:szCs w:val="24"/>
        </w:rPr>
        <w:t>(uji dua arah)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uji pengaruh parsial (uji t) dapat dilihat pada </w:t>
      </w:r>
      <w:r w:rsidR="00FA49C0">
        <w:rPr>
          <w:rFonts w:ascii="Times New Roman" w:hAnsi="Times New Roman" w:cs="Times New Roman"/>
          <w:sz w:val="24"/>
          <w:szCs w:val="24"/>
        </w:rPr>
        <w:t>Tabel 15</w:t>
      </w:r>
      <w:r>
        <w:rPr>
          <w:rFonts w:ascii="Times New Roman" w:hAnsi="Times New Roman" w:cs="Times New Roman"/>
          <w:sz w:val="24"/>
          <w:szCs w:val="24"/>
        </w:rPr>
        <w:t>.</w:t>
      </w:r>
      <w:proofErr w:type="gramEnd"/>
    </w:p>
    <w:p w:rsidR="00E20F00" w:rsidRPr="00703EB5" w:rsidRDefault="00E20F00" w:rsidP="00E20F00">
      <w:pPr>
        <w:spacing w:after="0" w:line="240" w:lineRule="auto"/>
        <w:jc w:val="center"/>
        <w:rPr>
          <w:rFonts w:ascii="Times New Roman" w:hAnsi="Times New Roman" w:cs="Times New Roman"/>
          <w:b/>
          <w:sz w:val="24"/>
          <w:szCs w:val="24"/>
        </w:rPr>
      </w:pPr>
      <w:r w:rsidRPr="00703EB5">
        <w:rPr>
          <w:rFonts w:ascii="Times New Roman" w:hAnsi="Times New Roman" w:cs="Times New Roman"/>
          <w:b/>
          <w:sz w:val="24"/>
          <w:szCs w:val="24"/>
        </w:rPr>
        <w:t xml:space="preserve">Tabel </w:t>
      </w:r>
      <w:r w:rsidR="007C6A30">
        <w:rPr>
          <w:rFonts w:ascii="Times New Roman" w:hAnsi="Times New Roman" w:cs="Times New Roman"/>
          <w:b/>
          <w:sz w:val="24"/>
          <w:szCs w:val="24"/>
        </w:rPr>
        <w:t>15</w:t>
      </w:r>
    </w:p>
    <w:p w:rsidR="00E20F00" w:rsidRPr="00703EB5" w:rsidRDefault="00E20F00" w:rsidP="00E20F00">
      <w:pPr>
        <w:spacing w:after="0" w:line="240" w:lineRule="auto"/>
        <w:jc w:val="center"/>
        <w:rPr>
          <w:rFonts w:ascii="Times New Roman" w:hAnsi="Times New Roman" w:cs="Times New Roman"/>
          <w:b/>
          <w:sz w:val="24"/>
          <w:szCs w:val="24"/>
        </w:rPr>
      </w:pPr>
      <w:r w:rsidRPr="00703EB5">
        <w:rPr>
          <w:rFonts w:ascii="Times New Roman" w:hAnsi="Times New Roman" w:cs="Times New Roman"/>
          <w:b/>
          <w:sz w:val="24"/>
          <w:szCs w:val="24"/>
        </w:rPr>
        <w:t>Hasil Uji Pengaruh Parsial (Uji t)</w:t>
      </w:r>
    </w:p>
    <w:p w:rsidR="00E20F00" w:rsidRPr="00A504A7" w:rsidRDefault="00E20F00" w:rsidP="00E20F00">
      <w:pPr>
        <w:spacing w:after="0" w:line="240" w:lineRule="auto"/>
        <w:ind w:firstLine="426"/>
        <w:jc w:val="both"/>
        <w:rPr>
          <w:rFonts w:ascii="Times New Roman" w:hAnsi="Times New Roman" w:cs="Times New Roman"/>
          <w:sz w:val="6"/>
          <w:szCs w:val="6"/>
        </w:rPr>
      </w:pPr>
    </w:p>
    <w:tbl>
      <w:tblPr>
        <w:tblStyle w:val="TableGrid"/>
        <w:tblW w:w="0" w:type="auto"/>
        <w:tblInd w:w="108" w:type="dxa"/>
        <w:tblLook w:val="04A0"/>
      </w:tblPr>
      <w:tblGrid>
        <w:gridCol w:w="555"/>
        <w:gridCol w:w="5174"/>
        <w:gridCol w:w="745"/>
        <w:gridCol w:w="711"/>
        <w:gridCol w:w="1320"/>
      </w:tblGrid>
      <w:tr w:rsidR="00703EB5" w:rsidRPr="00A504A7" w:rsidTr="00703EB5">
        <w:tc>
          <w:tcPr>
            <w:tcW w:w="555" w:type="dxa"/>
          </w:tcPr>
          <w:p w:rsidR="00703EB5" w:rsidRPr="00A504A7" w:rsidRDefault="00703EB5" w:rsidP="00703EB5">
            <w:pPr>
              <w:jc w:val="center"/>
              <w:rPr>
                <w:rFonts w:ascii="Times New Roman" w:hAnsi="Times New Roman" w:cs="Times New Roman"/>
                <w:b/>
                <w:sz w:val="20"/>
                <w:szCs w:val="20"/>
              </w:rPr>
            </w:pPr>
            <w:r w:rsidRPr="00A504A7">
              <w:rPr>
                <w:rFonts w:ascii="Times New Roman" w:hAnsi="Times New Roman" w:cs="Times New Roman"/>
                <w:b/>
                <w:sz w:val="20"/>
                <w:szCs w:val="20"/>
              </w:rPr>
              <w:t>No</w:t>
            </w:r>
          </w:p>
        </w:tc>
        <w:tc>
          <w:tcPr>
            <w:tcW w:w="5174" w:type="dxa"/>
          </w:tcPr>
          <w:p w:rsidR="00703EB5" w:rsidRPr="00A504A7" w:rsidRDefault="00703EB5" w:rsidP="00703EB5">
            <w:pPr>
              <w:jc w:val="center"/>
              <w:rPr>
                <w:rFonts w:ascii="Times New Roman" w:hAnsi="Times New Roman" w:cs="Times New Roman"/>
                <w:b/>
                <w:sz w:val="20"/>
                <w:szCs w:val="20"/>
              </w:rPr>
            </w:pPr>
            <w:r w:rsidRPr="00A504A7">
              <w:rPr>
                <w:rFonts w:ascii="Times New Roman" w:hAnsi="Times New Roman" w:cs="Times New Roman"/>
                <w:b/>
                <w:sz w:val="20"/>
                <w:szCs w:val="20"/>
              </w:rPr>
              <w:t>Hipotesis</w:t>
            </w:r>
          </w:p>
        </w:tc>
        <w:tc>
          <w:tcPr>
            <w:tcW w:w="745" w:type="dxa"/>
          </w:tcPr>
          <w:p w:rsidR="00703EB5" w:rsidRPr="00A504A7" w:rsidRDefault="00703EB5" w:rsidP="00703EB5">
            <w:pPr>
              <w:jc w:val="center"/>
              <w:rPr>
                <w:rFonts w:ascii="Times New Roman" w:hAnsi="Times New Roman" w:cs="Times New Roman"/>
                <w:b/>
                <w:sz w:val="20"/>
                <w:szCs w:val="20"/>
              </w:rPr>
            </w:pPr>
            <w:r w:rsidRPr="00A504A7">
              <w:rPr>
                <w:rFonts w:ascii="Times New Roman" w:hAnsi="Times New Roman" w:cs="Times New Roman"/>
                <w:b/>
                <w:sz w:val="20"/>
                <w:szCs w:val="20"/>
              </w:rPr>
              <w:t>t</w:t>
            </w:r>
            <w:r w:rsidRPr="00A504A7">
              <w:rPr>
                <w:rFonts w:ascii="Times New Roman" w:hAnsi="Times New Roman" w:cs="Times New Roman"/>
                <w:b/>
                <w:sz w:val="20"/>
                <w:szCs w:val="20"/>
                <w:vertAlign w:val="subscript"/>
              </w:rPr>
              <w:t>hitung</w:t>
            </w:r>
          </w:p>
        </w:tc>
        <w:tc>
          <w:tcPr>
            <w:tcW w:w="711" w:type="dxa"/>
          </w:tcPr>
          <w:p w:rsidR="00703EB5" w:rsidRPr="00A504A7" w:rsidRDefault="00703EB5" w:rsidP="00703EB5">
            <w:pPr>
              <w:jc w:val="center"/>
              <w:rPr>
                <w:rFonts w:ascii="Times New Roman" w:hAnsi="Times New Roman" w:cs="Times New Roman"/>
                <w:b/>
                <w:sz w:val="20"/>
                <w:szCs w:val="20"/>
              </w:rPr>
            </w:pPr>
            <w:r w:rsidRPr="00A504A7">
              <w:rPr>
                <w:rFonts w:ascii="Times New Roman" w:hAnsi="Times New Roman" w:cs="Times New Roman"/>
                <w:b/>
                <w:sz w:val="20"/>
                <w:szCs w:val="20"/>
              </w:rPr>
              <w:t>t</w:t>
            </w:r>
            <w:r w:rsidRPr="00A504A7">
              <w:rPr>
                <w:rFonts w:ascii="Times New Roman" w:hAnsi="Times New Roman" w:cs="Times New Roman"/>
                <w:b/>
                <w:sz w:val="20"/>
                <w:szCs w:val="20"/>
                <w:vertAlign w:val="subscript"/>
              </w:rPr>
              <w:t>tabel</w:t>
            </w:r>
          </w:p>
        </w:tc>
        <w:tc>
          <w:tcPr>
            <w:tcW w:w="1320" w:type="dxa"/>
          </w:tcPr>
          <w:p w:rsidR="00703EB5" w:rsidRPr="00A504A7" w:rsidRDefault="00703EB5" w:rsidP="00703EB5">
            <w:pPr>
              <w:jc w:val="center"/>
              <w:rPr>
                <w:rFonts w:ascii="Times New Roman" w:hAnsi="Times New Roman" w:cs="Times New Roman"/>
                <w:b/>
                <w:sz w:val="20"/>
                <w:szCs w:val="20"/>
              </w:rPr>
            </w:pPr>
            <w:r w:rsidRPr="00A504A7">
              <w:rPr>
                <w:rFonts w:ascii="Times New Roman" w:hAnsi="Times New Roman" w:cs="Times New Roman"/>
                <w:b/>
                <w:sz w:val="20"/>
                <w:szCs w:val="20"/>
              </w:rPr>
              <w:t>Kesimpulan</w:t>
            </w:r>
          </w:p>
        </w:tc>
      </w:tr>
      <w:tr w:rsidR="00703EB5" w:rsidRPr="00A504A7" w:rsidTr="00703EB5">
        <w:tc>
          <w:tcPr>
            <w:tcW w:w="555" w:type="dxa"/>
          </w:tcPr>
          <w:p w:rsidR="00703EB5" w:rsidRPr="00A504A7" w:rsidRDefault="00703EB5" w:rsidP="00E20F00">
            <w:pPr>
              <w:jc w:val="both"/>
              <w:rPr>
                <w:rFonts w:ascii="Times New Roman" w:hAnsi="Times New Roman" w:cs="Times New Roman"/>
                <w:sz w:val="20"/>
                <w:szCs w:val="20"/>
              </w:rPr>
            </w:pPr>
            <w:r w:rsidRPr="00A504A7">
              <w:rPr>
                <w:rFonts w:ascii="Times New Roman" w:hAnsi="Times New Roman" w:cs="Times New Roman"/>
                <w:sz w:val="20"/>
                <w:szCs w:val="20"/>
              </w:rPr>
              <w:t>1.</w:t>
            </w:r>
          </w:p>
        </w:tc>
        <w:tc>
          <w:tcPr>
            <w:tcW w:w="5174" w:type="dxa"/>
          </w:tcPr>
          <w:p w:rsidR="00703EB5" w:rsidRPr="00A504A7" w:rsidRDefault="00703EB5" w:rsidP="00E20F00">
            <w:pPr>
              <w:jc w:val="both"/>
              <w:rPr>
                <w:rFonts w:ascii="Times New Roman" w:hAnsi="Times New Roman" w:cs="Times New Roman"/>
                <w:sz w:val="20"/>
                <w:szCs w:val="20"/>
              </w:rPr>
            </w:pPr>
            <w:r w:rsidRPr="00A504A7">
              <w:rPr>
                <w:rFonts w:ascii="Times New Roman" w:hAnsi="Times New Roman" w:cs="Times New Roman"/>
                <w:sz w:val="20"/>
                <w:szCs w:val="20"/>
              </w:rPr>
              <w:t>Pengaruh X</w:t>
            </w:r>
            <w:r w:rsidRPr="00A504A7">
              <w:rPr>
                <w:rFonts w:ascii="Times New Roman" w:hAnsi="Times New Roman" w:cs="Times New Roman"/>
                <w:sz w:val="20"/>
                <w:szCs w:val="20"/>
                <w:vertAlign w:val="subscript"/>
              </w:rPr>
              <w:t>1</w:t>
            </w:r>
            <w:r w:rsidRPr="00A504A7">
              <w:rPr>
                <w:rFonts w:ascii="Times New Roman" w:hAnsi="Times New Roman" w:cs="Times New Roman"/>
                <w:sz w:val="20"/>
                <w:szCs w:val="20"/>
              </w:rPr>
              <w:t xml:space="preserve"> terhadap Y:</w:t>
            </w:r>
          </w:p>
          <w:p w:rsidR="00703EB5" w:rsidRPr="00A504A7" w:rsidRDefault="00703EB5" w:rsidP="00E20F00">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1 </w:t>
            </w:r>
            <w:r w:rsidRPr="00A504A7">
              <w:rPr>
                <w:rFonts w:ascii="Times New Roman" w:hAnsi="Times New Roman" w:cs="Times New Roman"/>
                <w:sz w:val="20"/>
                <w:szCs w:val="20"/>
              </w:rPr>
              <w:t>= 0, artinya citra perusahaan (X</w:t>
            </w:r>
            <w:r w:rsidRPr="00A504A7">
              <w:rPr>
                <w:rFonts w:ascii="Times New Roman" w:hAnsi="Times New Roman" w:cs="Times New Roman"/>
                <w:sz w:val="20"/>
                <w:szCs w:val="20"/>
                <w:vertAlign w:val="subscript"/>
              </w:rPr>
              <w:t>1</w:t>
            </w:r>
            <w:r w:rsidRPr="00A504A7">
              <w:rPr>
                <w:rFonts w:ascii="Times New Roman" w:hAnsi="Times New Roman" w:cs="Times New Roman"/>
                <w:sz w:val="20"/>
                <w:szCs w:val="20"/>
              </w:rPr>
              <w:t>) secara parsial tidak berpengaruh signifikan terhadap keputusan pembelian konsumen (Y).</w:t>
            </w:r>
          </w:p>
          <w:p w:rsidR="00703EB5" w:rsidRPr="00A504A7" w:rsidRDefault="00703EB5" w:rsidP="00703EB5">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a</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1 </w:t>
            </w:r>
            <w:r w:rsidRPr="00A504A7">
              <w:rPr>
                <w:rFonts w:ascii="Times New Roman" w:hAnsi="Times New Roman" w:cs="Times New Roman"/>
                <w:sz w:val="20"/>
                <w:szCs w:val="20"/>
              </w:rPr>
              <w:t>≠ 0, artinya citra perusahaan (X</w:t>
            </w:r>
            <w:r w:rsidRPr="00A504A7">
              <w:rPr>
                <w:rFonts w:ascii="Times New Roman" w:hAnsi="Times New Roman" w:cs="Times New Roman"/>
                <w:sz w:val="20"/>
                <w:szCs w:val="20"/>
                <w:vertAlign w:val="subscript"/>
              </w:rPr>
              <w:t>1</w:t>
            </w:r>
            <w:r w:rsidRPr="00A504A7">
              <w:rPr>
                <w:rFonts w:ascii="Times New Roman" w:hAnsi="Times New Roman" w:cs="Times New Roman"/>
                <w:sz w:val="20"/>
                <w:szCs w:val="20"/>
              </w:rPr>
              <w:t>) secara parsial berpengaruh signifikan terhadap keputusan pembelian konsumen (Y).</w:t>
            </w:r>
          </w:p>
        </w:tc>
        <w:tc>
          <w:tcPr>
            <w:tcW w:w="745" w:type="dxa"/>
            <w:vAlign w:val="center"/>
          </w:tcPr>
          <w:p w:rsidR="00703EB5" w:rsidRPr="00A504A7" w:rsidRDefault="00703EB5" w:rsidP="00412FE1">
            <w:pPr>
              <w:jc w:val="center"/>
              <w:rPr>
                <w:rFonts w:ascii="Times New Roman" w:hAnsi="Times New Roman" w:cs="Times New Roman"/>
                <w:sz w:val="20"/>
                <w:szCs w:val="20"/>
              </w:rPr>
            </w:pPr>
            <w:r w:rsidRPr="00A504A7">
              <w:rPr>
                <w:rFonts w:ascii="Times New Roman" w:hAnsi="Times New Roman" w:cs="Times New Roman"/>
                <w:sz w:val="20"/>
                <w:szCs w:val="20"/>
              </w:rPr>
              <w:t>3,615</w:t>
            </w:r>
          </w:p>
        </w:tc>
        <w:tc>
          <w:tcPr>
            <w:tcW w:w="711" w:type="dxa"/>
            <w:vAlign w:val="center"/>
          </w:tcPr>
          <w:p w:rsidR="00703EB5" w:rsidRPr="00A504A7" w:rsidRDefault="00703EB5" w:rsidP="00703EB5">
            <w:pPr>
              <w:jc w:val="center"/>
              <w:rPr>
                <w:rFonts w:ascii="Times New Roman" w:hAnsi="Times New Roman" w:cs="Times New Roman"/>
                <w:sz w:val="20"/>
                <w:szCs w:val="20"/>
              </w:rPr>
            </w:pPr>
            <w:r w:rsidRPr="00A504A7">
              <w:rPr>
                <w:rFonts w:ascii="Times New Roman" w:hAnsi="Times New Roman" w:cs="Times New Roman"/>
                <w:sz w:val="20"/>
                <w:szCs w:val="20"/>
              </w:rPr>
              <w:t>1,980</w:t>
            </w:r>
          </w:p>
        </w:tc>
        <w:tc>
          <w:tcPr>
            <w:tcW w:w="1320" w:type="dxa"/>
            <w:vAlign w:val="center"/>
          </w:tcPr>
          <w:p w:rsidR="00703EB5" w:rsidRPr="00A504A7" w:rsidRDefault="00703EB5" w:rsidP="00703EB5">
            <w:pPr>
              <w:jc w:val="center"/>
              <w:rPr>
                <w:rFonts w:ascii="Times New Roman" w:hAnsi="Times New Roman" w:cs="Times New Roman"/>
                <w:sz w:val="20"/>
                <w:szCs w:val="20"/>
              </w:rPr>
            </w:pPr>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ditolak</w:t>
            </w:r>
          </w:p>
        </w:tc>
      </w:tr>
      <w:tr w:rsidR="00703EB5" w:rsidRPr="00A504A7" w:rsidTr="00703EB5">
        <w:tc>
          <w:tcPr>
            <w:tcW w:w="555" w:type="dxa"/>
          </w:tcPr>
          <w:p w:rsidR="00703EB5" w:rsidRPr="00A504A7" w:rsidRDefault="00703EB5" w:rsidP="00E20F00">
            <w:pPr>
              <w:jc w:val="both"/>
              <w:rPr>
                <w:rFonts w:ascii="Times New Roman" w:hAnsi="Times New Roman" w:cs="Times New Roman"/>
                <w:sz w:val="20"/>
                <w:szCs w:val="20"/>
              </w:rPr>
            </w:pPr>
            <w:r w:rsidRPr="00A504A7">
              <w:rPr>
                <w:rFonts w:ascii="Times New Roman" w:hAnsi="Times New Roman" w:cs="Times New Roman"/>
                <w:sz w:val="20"/>
                <w:szCs w:val="20"/>
              </w:rPr>
              <w:t>2.</w:t>
            </w:r>
          </w:p>
        </w:tc>
        <w:tc>
          <w:tcPr>
            <w:tcW w:w="5174" w:type="dxa"/>
          </w:tcPr>
          <w:p w:rsidR="00703EB5" w:rsidRPr="00A504A7" w:rsidRDefault="00703EB5" w:rsidP="00703EB5">
            <w:pPr>
              <w:jc w:val="both"/>
              <w:rPr>
                <w:rFonts w:ascii="Times New Roman" w:hAnsi="Times New Roman" w:cs="Times New Roman"/>
                <w:sz w:val="20"/>
                <w:szCs w:val="20"/>
              </w:rPr>
            </w:pPr>
            <w:r w:rsidRPr="00A504A7">
              <w:rPr>
                <w:rFonts w:ascii="Times New Roman" w:hAnsi="Times New Roman" w:cs="Times New Roman"/>
                <w:sz w:val="20"/>
                <w:szCs w:val="20"/>
              </w:rPr>
              <w:t>Pengaruh X</w:t>
            </w:r>
            <w:r w:rsidRPr="00A504A7">
              <w:rPr>
                <w:rFonts w:ascii="Times New Roman" w:hAnsi="Times New Roman" w:cs="Times New Roman"/>
                <w:sz w:val="20"/>
                <w:szCs w:val="20"/>
                <w:vertAlign w:val="subscript"/>
              </w:rPr>
              <w:t>2</w:t>
            </w:r>
            <w:r w:rsidRPr="00A504A7">
              <w:rPr>
                <w:rFonts w:ascii="Times New Roman" w:hAnsi="Times New Roman" w:cs="Times New Roman"/>
                <w:sz w:val="20"/>
                <w:szCs w:val="20"/>
              </w:rPr>
              <w:t xml:space="preserve"> terhadap Y:</w:t>
            </w:r>
          </w:p>
          <w:p w:rsidR="00703EB5" w:rsidRPr="00A504A7" w:rsidRDefault="00703EB5" w:rsidP="00703EB5">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2 </w:t>
            </w:r>
            <w:r w:rsidRPr="00A504A7">
              <w:rPr>
                <w:rFonts w:ascii="Times New Roman" w:hAnsi="Times New Roman" w:cs="Times New Roman"/>
                <w:sz w:val="20"/>
                <w:szCs w:val="20"/>
              </w:rPr>
              <w:t>= 0, artinya citra pemakai (X</w:t>
            </w:r>
            <w:r w:rsidRPr="00A504A7">
              <w:rPr>
                <w:rFonts w:ascii="Times New Roman" w:hAnsi="Times New Roman" w:cs="Times New Roman"/>
                <w:sz w:val="20"/>
                <w:szCs w:val="20"/>
                <w:vertAlign w:val="subscript"/>
              </w:rPr>
              <w:t>2</w:t>
            </w:r>
            <w:r w:rsidRPr="00A504A7">
              <w:rPr>
                <w:rFonts w:ascii="Times New Roman" w:hAnsi="Times New Roman" w:cs="Times New Roman"/>
                <w:sz w:val="20"/>
                <w:szCs w:val="20"/>
              </w:rPr>
              <w:t>) secara parsial tidak berpengaruh signifikan terhadap keputusan pembelian konsumen (Y).</w:t>
            </w:r>
          </w:p>
          <w:p w:rsidR="00703EB5" w:rsidRPr="00A504A7" w:rsidRDefault="00703EB5" w:rsidP="00703EB5">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a</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2 </w:t>
            </w:r>
            <w:r w:rsidRPr="00A504A7">
              <w:rPr>
                <w:rFonts w:ascii="Times New Roman" w:hAnsi="Times New Roman" w:cs="Times New Roman"/>
                <w:sz w:val="20"/>
                <w:szCs w:val="20"/>
              </w:rPr>
              <w:t>≠ 0, artinya citra pemakai (X</w:t>
            </w:r>
            <w:r w:rsidRPr="00A504A7">
              <w:rPr>
                <w:rFonts w:ascii="Times New Roman" w:hAnsi="Times New Roman" w:cs="Times New Roman"/>
                <w:sz w:val="20"/>
                <w:szCs w:val="20"/>
                <w:vertAlign w:val="subscript"/>
              </w:rPr>
              <w:t>2</w:t>
            </w:r>
            <w:r w:rsidRPr="00A504A7">
              <w:rPr>
                <w:rFonts w:ascii="Times New Roman" w:hAnsi="Times New Roman" w:cs="Times New Roman"/>
                <w:sz w:val="20"/>
                <w:szCs w:val="20"/>
              </w:rPr>
              <w:t>) secara parsial berpengaruh signifikan terhadap keputusan pembelian konsumen (Y).</w:t>
            </w:r>
          </w:p>
        </w:tc>
        <w:tc>
          <w:tcPr>
            <w:tcW w:w="745" w:type="dxa"/>
            <w:vAlign w:val="center"/>
          </w:tcPr>
          <w:p w:rsidR="00703EB5" w:rsidRPr="00A504A7" w:rsidRDefault="00703EB5" w:rsidP="00412FE1">
            <w:pPr>
              <w:jc w:val="center"/>
              <w:rPr>
                <w:rFonts w:ascii="Times New Roman" w:hAnsi="Times New Roman" w:cs="Times New Roman"/>
                <w:sz w:val="20"/>
                <w:szCs w:val="20"/>
              </w:rPr>
            </w:pPr>
            <w:r w:rsidRPr="00A504A7">
              <w:rPr>
                <w:rFonts w:ascii="Times New Roman" w:hAnsi="Times New Roman" w:cs="Times New Roman"/>
                <w:sz w:val="20"/>
                <w:szCs w:val="20"/>
              </w:rPr>
              <w:t>2,947</w:t>
            </w:r>
          </w:p>
        </w:tc>
        <w:tc>
          <w:tcPr>
            <w:tcW w:w="711" w:type="dxa"/>
            <w:vAlign w:val="center"/>
          </w:tcPr>
          <w:p w:rsidR="00703EB5" w:rsidRPr="00A504A7" w:rsidRDefault="00703EB5" w:rsidP="00703EB5">
            <w:pPr>
              <w:jc w:val="center"/>
              <w:rPr>
                <w:rFonts w:ascii="Times New Roman" w:hAnsi="Times New Roman" w:cs="Times New Roman"/>
                <w:sz w:val="20"/>
                <w:szCs w:val="20"/>
              </w:rPr>
            </w:pPr>
            <w:r w:rsidRPr="00A504A7">
              <w:rPr>
                <w:rFonts w:ascii="Times New Roman" w:hAnsi="Times New Roman" w:cs="Times New Roman"/>
                <w:sz w:val="20"/>
                <w:szCs w:val="20"/>
              </w:rPr>
              <w:t>1,980</w:t>
            </w:r>
          </w:p>
        </w:tc>
        <w:tc>
          <w:tcPr>
            <w:tcW w:w="1320" w:type="dxa"/>
            <w:vAlign w:val="center"/>
          </w:tcPr>
          <w:p w:rsidR="00703EB5" w:rsidRPr="00A504A7" w:rsidRDefault="00703EB5" w:rsidP="00703EB5">
            <w:pPr>
              <w:jc w:val="center"/>
              <w:rPr>
                <w:sz w:val="20"/>
                <w:szCs w:val="20"/>
              </w:rPr>
            </w:pPr>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ditolak</w:t>
            </w:r>
          </w:p>
        </w:tc>
      </w:tr>
      <w:tr w:rsidR="00703EB5" w:rsidRPr="00A504A7" w:rsidTr="00703EB5">
        <w:tc>
          <w:tcPr>
            <w:tcW w:w="555" w:type="dxa"/>
          </w:tcPr>
          <w:p w:rsidR="00703EB5" w:rsidRPr="00A504A7" w:rsidRDefault="00703EB5" w:rsidP="00E20F00">
            <w:pPr>
              <w:jc w:val="both"/>
              <w:rPr>
                <w:rFonts w:ascii="Times New Roman" w:hAnsi="Times New Roman" w:cs="Times New Roman"/>
                <w:sz w:val="20"/>
                <w:szCs w:val="20"/>
              </w:rPr>
            </w:pPr>
            <w:r w:rsidRPr="00A504A7">
              <w:rPr>
                <w:rFonts w:ascii="Times New Roman" w:hAnsi="Times New Roman" w:cs="Times New Roman"/>
                <w:sz w:val="20"/>
                <w:szCs w:val="20"/>
              </w:rPr>
              <w:t>3.</w:t>
            </w:r>
          </w:p>
        </w:tc>
        <w:tc>
          <w:tcPr>
            <w:tcW w:w="5174" w:type="dxa"/>
          </w:tcPr>
          <w:p w:rsidR="00703EB5" w:rsidRPr="00A504A7" w:rsidRDefault="00703EB5" w:rsidP="00703EB5">
            <w:pPr>
              <w:jc w:val="both"/>
              <w:rPr>
                <w:rFonts w:ascii="Times New Roman" w:hAnsi="Times New Roman" w:cs="Times New Roman"/>
                <w:sz w:val="20"/>
                <w:szCs w:val="20"/>
              </w:rPr>
            </w:pPr>
            <w:r w:rsidRPr="00A504A7">
              <w:rPr>
                <w:rFonts w:ascii="Times New Roman" w:hAnsi="Times New Roman" w:cs="Times New Roman"/>
                <w:sz w:val="20"/>
                <w:szCs w:val="20"/>
              </w:rPr>
              <w:t>Pengaruh X</w:t>
            </w:r>
            <w:r w:rsidRPr="00A504A7">
              <w:rPr>
                <w:rFonts w:ascii="Times New Roman" w:hAnsi="Times New Roman" w:cs="Times New Roman"/>
                <w:sz w:val="20"/>
                <w:szCs w:val="20"/>
                <w:vertAlign w:val="subscript"/>
              </w:rPr>
              <w:t>3</w:t>
            </w:r>
            <w:r w:rsidRPr="00A504A7">
              <w:rPr>
                <w:rFonts w:ascii="Times New Roman" w:hAnsi="Times New Roman" w:cs="Times New Roman"/>
                <w:sz w:val="20"/>
                <w:szCs w:val="20"/>
              </w:rPr>
              <w:t xml:space="preserve"> terhadap Y:</w:t>
            </w:r>
          </w:p>
          <w:p w:rsidR="00703EB5" w:rsidRPr="00A504A7" w:rsidRDefault="00703EB5" w:rsidP="00703EB5">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3 </w:t>
            </w:r>
            <w:r w:rsidRPr="00A504A7">
              <w:rPr>
                <w:rFonts w:ascii="Times New Roman" w:hAnsi="Times New Roman" w:cs="Times New Roman"/>
                <w:sz w:val="20"/>
                <w:szCs w:val="20"/>
              </w:rPr>
              <w:t>= 0, artinya citra produk (X</w:t>
            </w:r>
            <w:r w:rsidRPr="00A504A7">
              <w:rPr>
                <w:rFonts w:ascii="Times New Roman" w:hAnsi="Times New Roman" w:cs="Times New Roman"/>
                <w:sz w:val="20"/>
                <w:szCs w:val="20"/>
                <w:vertAlign w:val="subscript"/>
              </w:rPr>
              <w:t>3</w:t>
            </w:r>
            <w:r w:rsidRPr="00A504A7">
              <w:rPr>
                <w:rFonts w:ascii="Times New Roman" w:hAnsi="Times New Roman" w:cs="Times New Roman"/>
                <w:sz w:val="20"/>
                <w:szCs w:val="20"/>
              </w:rPr>
              <w:t>) secara parsial tidak berpengaruh signifikan terhadap keputusan pembelian konsumen (Y).</w:t>
            </w:r>
          </w:p>
          <w:p w:rsidR="00703EB5" w:rsidRPr="00A504A7" w:rsidRDefault="00703EB5" w:rsidP="00703EB5">
            <w:pPr>
              <w:jc w:val="both"/>
              <w:rPr>
                <w:rFonts w:ascii="Times New Roman" w:hAnsi="Times New Roman" w:cs="Times New Roman"/>
                <w:sz w:val="20"/>
                <w:szCs w:val="20"/>
              </w:rPr>
            </w:pPr>
            <w:proofErr w:type="gramStart"/>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a</w:t>
            </w:r>
            <w:r w:rsidRPr="00A504A7">
              <w:rPr>
                <w:rFonts w:ascii="Times New Roman" w:hAnsi="Times New Roman" w:cs="Times New Roman"/>
                <w:sz w:val="20"/>
                <w:szCs w:val="20"/>
              </w:rPr>
              <w:t xml:space="preserve"> :</w:t>
            </w:r>
            <w:proofErr w:type="gramEnd"/>
            <w:r w:rsidRPr="00A504A7">
              <w:rPr>
                <w:rFonts w:ascii="Times New Roman" w:hAnsi="Times New Roman" w:cs="Times New Roman"/>
                <w:sz w:val="20"/>
                <w:szCs w:val="20"/>
              </w:rPr>
              <w:t xml:space="preserve"> b</w:t>
            </w:r>
            <w:r w:rsidRPr="00A504A7">
              <w:rPr>
                <w:rFonts w:ascii="Times New Roman" w:hAnsi="Times New Roman" w:cs="Times New Roman"/>
                <w:sz w:val="20"/>
                <w:szCs w:val="20"/>
                <w:vertAlign w:val="subscript"/>
              </w:rPr>
              <w:t xml:space="preserve">3 </w:t>
            </w:r>
            <w:r w:rsidRPr="00A504A7">
              <w:rPr>
                <w:rFonts w:ascii="Times New Roman" w:hAnsi="Times New Roman" w:cs="Times New Roman"/>
                <w:sz w:val="20"/>
                <w:szCs w:val="20"/>
              </w:rPr>
              <w:t>≠ 0, artinya citra produk (X</w:t>
            </w:r>
            <w:r w:rsidRPr="00A504A7">
              <w:rPr>
                <w:rFonts w:ascii="Times New Roman" w:hAnsi="Times New Roman" w:cs="Times New Roman"/>
                <w:sz w:val="20"/>
                <w:szCs w:val="20"/>
                <w:vertAlign w:val="subscript"/>
              </w:rPr>
              <w:t>3</w:t>
            </w:r>
            <w:r w:rsidRPr="00A504A7">
              <w:rPr>
                <w:rFonts w:ascii="Times New Roman" w:hAnsi="Times New Roman" w:cs="Times New Roman"/>
                <w:sz w:val="20"/>
                <w:szCs w:val="20"/>
              </w:rPr>
              <w:t>) secara parsial berpengaruh signifikan terhadap keputusan pembelian konsumen (Y).</w:t>
            </w:r>
          </w:p>
        </w:tc>
        <w:tc>
          <w:tcPr>
            <w:tcW w:w="745" w:type="dxa"/>
            <w:vAlign w:val="center"/>
          </w:tcPr>
          <w:p w:rsidR="00703EB5" w:rsidRPr="00A504A7" w:rsidRDefault="00703EB5" w:rsidP="00412FE1">
            <w:pPr>
              <w:jc w:val="center"/>
              <w:rPr>
                <w:rFonts w:ascii="Times New Roman" w:hAnsi="Times New Roman" w:cs="Times New Roman"/>
                <w:sz w:val="20"/>
                <w:szCs w:val="20"/>
              </w:rPr>
            </w:pPr>
            <w:r w:rsidRPr="00A504A7">
              <w:rPr>
                <w:rFonts w:ascii="Times New Roman" w:hAnsi="Times New Roman" w:cs="Times New Roman"/>
                <w:sz w:val="20"/>
                <w:szCs w:val="20"/>
              </w:rPr>
              <w:t>4,706</w:t>
            </w:r>
          </w:p>
        </w:tc>
        <w:tc>
          <w:tcPr>
            <w:tcW w:w="711" w:type="dxa"/>
            <w:vAlign w:val="center"/>
          </w:tcPr>
          <w:p w:rsidR="00703EB5" w:rsidRPr="00A504A7" w:rsidRDefault="00703EB5" w:rsidP="00703EB5">
            <w:pPr>
              <w:jc w:val="center"/>
              <w:rPr>
                <w:rFonts w:ascii="Times New Roman" w:hAnsi="Times New Roman" w:cs="Times New Roman"/>
                <w:sz w:val="20"/>
                <w:szCs w:val="20"/>
              </w:rPr>
            </w:pPr>
            <w:r w:rsidRPr="00A504A7">
              <w:rPr>
                <w:rFonts w:ascii="Times New Roman" w:hAnsi="Times New Roman" w:cs="Times New Roman"/>
                <w:sz w:val="20"/>
                <w:szCs w:val="20"/>
              </w:rPr>
              <w:t>1,980</w:t>
            </w:r>
          </w:p>
        </w:tc>
        <w:tc>
          <w:tcPr>
            <w:tcW w:w="1320" w:type="dxa"/>
            <w:vAlign w:val="center"/>
          </w:tcPr>
          <w:p w:rsidR="00703EB5" w:rsidRPr="00A504A7" w:rsidRDefault="00703EB5" w:rsidP="00703EB5">
            <w:pPr>
              <w:jc w:val="center"/>
              <w:rPr>
                <w:sz w:val="20"/>
                <w:szCs w:val="20"/>
              </w:rPr>
            </w:pPr>
            <w:r w:rsidRPr="00A504A7">
              <w:rPr>
                <w:rFonts w:ascii="Times New Roman" w:hAnsi="Times New Roman" w:cs="Times New Roman"/>
                <w:sz w:val="20"/>
                <w:szCs w:val="20"/>
              </w:rPr>
              <w:t>H</w:t>
            </w:r>
            <w:r w:rsidRPr="00A504A7">
              <w:rPr>
                <w:rFonts w:ascii="Times New Roman" w:hAnsi="Times New Roman" w:cs="Times New Roman"/>
                <w:sz w:val="20"/>
                <w:szCs w:val="20"/>
                <w:vertAlign w:val="subscript"/>
              </w:rPr>
              <w:t>0</w:t>
            </w:r>
            <w:r w:rsidRPr="00A504A7">
              <w:rPr>
                <w:rFonts w:ascii="Times New Roman" w:hAnsi="Times New Roman" w:cs="Times New Roman"/>
                <w:sz w:val="20"/>
                <w:szCs w:val="20"/>
              </w:rPr>
              <w:t xml:space="preserve"> ditolak</w:t>
            </w:r>
          </w:p>
        </w:tc>
      </w:tr>
    </w:tbl>
    <w:p w:rsidR="00703EB5" w:rsidRDefault="00703EB5" w:rsidP="00703EB5">
      <w:pPr>
        <w:spacing w:after="0" w:line="240" w:lineRule="auto"/>
        <w:jc w:val="both"/>
        <w:rPr>
          <w:rFonts w:ascii="Times New Roman" w:hAnsi="Times New Roman" w:cs="Times New Roman"/>
        </w:rPr>
      </w:pPr>
      <w:r w:rsidRPr="00F61CC0">
        <w:rPr>
          <w:rFonts w:ascii="Times New Roman" w:hAnsi="Times New Roman" w:cs="Times New Roman"/>
        </w:rPr>
        <w:t>Sumber: Data Primer, 2014.</w:t>
      </w:r>
    </w:p>
    <w:p w:rsidR="00FA49C0" w:rsidRPr="00FA49C0" w:rsidRDefault="00FA49C0" w:rsidP="00703EB5">
      <w:pPr>
        <w:spacing w:after="0" w:line="240" w:lineRule="auto"/>
        <w:jc w:val="both"/>
        <w:rPr>
          <w:rFonts w:ascii="Times New Roman" w:hAnsi="Times New Roman" w:cs="Times New Roman"/>
          <w:sz w:val="16"/>
          <w:szCs w:val="16"/>
        </w:rPr>
      </w:pPr>
    </w:p>
    <w:p w:rsidR="00E20F00" w:rsidRDefault="00703EB5" w:rsidP="00E20F00">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w:t>
      </w:r>
      <w:r w:rsidR="007C6A30">
        <w:rPr>
          <w:rFonts w:ascii="Times New Roman" w:hAnsi="Times New Roman" w:cs="Times New Roman"/>
          <w:sz w:val="24"/>
          <w:szCs w:val="24"/>
        </w:rPr>
        <w:t>15</w:t>
      </w:r>
      <w:r>
        <w:rPr>
          <w:rFonts w:ascii="Times New Roman" w:hAnsi="Times New Roman" w:cs="Times New Roman"/>
          <w:sz w:val="24"/>
          <w:szCs w:val="24"/>
        </w:rPr>
        <w:t xml:space="preserve"> dapat disimpulkan bahwa menunjukkan bahwa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parsial (individual) berpengaruh signifikan terhadap keputusan konsumen dalam pembelian sepeda motor Honda BeAT CW FI Plus di Kota Singkawang.</w:t>
      </w:r>
      <w:proofErr w:type="gramEnd"/>
    </w:p>
    <w:p w:rsidR="00F061C8" w:rsidRPr="001D7AF9" w:rsidRDefault="00F061C8" w:rsidP="00F972C9">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lastRenderedPageBreak/>
        <w:t>KESIMPULAN</w:t>
      </w:r>
    </w:p>
    <w:p w:rsidR="00FD5DD6" w:rsidRDefault="00FD5DD6" w:rsidP="00FD5DD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regresi linier berganda menunjukkan persamaan: Ŷ = 1,164 + 0,250X</w:t>
      </w:r>
      <w:r w:rsidRPr="00DD7DEE">
        <w:rPr>
          <w:rFonts w:ascii="Times New Roman" w:hAnsi="Times New Roman" w:cs="Times New Roman"/>
          <w:sz w:val="24"/>
          <w:szCs w:val="24"/>
          <w:vertAlign w:val="subscript"/>
        </w:rPr>
        <w:t>1</w:t>
      </w:r>
      <w:r>
        <w:rPr>
          <w:rFonts w:ascii="Times New Roman" w:hAnsi="Times New Roman" w:cs="Times New Roman"/>
          <w:sz w:val="24"/>
          <w:szCs w:val="24"/>
        </w:rPr>
        <w:t xml:space="preserve"> + 0,139X</w:t>
      </w:r>
      <w:r w:rsidRPr="00DD7DEE">
        <w:rPr>
          <w:rFonts w:ascii="Times New Roman" w:hAnsi="Times New Roman" w:cs="Times New Roman"/>
          <w:sz w:val="24"/>
          <w:szCs w:val="24"/>
          <w:vertAlign w:val="subscript"/>
        </w:rPr>
        <w:t>2</w:t>
      </w:r>
      <w:r>
        <w:rPr>
          <w:rFonts w:ascii="Times New Roman" w:hAnsi="Times New Roman" w:cs="Times New Roman"/>
          <w:sz w:val="24"/>
          <w:szCs w:val="24"/>
        </w:rPr>
        <w:t xml:space="preserve"> + 0,332X</w:t>
      </w:r>
      <w:r w:rsidRPr="00DD7DEE">
        <w:rPr>
          <w:rFonts w:ascii="Times New Roman" w:hAnsi="Times New Roman" w:cs="Times New Roman"/>
          <w:sz w:val="24"/>
          <w:szCs w:val="24"/>
          <w:vertAlign w:val="subscript"/>
        </w:rPr>
        <w:t>3</w:t>
      </w:r>
      <w:r>
        <w:rPr>
          <w:rFonts w:ascii="Times New Roman" w:hAnsi="Times New Roman" w:cs="Times New Roman"/>
          <w:sz w:val="24"/>
          <w:szCs w:val="24"/>
        </w:rPr>
        <w:t xml:space="preserve"> + e. Hal ini berarti bahwa </w:t>
      </w:r>
      <w:r w:rsidRPr="00A56A70">
        <w:rPr>
          <w:rFonts w:ascii="Times New Roman" w:hAnsi="Times New Roman" w:cs="Times New Roman"/>
          <w:sz w:val="24"/>
          <w:szCs w:val="24"/>
        </w:rPr>
        <w:t>Citra merek (</w:t>
      </w:r>
      <w:r w:rsidRPr="00A56A70">
        <w:rPr>
          <w:rFonts w:ascii="Times New Roman" w:hAnsi="Times New Roman" w:cs="Times New Roman"/>
          <w:i/>
          <w:sz w:val="24"/>
          <w:szCs w:val="24"/>
        </w:rPr>
        <w:t>brand image</w:t>
      </w:r>
      <w:r w:rsidRPr="00A56A70">
        <w:rPr>
          <w:rFonts w:ascii="Times New Roman" w:hAnsi="Times New Roman" w:cs="Times New Roman"/>
          <w:sz w:val="24"/>
          <w:szCs w:val="24"/>
        </w:rPr>
        <w:t>) yang terdiri dari citra perusahaan (</w:t>
      </w:r>
      <w:r w:rsidRPr="00A56A70">
        <w:rPr>
          <w:rFonts w:ascii="Times New Roman" w:hAnsi="Times New Roman" w:cs="Times New Roman"/>
          <w:i/>
          <w:sz w:val="24"/>
          <w:szCs w:val="24"/>
        </w:rPr>
        <w:t>corporate image</w:t>
      </w:r>
      <w:r w:rsidRPr="00A56A70">
        <w:rPr>
          <w:rFonts w:ascii="Times New Roman" w:hAnsi="Times New Roman" w:cs="Times New Roman"/>
          <w:sz w:val="24"/>
          <w:szCs w:val="24"/>
        </w:rPr>
        <w:t>), citra pemakai (</w:t>
      </w:r>
      <w:r w:rsidRPr="00A56A70">
        <w:rPr>
          <w:rFonts w:ascii="Times New Roman" w:hAnsi="Times New Roman" w:cs="Times New Roman"/>
          <w:i/>
          <w:sz w:val="24"/>
          <w:szCs w:val="24"/>
        </w:rPr>
        <w:t>user image</w:t>
      </w:r>
      <w:r w:rsidRPr="00A56A70">
        <w:rPr>
          <w:rFonts w:ascii="Times New Roman" w:hAnsi="Times New Roman" w:cs="Times New Roman"/>
          <w:sz w:val="24"/>
          <w:szCs w:val="24"/>
        </w:rPr>
        <w:t>) dan citra produk (</w:t>
      </w:r>
      <w:r w:rsidRPr="00A56A70">
        <w:rPr>
          <w:rFonts w:ascii="Times New Roman" w:hAnsi="Times New Roman" w:cs="Times New Roman"/>
          <w:i/>
          <w:sz w:val="24"/>
          <w:szCs w:val="24"/>
        </w:rPr>
        <w:t>product image</w:t>
      </w:r>
      <w:r w:rsidRPr="00A56A70">
        <w:rPr>
          <w:rFonts w:ascii="Times New Roman" w:hAnsi="Times New Roman" w:cs="Times New Roman"/>
          <w:sz w:val="24"/>
          <w:szCs w:val="24"/>
        </w:rPr>
        <w:t>) berpengaruh positif terhadap keputusan konsumen dalam pembelian sepeda motor Honda BeAT FI CW Plus di Kota Singkawang</w:t>
      </w:r>
      <w:r>
        <w:rPr>
          <w:rFonts w:ascii="Times New Roman" w:hAnsi="Times New Roman" w:cs="Times New Roman"/>
          <w:sz w:val="24"/>
          <w:szCs w:val="24"/>
        </w:rPr>
        <w:t xml:space="preserve">. </w:t>
      </w:r>
    </w:p>
    <w:p w:rsidR="00FD5DD6" w:rsidRDefault="00FD5DD6" w:rsidP="00FD5DD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korelasi menunjukkan nilai sebesar 0,852 yang berarti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xml:space="preserve">) memiliki hubungan yang sangat kuat terhadap keputusan konsumen dalam pembelian sepeda motor Honda BeAT CW FI Plus di Kota Singkawang. </w:t>
      </w:r>
    </w:p>
    <w:p w:rsidR="00FD5DD6" w:rsidRDefault="00FD5DD6" w:rsidP="00FD5DD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koefisien determinasi (R²) adalah sebesar 0,725 artinya </w:t>
      </w:r>
      <w:r w:rsidRPr="00F260C4">
        <w:rPr>
          <w:rFonts w:ascii="Times New Roman" w:hAnsi="Times New Roman" w:cs="Times New Roman"/>
          <w:sz w:val="24"/>
          <w:szCs w:val="24"/>
        </w:rPr>
        <w:t xml:space="preserve">kontribusi atau sumbangan pengaruh </w:t>
      </w:r>
      <w:r>
        <w:rPr>
          <w:rFonts w:ascii="Times New Roman" w:hAnsi="Times New Roman" w:cs="Times New Roman"/>
          <w:sz w:val="24"/>
          <w:szCs w:val="24"/>
        </w:rPr>
        <w:t>variabel citra merek yang terdiri dari citra perusahaan (</w:t>
      </w:r>
      <w:r w:rsidRPr="00CA32D3">
        <w:rPr>
          <w:rFonts w:ascii="Times New Roman" w:hAnsi="Times New Roman" w:cs="Times New Roman"/>
          <w:i/>
          <w:sz w:val="24"/>
          <w:szCs w:val="24"/>
        </w:rPr>
        <w:t>corporate image</w:t>
      </w:r>
      <w:r>
        <w:rPr>
          <w:rFonts w:ascii="Times New Roman" w:hAnsi="Times New Roman" w:cs="Times New Roman"/>
          <w:sz w:val="24"/>
          <w:szCs w:val="24"/>
        </w:rPr>
        <w:t>), citra pemakai (</w:t>
      </w:r>
      <w:r w:rsidRPr="00CA32D3">
        <w:rPr>
          <w:rFonts w:ascii="Times New Roman" w:hAnsi="Times New Roman" w:cs="Times New Roman"/>
          <w:i/>
          <w:sz w:val="24"/>
          <w:szCs w:val="24"/>
        </w:rPr>
        <w:t>user image</w:t>
      </w:r>
      <w:r>
        <w:rPr>
          <w:rFonts w:ascii="Times New Roman" w:hAnsi="Times New Roman" w:cs="Times New Roman"/>
          <w:sz w:val="24"/>
          <w:szCs w:val="24"/>
        </w:rPr>
        <w:t>), dan citra produk (</w:t>
      </w:r>
      <w:r w:rsidRPr="00CA32D3">
        <w:rPr>
          <w:rFonts w:ascii="Times New Roman" w:hAnsi="Times New Roman" w:cs="Times New Roman"/>
          <w:i/>
          <w:sz w:val="24"/>
          <w:szCs w:val="24"/>
        </w:rPr>
        <w:t>produ</w:t>
      </w:r>
      <w:r>
        <w:rPr>
          <w:rFonts w:ascii="Times New Roman" w:hAnsi="Times New Roman" w:cs="Times New Roman"/>
          <w:i/>
          <w:sz w:val="24"/>
          <w:szCs w:val="24"/>
        </w:rPr>
        <w:t>ct</w:t>
      </w:r>
      <w:r w:rsidRPr="00CA32D3">
        <w:rPr>
          <w:rFonts w:ascii="Times New Roman" w:hAnsi="Times New Roman" w:cs="Times New Roman"/>
          <w:i/>
          <w:sz w:val="24"/>
          <w:szCs w:val="24"/>
        </w:rPr>
        <w:t xml:space="preserve"> image</w:t>
      </w:r>
      <w:r>
        <w:rPr>
          <w:rFonts w:ascii="Times New Roman" w:hAnsi="Times New Roman" w:cs="Times New Roman"/>
          <w:sz w:val="24"/>
          <w:szCs w:val="24"/>
        </w:rPr>
        <w:t xml:space="preserve">) terhadap variasi naik turunnya keputusan konsumen dalam pembelian </w:t>
      </w:r>
      <w:r w:rsidRPr="00600FB0">
        <w:rPr>
          <w:rFonts w:ascii="Times New Roman" w:hAnsi="Times New Roman" w:cs="Times New Roman"/>
          <w:sz w:val="24"/>
          <w:szCs w:val="24"/>
        </w:rPr>
        <w:t xml:space="preserve">sepeda motor Honda </w:t>
      </w:r>
      <w:r>
        <w:rPr>
          <w:rFonts w:ascii="Times New Roman" w:hAnsi="Times New Roman" w:cs="Times New Roman"/>
          <w:sz w:val="24"/>
          <w:szCs w:val="24"/>
        </w:rPr>
        <w:t>BeAT FI CW Plus di Kota Singkawang adalah sebesar 72</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dan sisanya 27,50% dipengaruhi oleh faktor atau variabel lain yang tidak dimasukkan dalam model.</w:t>
      </w:r>
    </w:p>
    <w:p w:rsidR="00FD5DD6" w:rsidRDefault="00FD5DD6" w:rsidP="00FD5DD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uji pengaruh simultan (uji F) menunjukkan bahwa nilai F</w:t>
      </w:r>
      <w:r w:rsidRPr="00FA2460">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F</w:t>
      </w:r>
      <w:r w:rsidRPr="00FA2460">
        <w:rPr>
          <w:rFonts w:ascii="Times New Roman" w:hAnsi="Times New Roman" w:cs="Times New Roman"/>
          <w:sz w:val="24"/>
          <w:szCs w:val="24"/>
          <w:vertAlign w:val="subscript"/>
        </w:rPr>
        <w:t>tabel</w:t>
      </w:r>
      <w:r>
        <w:rPr>
          <w:rFonts w:ascii="Times New Roman" w:hAnsi="Times New Roman" w:cs="Times New Roman"/>
          <w:sz w:val="24"/>
          <w:szCs w:val="24"/>
        </w:rPr>
        <w:t xml:space="preserve"> (84,542 &gt; 2</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sehingga H</w:t>
      </w:r>
      <w:r w:rsidRPr="00FA2460">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berarti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simultan (serempak) berpengaruh signifikan terhadap keputusan konsumen dalam pembelian sepeda motor Honda BeAT CW FI Plus di Kota Singkawang.</w:t>
      </w:r>
    </w:p>
    <w:p w:rsidR="00FD5DD6" w:rsidRDefault="00FD5DD6" w:rsidP="00FD5DD6">
      <w:pPr>
        <w:pStyle w:val="ListParagraph"/>
        <w:numPr>
          <w:ilvl w:val="0"/>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uji pengaruh parsial (uji t) menunjukkan bahwa nilai t</w:t>
      </w:r>
      <w:r w:rsidRPr="00095591">
        <w:rPr>
          <w:rFonts w:ascii="Times New Roman" w:hAnsi="Times New Roman" w:cs="Times New Roman"/>
          <w:sz w:val="24"/>
          <w:szCs w:val="24"/>
          <w:vertAlign w:val="subscript"/>
        </w:rPr>
        <w:t>hitung</w:t>
      </w:r>
      <w:r>
        <w:rPr>
          <w:rFonts w:ascii="Times New Roman" w:hAnsi="Times New Roman" w:cs="Times New Roman"/>
          <w:sz w:val="24"/>
          <w:szCs w:val="24"/>
        </w:rPr>
        <w:t xml:space="preserve">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dengan t</w:t>
      </w:r>
      <w:r w:rsidRPr="002F31CD">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3,615, citra pemakai (</w:t>
      </w:r>
      <w:r w:rsidRPr="005C7BCD">
        <w:rPr>
          <w:rFonts w:ascii="Times New Roman" w:hAnsi="Times New Roman" w:cs="Times New Roman"/>
          <w:i/>
          <w:sz w:val="24"/>
          <w:szCs w:val="24"/>
        </w:rPr>
        <w:t>user image</w:t>
      </w:r>
      <w:r>
        <w:rPr>
          <w:rFonts w:ascii="Times New Roman" w:hAnsi="Times New Roman" w:cs="Times New Roman"/>
          <w:sz w:val="24"/>
          <w:szCs w:val="24"/>
        </w:rPr>
        <w:t>)</w:t>
      </w:r>
      <w:r w:rsidRPr="002F31CD">
        <w:rPr>
          <w:rFonts w:ascii="Times New Roman" w:hAnsi="Times New Roman" w:cs="Times New Roman"/>
          <w:sz w:val="24"/>
          <w:szCs w:val="24"/>
        </w:rPr>
        <w:t xml:space="preserve"> </w:t>
      </w:r>
      <w:r>
        <w:rPr>
          <w:rFonts w:ascii="Times New Roman" w:hAnsi="Times New Roman" w:cs="Times New Roman"/>
          <w:sz w:val="24"/>
          <w:szCs w:val="24"/>
        </w:rPr>
        <w:t>dengan t</w:t>
      </w:r>
      <w:r w:rsidRPr="002F31CD">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2,947,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dengan t</w:t>
      </w:r>
      <w:r w:rsidRPr="002F31CD">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4,706 lebih besar dari t</w:t>
      </w:r>
      <w:r w:rsidRPr="00095591">
        <w:rPr>
          <w:rFonts w:ascii="Times New Roman" w:hAnsi="Times New Roman" w:cs="Times New Roman"/>
          <w:sz w:val="24"/>
          <w:szCs w:val="24"/>
          <w:vertAlign w:val="subscript"/>
        </w:rPr>
        <w:t>tabel</w:t>
      </w:r>
      <w:r>
        <w:rPr>
          <w:rFonts w:ascii="Times New Roman" w:hAnsi="Times New Roman" w:cs="Times New Roman"/>
          <w:sz w:val="24"/>
          <w:szCs w:val="24"/>
        </w:rPr>
        <w:t xml:space="preserve"> (1,980), sehingga H</w:t>
      </w:r>
      <w:r w:rsidRPr="002F31CD">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berarti bahwa citra merek yang terdiri dari citra perusahaan (</w:t>
      </w:r>
      <w:r w:rsidRPr="005C7BCD">
        <w:rPr>
          <w:rFonts w:ascii="Times New Roman" w:hAnsi="Times New Roman" w:cs="Times New Roman"/>
          <w:i/>
          <w:sz w:val="24"/>
          <w:szCs w:val="24"/>
        </w:rPr>
        <w:t>corporate image</w:t>
      </w:r>
      <w:r>
        <w:rPr>
          <w:rFonts w:ascii="Times New Roman" w:hAnsi="Times New Roman" w:cs="Times New Roman"/>
          <w:sz w:val="24"/>
          <w:szCs w:val="24"/>
        </w:rPr>
        <w:t>), citra pemakai (</w:t>
      </w:r>
      <w:r w:rsidRPr="005C7BCD">
        <w:rPr>
          <w:rFonts w:ascii="Times New Roman" w:hAnsi="Times New Roman" w:cs="Times New Roman"/>
          <w:i/>
          <w:sz w:val="24"/>
          <w:szCs w:val="24"/>
        </w:rPr>
        <w:t>user image</w:t>
      </w:r>
      <w:r>
        <w:rPr>
          <w:rFonts w:ascii="Times New Roman" w:hAnsi="Times New Roman" w:cs="Times New Roman"/>
          <w:sz w:val="24"/>
          <w:szCs w:val="24"/>
        </w:rPr>
        <w:t>), dan citra produk (</w:t>
      </w:r>
      <w:r w:rsidRPr="005C7BCD">
        <w:rPr>
          <w:rFonts w:ascii="Times New Roman" w:hAnsi="Times New Roman" w:cs="Times New Roman"/>
          <w:i/>
          <w:sz w:val="24"/>
          <w:szCs w:val="24"/>
        </w:rPr>
        <w:t>product image</w:t>
      </w:r>
      <w:r>
        <w:rPr>
          <w:rFonts w:ascii="Times New Roman" w:hAnsi="Times New Roman" w:cs="Times New Roman"/>
          <w:sz w:val="24"/>
          <w:szCs w:val="24"/>
        </w:rPr>
        <w:t>) secara parsial (individual) berpengaruh signifikan terhadap keputusan konsumen dalam pembelian sepeda motor Honda BeAT CW FI Plus di Kota Singkawang.</w:t>
      </w:r>
    </w:p>
    <w:p w:rsidR="00EE55FF" w:rsidRPr="001D7AF9" w:rsidRDefault="00EE55FF" w:rsidP="00EE55FF">
      <w:pPr>
        <w:pStyle w:val="ListParagraph"/>
        <w:spacing w:after="0" w:line="240" w:lineRule="auto"/>
        <w:ind w:left="426"/>
        <w:jc w:val="both"/>
        <w:rPr>
          <w:rFonts w:ascii="Times New Roman" w:hAnsi="Times New Roman" w:cs="Times New Roman"/>
          <w:sz w:val="24"/>
          <w:szCs w:val="24"/>
        </w:rPr>
      </w:pPr>
    </w:p>
    <w:p w:rsidR="00F972C9" w:rsidRPr="001D7AF9" w:rsidRDefault="00A504A7" w:rsidP="00EE55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FD5DD6" w:rsidRPr="008F3BEA" w:rsidRDefault="00FD5DD6" w:rsidP="00FD5DD6">
      <w:pPr>
        <w:pStyle w:val="ListParagraph"/>
        <w:numPr>
          <w:ilvl w:val="0"/>
          <w:numId w:val="3"/>
        </w:numPr>
        <w:spacing w:after="0" w:line="240" w:lineRule="auto"/>
        <w:ind w:left="426" w:hanging="426"/>
        <w:jc w:val="both"/>
        <w:rPr>
          <w:rFonts w:ascii="Times New Roman" w:hAnsi="Times New Roman" w:cs="Times New Roman"/>
          <w:sz w:val="24"/>
          <w:szCs w:val="24"/>
        </w:rPr>
      </w:pPr>
      <w:r w:rsidRPr="008F3BEA">
        <w:rPr>
          <w:rFonts w:ascii="Times New Roman" w:hAnsi="Times New Roman" w:cs="Times New Roman"/>
          <w:sz w:val="24"/>
          <w:szCs w:val="24"/>
        </w:rPr>
        <w:t xml:space="preserve">PT Astra Honda Motor sebagai produsen motor Honda bekerja sama dengan </w:t>
      </w:r>
      <w:r w:rsidRPr="008F3BEA">
        <w:rPr>
          <w:rFonts w:ascii="Times New Roman" w:hAnsi="Times New Roman" w:cs="Times New Roman"/>
          <w:i/>
          <w:sz w:val="24"/>
          <w:szCs w:val="24"/>
        </w:rPr>
        <w:t>dealer-dealer</w:t>
      </w:r>
      <w:r w:rsidRPr="008F3BEA">
        <w:rPr>
          <w:rFonts w:ascii="Times New Roman" w:hAnsi="Times New Roman" w:cs="Times New Roman"/>
          <w:sz w:val="24"/>
          <w:szCs w:val="24"/>
        </w:rPr>
        <w:t xml:space="preserve"> sepeda motor di Kota Singkawang untuk meningkatkan citra perusahaan dengan memberikan </w:t>
      </w:r>
      <w:r w:rsidRPr="008F3BEA">
        <w:rPr>
          <w:rFonts w:ascii="Times New Roman" w:hAnsi="Times New Roman" w:cs="Times New Roman"/>
          <w:i/>
          <w:sz w:val="24"/>
          <w:szCs w:val="24"/>
        </w:rPr>
        <w:t>reward</w:t>
      </w:r>
      <w:r w:rsidRPr="008F3BEA">
        <w:rPr>
          <w:rFonts w:ascii="Times New Roman" w:hAnsi="Times New Roman" w:cs="Times New Roman"/>
          <w:sz w:val="24"/>
          <w:szCs w:val="24"/>
        </w:rPr>
        <w:t xml:space="preserve"> loyalitas berupa hadiah langsung kepada setiap konsumen yang membeli sepeda motor Honda, seperti pemberian jaket, tas, helm, jas hujan, dan sebagainya agar konsumen semakin lebih dekat dengan produk perusahaan. Media promosi dan iklan yang dilakukan secara gencar dan intensif juga dapat dimanfaatkan oleh perusahaan untuk meningkatkan citra perusahaan di mata konsumen.</w:t>
      </w:r>
    </w:p>
    <w:p w:rsidR="00FD5DD6" w:rsidRPr="008F3BEA" w:rsidRDefault="00FD5DD6" w:rsidP="00FD5DD6">
      <w:pPr>
        <w:pStyle w:val="ListParagraph"/>
        <w:numPr>
          <w:ilvl w:val="0"/>
          <w:numId w:val="3"/>
        </w:numPr>
        <w:spacing w:after="0" w:line="240" w:lineRule="auto"/>
        <w:ind w:left="426" w:hanging="426"/>
        <w:jc w:val="both"/>
        <w:rPr>
          <w:rFonts w:ascii="Times New Roman" w:hAnsi="Times New Roman" w:cs="Times New Roman"/>
          <w:sz w:val="24"/>
          <w:szCs w:val="24"/>
        </w:rPr>
      </w:pPr>
      <w:r w:rsidRPr="008F3BEA">
        <w:rPr>
          <w:rFonts w:ascii="Times New Roman" w:hAnsi="Times New Roman" w:cs="Times New Roman"/>
          <w:sz w:val="24"/>
          <w:szCs w:val="24"/>
        </w:rPr>
        <w:t xml:space="preserve">PT Astra Honda Motor </w:t>
      </w:r>
      <w:r>
        <w:rPr>
          <w:rFonts w:ascii="Times New Roman" w:hAnsi="Times New Roman" w:cs="Times New Roman"/>
          <w:sz w:val="24"/>
          <w:szCs w:val="24"/>
        </w:rPr>
        <w:t xml:space="preserve">bekerja sama dengan </w:t>
      </w:r>
      <w:r w:rsidRPr="007F08A3">
        <w:rPr>
          <w:rFonts w:ascii="Times New Roman" w:hAnsi="Times New Roman" w:cs="Times New Roman"/>
          <w:i/>
          <w:sz w:val="24"/>
          <w:szCs w:val="24"/>
        </w:rPr>
        <w:t>dealer-dealer</w:t>
      </w:r>
      <w:r>
        <w:rPr>
          <w:rFonts w:ascii="Times New Roman" w:hAnsi="Times New Roman" w:cs="Times New Roman"/>
          <w:sz w:val="24"/>
          <w:szCs w:val="24"/>
        </w:rPr>
        <w:t xml:space="preserve"> sepeda motor Honda dapat memanfaatkan komunitas Honda BeAT di Kota Singkawang untuk meningkatkan citra pemakai dengan melakukan berbagai even, seperti lomba modifikasi motor Honda BeAT, kegiatan amal, dan sebagainya.</w:t>
      </w:r>
    </w:p>
    <w:p w:rsidR="00FD5DD6" w:rsidRPr="00061F5B" w:rsidRDefault="00FD5DD6" w:rsidP="00FD5DD6">
      <w:pPr>
        <w:pStyle w:val="ListParagraph"/>
        <w:numPr>
          <w:ilvl w:val="0"/>
          <w:numId w:val="3"/>
        </w:numPr>
        <w:spacing w:after="0" w:line="240" w:lineRule="auto"/>
        <w:ind w:left="426" w:hanging="426"/>
        <w:jc w:val="both"/>
        <w:rPr>
          <w:rFonts w:ascii="Times New Roman" w:hAnsi="Times New Roman" w:cs="Times New Roman"/>
          <w:b/>
          <w:sz w:val="24"/>
          <w:szCs w:val="24"/>
        </w:rPr>
      </w:pPr>
      <w:r w:rsidRPr="008F3BEA">
        <w:rPr>
          <w:rFonts w:ascii="Times New Roman" w:hAnsi="Times New Roman" w:cs="Times New Roman"/>
          <w:sz w:val="24"/>
          <w:szCs w:val="24"/>
        </w:rPr>
        <w:t xml:space="preserve">PT Astra Honda Motor </w:t>
      </w:r>
      <w:r w:rsidRPr="005A138F">
        <w:rPr>
          <w:rFonts w:ascii="Times New Roman" w:hAnsi="Times New Roman" w:cs="Times New Roman"/>
          <w:sz w:val="24"/>
          <w:szCs w:val="24"/>
        </w:rPr>
        <w:t>dapat meningkatkan citra produk</w:t>
      </w:r>
      <w:r>
        <w:rPr>
          <w:rFonts w:ascii="Times New Roman" w:hAnsi="Times New Roman" w:cs="Times New Roman"/>
          <w:b/>
          <w:sz w:val="24"/>
          <w:szCs w:val="24"/>
        </w:rPr>
        <w:t xml:space="preserve"> </w:t>
      </w:r>
      <w:r>
        <w:rPr>
          <w:rFonts w:ascii="Times New Roman" w:hAnsi="Times New Roman" w:cs="Times New Roman"/>
          <w:sz w:val="24"/>
          <w:szCs w:val="24"/>
        </w:rPr>
        <w:t xml:space="preserve">sepeda motor Honda BeAT CW FI dengan menciptakan varian baru yang lebih banyak keunggulan, </w:t>
      </w:r>
      <w:r>
        <w:rPr>
          <w:rFonts w:ascii="Times New Roman" w:hAnsi="Times New Roman" w:cs="Times New Roman"/>
          <w:sz w:val="24"/>
          <w:szCs w:val="24"/>
        </w:rPr>
        <w:lastRenderedPageBreak/>
        <w:t xml:space="preserve">membuat </w:t>
      </w:r>
      <w:r w:rsidRPr="004943C9">
        <w:rPr>
          <w:rFonts w:ascii="Times New Roman" w:hAnsi="Times New Roman" w:cs="Times New Roman"/>
          <w:i/>
          <w:sz w:val="24"/>
          <w:szCs w:val="24"/>
        </w:rPr>
        <w:t>blog</w:t>
      </w:r>
      <w:r>
        <w:rPr>
          <w:rFonts w:ascii="Times New Roman" w:hAnsi="Times New Roman" w:cs="Times New Roman"/>
          <w:sz w:val="24"/>
          <w:szCs w:val="24"/>
        </w:rPr>
        <w:t xml:space="preserve"> atau </w:t>
      </w:r>
      <w:r w:rsidRPr="004943C9">
        <w:rPr>
          <w:rFonts w:ascii="Times New Roman" w:hAnsi="Times New Roman" w:cs="Times New Roman"/>
          <w:i/>
          <w:sz w:val="24"/>
          <w:szCs w:val="24"/>
        </w:rPr>
        <w:t>website</w:t>
      </w:r>
      <w:r>
        <w:rPr>
          <w:rFonts w:ascii="Times New Roman" w:hAnsi="Times New Roman" w:cs="Times New Roman"/>
          <w:sz w:val="24"/>
          <w:szCs w:val="24"/>
        </w:rPr>
        <w:t xml:space="preserve"> atau </w:t>
      </w:r>
      <w:r w:rsidRPr="004943C9">
        <w:rPr>
          <w:rFonts w:ascii="Times New Roman" w:hAnsi="Times New Roman" w:cs="Times New Roman"/>
          <w:i/>
          <w:sz w:val="24"/>
          <w:szCs w:val="24"/>
        </w:rPr>
        <w:t>funpage</w:t>
      </w:r>
      <w:r>
        <w:rPr>
          <w:rFonts w:ascii="Times New Roman" w:hAnsi="Times New Roman" w:cs="Times New Roman"/>
          <w:sz w:val="24"/>
          <w:szCs w:val="24"/>
        </w:rPr>
        <w:t xml:space="preserve"> di media sosial khusus Honda BeAT, dan membuat buku yang memuat informasi tentang produk (</w:t>
      </w:r>
      <w:r w:rsidRPr="004943C9">
        <w:rPr>
          <w:rFonts w:ascii="Times New Roman" w:hAnsi="Times New Roman" w:cs="Times New Roman"/>
          <w:i/>
          <w:sz w:val="24"/>
          <w:szCs w:val="24"/>
        </w:rPr>
        <w:t>product knowledge</w:t>
      </w:r>
      <w:r>
        <w:rPr>
          <w:rFonts w:ascii="Times New Roman" w:hAnsi="Times New Roman" w:cs="Times New Roman"/>
          <w:sz w:val="24"/>
          <w:szCs w:val="24"/>
        </w:rPr>
        <w:t>).</w:t>
      </w:r>
    </w:p>
    <w:p w:rsidR="00F972C9" w:rsidRPr="001D7AF9" w:rsidRDefault="00F972C9" w:rsidP="00EE55FF">
      <w:pPr>
        <w:spacing w:after="0" w:line="240" w:lineRule="auto"/>
        <w:ind w:firstLine="426"/>
        <w:jc w:val="both"/>
        <w:rPr>
          <w:rFonts w:ascii="Times New Roman" w:hAnsi="Times New Roman" w:cs="Times New Roman"/>
          <w:sz w:val="24"/>
          <w:szCs w:val="24"/>
        </w:rPr>
      </w:pPr>
    </w:p>
    <w:p w:rsidR="00F972C9" w:rsidRPr="001D7AF9" w:rsidRDefault="00F972C9" w:rsidP="00CC76C6">
      <w:pPr>
        <w:spacing w:after="0" w:line="240" w:lineRule="auto"/>
        <w:ind w:firstLine="426"/>
        <w:jc w:val="both"/>
        <w:rPr>
          <w:rFonts w:ascii="Times New Roman" w:hAnsi="Times New Roman" w:cs="Times New Roman"/>
          <w:sz w:val="24"/>
          <w:szCs w:val="24"/>
        </w:rPr>
      </w:pPr>
    </w:p>
    <w:p w:rsidR="00F972C9" w:rsidRPr="001D7AF9" w:rsidRDefault="00F972C9" w:rsidP="00F972C9">
      <w:pPr>
        <w:spacing w:after="0" w:line="240" w:lineRule="auto"/>
        <w:jc w:val="both"/>
        <w:rPr>
          <w:rFonts w:ascii="Times New Roman" w:hAnsi="Times New Roman" w:cs="Times New Roman"/>
          <w:b/>
          <w:sz w:val="24"/>
          <w:szCs w:val="24"/>
        </w:rPr>
      </w:pPr>
      <w:r w:rsidRPr="001D7AF9">
        <w:rPr>
          <w:rFonts w:ascii="Times New Roman" w:hAnsi="Times New Roman" w:cs="Times New Roman"/>
          <w:b/>
          <w:sz w:val="24"/>
          <w:szCs w:val="24"/>
        </w:rPr>
        <w:t>DAFTAR PUSTAKA</w:t>
      </w: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Abdullah, Thamrin, dan Francis Tantri. 2012.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 Jakarta: PT RajaGrafindo Persada.</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Adisaputro, Gunawan. 2010. </w:t>
      </w:r>
      <w:r w:rsidRPr="00A8677C">
        <w:rPr>
          <w:rFonts w:ascii="Times New Roman" w:hAnsi="Times New Roman" w:cs="Times New Roman"/>
          <w:i/>
          <w:sz w:val="24"/>
          <w:szCs w:val="24"/>
        </w:rPr>
        <w:t>Manajemen Pemasaran: Analisis untuk Perancangan Strategi Pemasaran</w:t>
      </w:r>
      <w:r w:rsidRPr="00A8677C">
        <w:rPr>
          <w:rFonts w:ascii="Times New Roman" w:hAnsi="Times New Roman" w:cs="Times New Roman"/>
          <w:sz w:val="24"/>
          <w:szCs w:val="24"/>
        </w:rPr>
        <w:t>. Yogyakarta: UPP STIM YKPN.</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Ambadar, Jacky, Miranty Abidin, dan Yanty Isa. 2007. </w:t>
      </w:r>
      <w:r w:rsidRPr="00A8677C">
        <w:rPr>
          <w:rFonts w:ascii="Times New Roman" w:hAnsi="Times New Roman" w:cs="Times New Roman"/>
          <w:i/>
          <w:sz w:val="24"/>
          <w:szCs w:val="24"/>
        </w:rPr>
        <w:t>Mengelola Merek</w:t>
      </w:r>
      <w:r w:rsidRPr="00A8677C">
        <w:rPr>
          <w:rFonts w:ascii="Times New Roman" w:hAnsi="Times New Roman" w:cs="Times New Roman"/>
          <w:sz w:val="24"/>
          <w:szCs w:val="24"/>
        </w:rPr>
        <w:t>. Jakarta: Yayasan Binakarsa Mandiri.</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Angio, Ikbal. </w:t>
      </w:r>
      <w:proofErr w:type="gramStart"/>
      <w:r w:rsidRPr="00A8677C">
        <w:rPr>
          <w:rFonts w:ascii="Times New Roman" w:hAnsi="Times New Roman" w:cs="Times New Roman"/>
          <w:sz w:val="24"/>
          <w:szCs w:val="24"/>
        </w:rPr>
        <w:t xml:space="preserve">2013. </w:t>
      </w:r>
      <w:r w:rsidRPr="00A8677C">
        <w:rPr>
          <w:rFonts w:ascii="Times New Roman" w:hAnsi="Times New Roman" w:cs="Times New Roman"/>
          <w:i/>
          <w:sz w:val="24"/>
          <w:szCs w:val="24"/>
        </w:rPr>
        <w:t>Pengaruh Brand Image terhadap Keputusan Pembelian Motor Yamaha Mio Soul di Kota Gorontalo (Studi Kasus pada PT. Hasjrat Abadi)</w:t>
      </w:r>
      <w:r w:rsidRPr="00A8677C">
        <w:rPr>
          <w:rFonts w:ascii="Times New Roman" w:hAnsi="Times New Roman" w:cs="Times New Roman"/>
          <w:sz w:val="24"/>
          <w:szCs w:val="24"/>
        </w:rPr>
        <w:t>.</w:t>
      </w:r>
      <w:proofErr w:type="gramEnd"/>
      <w:r w:rsidRPr="00A8677C">
        <w:rPr>
          <w:rFonts w:ascii="Times New Roman" w:hAnsi="Times New Roman" w:cs="Times New Roman"/>
          <w:sz w:val="24"/>
          <w:szCs w:val="24"/>
        </w:rPr>
        <w:t xml:space="preserve"> KIM. </w:t>
      </w:r>
      <w:proofErr w:type="gramStart"/>
      <w:r w:rsidRPr="00A8677C">
        <w:rPr>
          <w:rFonts w:ascii="Times New Roman" w:hAnsi="Times New Roman" w:cs="Times New Roman"/>
          <w:sz w:val="24"/>
          <w:szCs w:val="24"/>
        </w:rPr>
        <w:t>Vol. 01 (01).</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1-14.</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eastAsia="Calibri" w:hAnsi="Times New Roman" w:cs="Times New Roman"/>
          <w:sz w:val="24"/>
          <w:szCs w:val="24"/>
        </w:rPr>
      </w:pPr>
      <w:proofErr w:type="gramStart"/>
      <w:r w:rsidRPr="00A8677C">
        <w:rPr>
          <w:rFonts w:ascii="Times New Roman" w:hAnsi="Times New Roman" w:cs="Times New Roman"/>
          <w:sz w:val="24"/>
          <w:szCs w:val="24"/>
        </w:rPr>
        <w:t>Dharmmesta</w:t>
      </w:r>
      <w:r w:rsidRPr="00A8677C">
        <w:rPr>
          <w:rFonts w:ascii="Times New Roman" w:eastAsia="Calibri" w:hAnsi="Times New Roman" w:cs="Times New Roman"/>
          <w:sz w:val="24"/>
          <w:szCs w:val="24"/>
        </w:rPr>
        <w:t>, Basu Swastha dan T. Hani Handoko.</w:t>
      </w:r>
      <w:proofErr w:type="gramEnd"/>
      <w:r w:rsidRPr="00A8677C">
        <w:rPr>
          <w:rFonts w:ascii="Times New Roman" w:eastAsia="Calibri" w:hAnsi="Times New Roman" w:cs="Times New Roman"/>
          <w:sz w:val="24"/>
          <w:szCs w:val="24"/>
        </w:rPr>
        <w:t xml:space="preserve"> 2012. </w:t>
      </w:r>
      <w:r w:rsidRPr="00A8677C">
        <w:rPr>
          <w:rFonts w:ascii="Times New Roman" w:eastAsia="Calibri" w:hAnsi="Times New Roman" w:cs="Times New Roman"/>
          <w:i/>
          <w:sz w:val="24"/>
          <w:szCs w:val="24"/>
        </w:rPr>
        <w:t>Manajemen Pemasaran: Analisis Perilaku Konsumen</w:t>
      </w:r>
      <w:r w:rsidRPr="00A8677C">
        <w:rPr>
          <w:rFonts w:ascii="Times New Roman" w:eastAsia="Calibri" w:hAnsi="Times New Roman" w:cs="Times New Roman"/>
          <w:sz w:val="24"/>
          <w:szCs w:val="24"/>
        </w:rPr>
        <w:t>. Yogyakarta: BPFE-Yogyakarta.</w:t>
      </w:r>
    </w:p>
    <w:p w:rsidR="00FD5DD6" w:rsidRPr="00A8677C" w:rsidRDefault="00FD5DD6" w:rsidP="00FD5DD6">
      <w:pPr>
        <w:spacing w:after="0" w:line="240" w:lineRule="auto"/>
        <w:ind w:left="709" w:hanging="709"/>
        <w:jc w:val="both"/>
        <w:rPr>
          <w:rFonts w:ascii="Times New Roman" w:hAnsi="Times New Roman" w:cs="Times New Roman"/>
          <w:b/>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Durianto, Ambadar, Sugiarto, dan Lie Joko Budiman. 2004. </w:t>
      </w:r>
      <w:r w:rsidRPr="00A8677C">
        <w:rPr>
          <w:rFonts w:ascii="Times New Roman" w:hAnsi="Times New Roman" w:cs="Times New Roman"/>
          <w:i/>
          <w:sz w:val="24"/>
          <w:szCs w:val="24"/>
        </w:rPr>
        <w:t>Brand Equity Ten: Strategi Memimpin Pasar</w:t>
      </w:r>
      <w:r w:rsidRPr="00A8677C">
        <w:rPr>
          <w:rFonts w:ascii="Times New Roman" w:hAnsi="Times New Roman" w:cs="Times New Roman"/>
          <w:sz w:val="24"/>
          <w:szCs w:val="24"/>
        </w:rPr>
        <w:t>. Jakarta: PT Gramedia Pustaka Utama.</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Engel</w:t>
      </w:r>
      <w:r w:rsidRPr="00A8677C">
        <w:rPr>
          <w:rFonts w:ascii="Times New Roman" w:eastAsia="Calibri" w:hAnsi="Times New Roman" w:cs="Times New Roman"/>
          <w:sz w:val="24"/>
          <w:szCs w:val="24"/>
        </w:rPr>
        <w:t xml:space="preserve">, James F., Roger D. Blackwell, dan Paul W. Miniard. </w:t>
      </w:r>
      <w:r w:rsidRPr="00A8677C">
        <w:rPr>
          <w:rFonts w:ascii="Times New Roman" w:eastAsia="Calibri" w:hAnsi="Times New Roman" w:cs="Times New Roman"/>
          <w:i/>
          <w:sz w:val="24"/>
          <w:szCs w:val="24"/>
        </w:rPr>
        <w:t>Perilaku Konsumen</w:t>
      </w:r>
      <w:r w:rsidRPr="00A8677C">
        <w:rPr>
          <w:rFonts w:ascii="Times New Roman" w:eastAsia="Calibri" w:hAnsi="Times New Roman" w:cs="Times New Roman"/>
          <w:sz w:val="24"/>
          <w:szCs w:val="24"/>
        </w:rPr>
        <w:t xml:space="preserve">. </w:t>
      </w:r>
      <w:proofErr w:type="gramStart"/>
      <w:r w:rsidRPr="00A8677C">
        <w:rPr>
          <w:rFonts w:ascii="Times New Roman" w:eastAsia="Calibri" w:hAnsi="Times New Roman" w:cs="Times New Roman"/>
          <w:sz w:val="24"/>
          <w:szCs w:val="24"/>
        </w:rPr>
        <w:t>Jilid 1.</w:t>
      </w:r>
      <w:proofErr w:type="gramEnd"/>
      <w:r w:rsidRPr="00A8677C">
        <w:rPr>
          <w:rFonts w:ascii="Times New Roman" w:eastAsia="Calibri" w:hAnsi="Times New Roman" w:cs="Times New Roman"/>
          <w:sz w:val="24"/>
          <w:szCs w:val="24"/>
        </w:rPr>
        <w:t xml:space="preserve"> Tangerang: Binarupa Aksara Publisher.</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Fajrianthi, dan Zatul Farrah.</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2005. Strategi Perluasan Merek dan Loyalitas Konsumen.</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INSAN.</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Vol. 7 (03).</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276-288.</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Kotler, Philip dan Gary Armstrong.</w:t>
      </w:r>
      <w:proofErr w:type="gramEnd"/>
      <w:r w:rsidRPr="00A8677C">
        <w:rPr>
          <w:rFonts w:ascii="Times New Roman" w:hAnsi="Times New Roman" w:cs="Times New Roman"/>
          <w:sz w:val="24"/>
          <w:szCs w:val="24"/>
        </w:rPr>
        <w:t xml:space="preserve"> 2008. </w:t>
      </w:r>
      <w:r w:rsidRPr="00A8677C">
        <w:rPr>
          <w:rFonts w:ascii="Times New Roman" w:hAnsi="Times New Roman" w:cs="Times New Roman"/>
          <w:i/>
          <w:sz w:val="24"/>
          <w:szCs w:val="24"/>
        </w:rPr>
        <w:t>Prinsip-prinsip Pemasaran</w:t>
      </w:r>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Jilid 1.</w:t>
      </w:r>
      <w:proofErr w:type="gramEnd"/>
      <w:r w:rsidRPr="00A8677C">
        <w:rPr>
          <w:rFonts w:ascii="Times New Roman" w:hAnsi="Times New Roman" w:cs="Times New Roman"/>
          <w:sz w:val="24"/>
          <w:szCs w:val="24"/>
        </w:rPr>
        <w:t xml:space="preserve"> Edisi Keduabelas. Jakarta: Erlangga.</w:t>
      </w:r>
    </w:p>
    <w:p w:rsidR="00FD5DD6" w:rsidRPr="008C2E01" w:rsidRDefault="00FD5DD6" w:rsidP="00FD5DD6">
      <w:pPr>
        <w:spacing w:after="0" w:line="240" w:lineRule="auto"/>
        <w:ind w:left="709" w:hanging="709"/>
        <w:jc w:val="both"/>
        <w:rPr>
          <w:rFonts w:ascii="Times New Roman" w:hAnsi="Times New Roman" w:cs="Times New Roman"/>
          <w:sz w:val="24"/>
          <w:szCs w:val="24"/>
        </w:rPr>
      </w:pPr>
    </w:p>
    <w:p w:rsidR="00FD5DD6"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Kotler, Philip dan Kevin Lane Keller.</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 xml:space="preserve">2008a.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w:t>
      </w:r>
      <w:proofErr w:type="gramEnd"/>
      <w:r w:rsidRPr="00A8677C">
        <w:rPr>
          <w:rFonts w:ascii="Times New Roman" w:hAnsi="Times New Roman" w:cs="Times New Roman"/>
          <w:sz w:val="24"/>
          <w:szCs w:val="24"/>
        </w:rPr>
        <w:t xml:space="preserve"> Edisi Keduabelas. </w:t>
      </w:r>
      <w:proofErr w:type="gramStart"/>
      <w:r w:rsidRPr="00A8677C">
        <w:rPr>
          <w:rFonts w:ascii="Times New Roman" w:hAnsi="Times New Roman" w:cs="Times New Roman"/>
          <w:sz w:val="24"/>
          <w:szCs w:val="24"/>
        </w:rPr>
        <w:t>Jilid 1.</w:t>
      </w:r>
      <w:proofErr w:type="gramEnd"/>
      <w:r w:rsidRPr="00A8677C">
        <w:rPr>
          <w:rFonts w:ascii="Times New Roman" w:hAnsi="Times New Roman" w:cs="Times New Roman"/>
          <w:sz w:val="24"/>
          <w:szCs w:val="24"/>
        </w:rPr>
        <w:t xml:space="preserve"> Cetakan III. Jakarta: PT Indeks.</w:t>
      </w:r>
    </w:p>
    <w:p w:rsidR="00FD5DD6" w:rsidRPr="00FC0FCB"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 xml:space="preserve">2008b. </w:t>
      </w:r>
      <w:r w:rsidRPr="00A8677C">
        <w:rPr>
          <w:rFonts w:ascii="Times New Roman" w:hAnsi="Times New Roman" w:cs="Times New Roman"/>
          <w:i/>
          <w:sz w:val="24"/>
          <w:szCs w:val="24"/>
        </w:rPr>
        <w:t>Manajemen Pemasaran</w:t>
      </w:r>
      <w:r w:rsidRPr="00A8677C">
        <w:rPr>
          <w:rFonts w:ascii="Times New Roman" w:hAnsi="Times New Roman" w:cs="Times New Roman"/>
          <w:sz w:val="24"/>
          <w:szCs w:val="24"/>
        </w:rPr>
        <w:t>.</w:t>
      </w:r>
      <w:proofErr w:type="gramEnd"/>
      <w:r w:rsidRPr="00A8677C">
        <w:rPr>
          <w:rFonts w:ascii="Times New Roman" w:hAnsi="Times New Roman" w:cs="Times New Roman"/>
          <w:sz w:val="24"/>
          <w:szCs w:val="24"/>
        </w:rPr>
        <w:t xml:space="preserve"> Edisi Keduabelas. </w:t>
      </w:r>
      <w:proofErr w:type="gramStart"/>
      <w:r w:rsidRPr="00A8677C">
        <w:rPr>
          <w:rFonts w:ascii="Times New Roman" w:hAnsi="Times New Roman" w:cs="Times New Roman"/>
          <w:sz w:val="24"/>
          <w:szCs w:val="24"/>
        </w:rPr>
        <w:t>Jilid 2.</w:t>
      </w:r>
      <w:proofErr w:type="gramEnd"/>
      <w:r w:rsidRPr="00A8677C">
        <w:rPr>
          <w:rFonts w:ascii="Times New Roman" w:hAnsi="Times New Roman" w:cs="Times New Roman"/>
          <w:sz w:val="24"/>
          <w:szCs w:val="24"/>
        </w:rPr>
        <w:t xml:space="preserve"> Cetakan II. Jakarta: PT Indeks.</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Musay, Fransisca Paramitasari. </w:t>
      </w:r>
      <w:proofErr w:type="gramStart"/>
      <w:r w:rsidRPr="00A8677C">
        <w:rPr>
          <w:rFonts w:ascii="Times New Roman" w:hAnsi="Times New Roman" w:cs="Times New Roman"/>
          <w:i/>
          <w:sz w:val="24"/>
          <w:szCs w:val="24"/>
        </w:rPr>
        <w:t>Pengaruh Brand Image terhadap Keputusan Pembelian (Survei pada Konsumen KFC Kawi Malang).</w:t>
      </w:r>
      <w:proofErr w:type="gramEnd"/>
      <w:r w:rsidRPr="00A8677C">
        <w:rPr>
          <w:rFonts w:ascii="Times New Roman" w:hAnsi="Times New Roman" w:cs="Times New Roman"/>
          <w:sz w:val="24"/>
          <w:szCs w:val="24"/>
        </w:rPr>
        <w:t xml:space="preserve"> Administrasi Bisnis. </w:t>
      </w:r>
      <w:proofErr w:type="gramStart"/>
      <w:r w:rsidRPr="00A8677C">
        <w:rPr>
          <w:rFonts w:ascii="Times New Roman" w:hAnsi="Times New Roman" w:cs="Times New Roman"/>
          <w:sz w:val="24"/>
          <w:szCs w:val="24"/>
        </w:rPr>
        <w:t>Vol. 3 (2).</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1-7.</w:t>
      </w:r>
      <w:proofErr w:type="gramEnd"/>
    </w:p>
    <w:p w:rsidR="00FD5DD6" w:rsidRPr="008C2E01"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Oentoro, Deliyanti. 2012. </w:t>
      </w:r>
      <w:r w:rsidRPr="00A8677C">
        <w:rPr>
          <w:rFonts w:ascii="Times New Roman" w:hAnsi="Times New Roman" w:cs="Times New Roman"/>
          <w:i/>
          <w:sz w:val="24"/>
          <w:szCs w:val="24"/>
        </w:rPr>
        <w:t>Manajemen Pemasaran Modern</w:t>
      </w:r>
      <w:r w:rsidRPr="00A8677C">
        <w:rPr>
          <w:rFonts w:ascii="Times New Roman" w:hAnsi="Times New Roman" w:cs="Times New Roman"/>
          <w:sz w:val="24"/>
          <w:szCs w:val="24"/>
        </w:rPr>
        <w:t>. Yogyakarta: LaksBang PRESSindo.</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Pasolong, Harbani. 2013. </w:t>
      </w:r>
      <w:r w:rsidRPr="00A8677C">
        <w:rPr>
          <w:rFonts w:ascii="Times New Roman" w:hAnsi="Times New Roman" w:cs="Times New Roman"/>
          <w:i/>
          <w:sz w:val="24"/>
          <w:szCs w:val="24"/>
        </w:rPr>
        <w:t>Metode Penelitian Administrasi Publik</w:t>
      </w:r>
      <w:r w:rsidRPr="00A8677C">
        <w:rPr>
          <w:rFonts w:ascii="Times New Roman" w:hAnsi="Times New Roman" w:cs="Times New Roman"/>
          <w:sz w:val="24"/>
          <w:szCs w:val="24"/>
        </w:rPr>
        <w:t>. Bandung: ALFABETA.</w:t>
      </w: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lastRenderedPageBreak/>
        <w:t xml:space="preserve">Rahman, Arif. 2010. </w:t>
      </w:r>
      <w:r w:rsidRPr="00A8677C">
        <w:rPr>
          <w:rFonts w:ascii="Times New Roman" w:hAnsi="Times New Roman" w:cs="Times New Roman"/>
          <w:i/>
          <w:sz w:val="24"/>
          <w:szCs w:val="24"/>
        </w:rPr>
        <w:t>Strategi Dahsyat Marketing Mix for Small Business: Cara Jitu Merontokkan Pesaing</w:t>
      </w:r>
      <w:r w:rsidRPr="00A8677C">
        <w:rPr>
          <w:rFonts w:ascii="Times New Roman" w:hAnsi="Times New Roman" w:cs="Times New Roman"/>
          <w:sz w:val="24"/>
          <w:szCs w:val="24"/>
        </w:rPr>
        <w:t>. Jakarta: TransMedia.</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Riduwan.</w:t>
      </w:r>
      <w:proofErr w:type="gramEnd"/>
      <w:r w:rsidRPr="00A8677C">
        <w:rPr>
          <w:rFonts w:ascii="Times New Roman" w:hAnsi="Times New Roman" w:cs="Times New Roman"/>
          <w:sz w:val="24"/>
          <w:szCs w:val="24"/>
        </w:rPr>
        <w:t xml:space="preserve"> 2010. </w:t>
      </w:r>
      <w:r w:rsidRPr="00A8677C">
        <w:rPr>
          <w:rFonts w:ascii="Times New Roman" w:hAnsi="Times New Roman" w:cs="Times New Roman"/>
          <w:i/>
          <w:sz w:val="24"/>
          <w:szCs w:val="24"/>
        </w:rPr>
        <w:t>Dasar-dasar Statistika</w:t>
      </w:r>
      <w:r w:rsidRPr="00A8677C">
        <w:rPr>
          <w:rFonts w:ascii="Times New Roman" w:hAnsi="Times New Roman" w:cs="Times New Roman"/>
          <w:sz w:val="24"/>
          <w:szCs w:val="24"/>
        </w:rPr>
        <w:t>. Bandung: ALFABETA.</w:t>
      </w:r>
    </w:p>
    <w:p w:rsidR="00FD5DD6" w:rsidRPr="00FC0FCB"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Roslina.</w:t>
      </w:r>
      <w:proofErr w:type="gramEnd"/>
      <w:r w:rsidRPr="00A8677C">
        <w:rPr>
          <w:rFonts w:ascii="Times New Roman" w:hAnsi="Times New Roman" w:cs="Times New Roman"/>
          <w:sz w:val="24"/>
          <w:szCs w:val="24"/>
        </w:rPr>
        <w:t xml:space="preserve"> 2010. </w:t>
      </w:r>
      <w:r w:rsidRPr="00A8677C">
        <w:rPr>
          <w:rFonts w:ascii="Times New Roman" w:hAnsi="Times New Roman" w:cs="Times New Roman"/>
          <w:i/>
          <w:sz w:val="24"/>
          <w:szCs w:val="24"/>
        </w:rPr>
        <w:t>Citra Merek: Dimensi, Proses Pengembangan serta Pengukurannya</w:t>
      </w:r>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Bisnis dan Manajemen, Vol. 6 (3), 333-346.</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FA49C0" w:rsidRDefault="00FD5DD6" w:rsidP="00FD5DD6">
      <w:pPr>
        <w:spacing w:after="0" w:line="240" w:lineRule="auto"/>
        <w:ind w:left="709" w:hanging="709"/>
        <w:jc w:val="both"/>
        <w:rPr>
          <w:rFonts w:ascii="Times New Roman" w:hAnsi="Times New Roman" w:cs="Times New Roman"/>
          <w:sz w:val="24"/>
          <w:szCs w:val="24"/>
        </w:rPr>
      </w:pPr>
      <w:r w:rsidRPr="00FA49C0">
        <w:rPr>
          <w:rFonts w:ascii="Times New Roman" w:hAnsi="Times New Roman" w:cs="Times New Roman"/>
          <w:sz w:val="24"/>
          <w:szCs w:val="24"/>
        </w:rPr>
        <w:t xml:space="preserve">Satriawan, Stevanus Bayu. 2012. </w:t>
      </w:r>
      <w:r w:rsidRPr="00FA49C0">
        <w:rPr>
          <w:rFonts w:ascii="Times New Roman" w:hAnsi="Times New Roman" w:cs="Times New Roman"/>
          <w:i/>
          <w:sz w:val="24"/>
          <w:szCs w:val="24"/>
        </w:rPr>
        <w:t>Brand Image</w:t>
      </w:r>
      <w:r w:rsidRPr="00FA49C0">
        <w:rPr>
          <w:rFonts w:ascii="Times New Roman" w:hAnsi="Times New Roman" w:cs="Times New Roman"/>
          <w:sz w:val="24"/>
          <w:szCs w:val="24"/>
        </w:rPr>
        <w:t xml:space="preserve">. </w:t>
      </w:r>
      <w:proofErr w:type="gramStart"/>
      <w:r w:rsidRPr="00FA49C0">
        <w:rPr>
          <w:rFonts w:ascii="Times New Roman" w:hAnsi="Times New Roman" w:cs="Times New Roman"/>
          <w:sz w:val="24"/>
          <w:szCs w:val="24"/>
        </w:rPr>
        <w:t xml:space="preserve">Tersedia di </w:t>
      </w:r>
      <w:hyperlink w:history="1">
        <w:r w:rsidRPr="00FA49C0">
          <w:rPr>
            <w:rStyle w:val="Hyperlink"/>
            <w:rFonts w:ascii="Times New Roman" w:hAnsi="Times New Roman" w:cs="Times New Roman"/>
            <w:color w:val="auto"/>
            <w:sz w:val="24"/>
            <w:szCs w:val="24"/>
          </w:rPr>
          <w:t>http://stevanus39e.</w:t>
        </w:r>
        <w:proofErr w:type="gramEnd"/>
        <w:r w:rsidRPr="00FA49C0">
          <w:rPr>
            <w:rStyle w:val="Hyperlink"/>
            <w:rFonts w:ascii="Times New Roman" w:hAnsi="Times New Roman" w:cs="Times New Roman"/>
            <w:color w:val="auto"/>
            <w:sz w:val="24"/>
            <w:szCs w:val="24"/>
          </w:rPr>
          <w:t xml:space="preserve"> blogstudent.mb.ipb.ac.id/2012/02/18/brand-image/</w:t>
        </w:r>
      </w:hyperlink>
      <w:r w:rsidRPr="00FA49C0">
        <w:rPr>
          <w:rFonts w:ascii="Times New Roman" w:hAnsi="Times New Roman" w:cs="Times New Roman"/>
          <w:sz w:val="24"/>
          <w:szCs w:val="24"/>
        </w:rPr>
        <w:t xml:space="preserve">. </w:t>
      </w:r>
      <w:proofErr w:type="gramStart"/>
      <w:r w:rsidRPr="00FA49C0">
        <w:rPr>
          <w:rFonts w:ascii="Times New Roman" w:hAnsi="Times New Roman" w:cs="Times New Roman"/>
          <w:sz w:val="24"/>
          <w:szCs w:val="24"/>
        </w:rPr>
        <w:t>Diambil pada tanggal 14 April 2014.</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Simamora, Bilson. 2005. </w:t>
      </w:r>
      <w:r w:rsidRPr="00A8677C">
        <w:rPr>
          <w:rFonts w:ascii="Times New Roman" w:hAnsi="Times New Roman" w:cs="Times New Roman"/>
          <w:i/>
          <w:sz w:val="24"/>
          <w:szCs w:val="24"/>
        </w:rPr>
        <w:t>Analisis Multivariat Pemasaran</w:t>
      </w:r>
      <w:r w:rsidRPr="00A8677C">
        <w:rPr>
          <w:rFonts w:ascii="Times New Roman" w:hAnsi="Times New Roman" w:cs="Times New Roman"/>
          <w:sz w:val="24"/>
          <w:szCs w:val="24"/>
        </w:rPr>
        <w:t>. Jakarta: PT Gramedia Pustaka Utama.</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Sugiharti.</w:t>
      </w:r>
      <w:proofErr w:type="gramEnd"/>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 xml:space="preserve">2012. </w:t>
      </w:r>
      <w:r w:rsidRPr="00A8677C">
        <w:rPr>
          <w:rFonts w:ascii="Times New Roman" w:hAnsi="Times New Roman" w:cs="Times New Roman"/>
          <w:i/>
          <w:sz w:val="24"/>
          <w:szCs w:val="24"/>
        </w:rPr>
        <w:t>Membangun</w:t>
      </w:r>
      <w:r w:rsidRPr="00A8677C">
        <w:rPr>
          <w:rFonts w:ascii="Times New Roman" w:hAnsi="Times New Roman" w:cs="Times New Roman"/>
          <w:b/>
          <w:bCs/>
          <w:i/>
          <w:iCs/>
          <w:sz w:val="24"/>
          <w:szCs w:val="24"/>
        </w:rPr>
        <w:t xml:space="preserve"> </w:t>
      </w:r>
      <w:r w:rsidRPr="00A8677C">
        <w:rPr>
          <w:rFonts w:ascii="Times New Roman" w:hAnsi="Times New Roman" w:cs="Times New Roman"/>
          <w:bCs/>
          <w:i/>
          <w:iCs/>
          <w:sz w:val="24"/>
          <w:szCs w:val="24"/>
        </w:rPr>
        <w:t>Citra Merek Yang Positif Dalam Rangka Menciptakan Kepuasan dan Kesetiaan Pelanggan</w:t>
      </w:r>
      <w:r w:rsidRPr="00A8677C">
        <w:rPr>
          <w:rFonts w:ascii="Times New Roman" w:hAnsi="Times New Roman" w:cs="Times New Roman"/>
          <w:bCs/>
          <w:iCs/>
          <w:sz w:val="24"/>
          <w:szCs w:val="24"/>
        </w:rPr>
        <w:t>.</w:t>
      </w:r>
      <w:proofErr w:type="gramEnd"/>
      <w:r w:rsidRPr="00A8677C">
        <w:rPr>
          <w:rFonts w:ascii="Times New Roman" w:hAnsi="Times New Roman" w:cs="Times New Roman"/>
          <w:bCs/>
          <w:iCs/>
          <w:sz w:val="24"/>
          <w:szCs w:val="24"/>
        </w:rPr>
        <w:t xml:space="preserve"> JBMA, Vol. 1 (1), 54-64.</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Sugiyono.</w:t>
      </w:r>
      <w:proofErr w:type="gramEnd"/>
      <w:r w:rsidRPr="00A8677C">
        <w:rPr>
          <w:rFonts w:ascii="Times New Roman" w:hAnsi="Times New Roman" w:cs="Times New Roman"/>
          <w:sz w:val="24"/>
          <w:szCs w:val="24"/>
        </w:rPr>
        <w:t xml:space="preserve"> 2013. </w:t>
      </w:r>
      <w:r w:rsidRPr="00A8677C">
        <w:rPr>
          <w:rFonts w:ascii="Times New Roman" w:hAnsi="Times New Roman" w:cs="Times New Roman"/>
          <w:i/>
          <w:sz w:val="24"/>
          <w:szCs w:val="24"/>
        </w:rPr>
        <w:t xml:space="preserve">Metode Penelitian Pendidikan: Pendekatan Kuantitatif, Kualitatif, </w:t>
      </w:r>
      <w:proofErr w:type="gramStart"/>
      <w:r w:rsidRPr="00A8677C">
        <w:rPr>
          <w:rFonts w:ascii="Times New Roman" w:hAnsi="Times New Roman" w:cs="Times New Roman"/>
          <w:i/>
          <w:sz w:val="24"/>
          <w:szCs w:val="24"/>
        </w:rPr>
        <w:t>R</w:t>
      </w:r>
      <w:proofErr w:type="gramEnd"/>
      <w:r w:rsidRPr="00A8677C">
        <w:rPr>
          <w:rFonts w:ascii="Times New Roman" w:hAnsi="Times New Roman" w:cs="Times New Roman"/>
          <w:i/>
          <w:sz w:val="24"/>
          <w:szCs w:val="24"/>
        </w:rPr>
        <w:t xml:space="preserve"> &amp; D</w:t>
      </w:r>
      <w:r w:rsidRPr="00A8677C">
        <w:rPr>
          <w:rFonts w:ascii="Times New Roman" w:hAnsi="Times New Roman" w:cs="Times New Roman"/>
          <w:sz w:val="24"/>
          <w:szCs w:val="24"/>
        </w:rPr>
        <w:t>. Bandung: ALFABETA.</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Sunyoto, Danang. 2013. </w:t>
      </w:r>
      <w:r w:rsidRPr="00A8677C">
        <w:rPr>
          <w:rFonts w:ascii="Times New Roman" w:hAnsi="Times New Roman" w:cs="Times New Roman"/>
          <w:i/>
          <w:sz w:val="24"/>
          <w:szCs w:val="24"/>
        </w:rPr>
        <w:t>Metode dan Instrumen Penelitian (Untuk Ekonomi dan Bisnis)</w:t>
      </w:r>
      <w:r w:rsidRPr="00A8677C">
        <w:rPr>
          <w:rFonts w:ascii="Times New Roman" w:hAnsi="Times New Roman" w:cs="Times New Roman"/>
          <w:sz w:val="24"/>
          <w:szCs w:val="24"/>
        </w:rPr>
        <w:t>. Yogyakarta: CAPS.</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 2011. </w:t>
      </w:r>
      <w:r w:rsidRPr="00A8677C">
        <w:rPr>
          <w:rFonts w:ascii="Times New Roman" w:hAnsi="Times New Roman" w:cs="Times New Roman"/>
          <w:i/>
          <w:sz w:val="24"/>
          <w:szCs w:val="24"/>
        </w:rPr>
        <w:t>Metodologi Penelitian Untuk Ekonomi</w:t>
      </w:r>
      <w:r w:rsidRPr="00A8677C">
        <w:rPr>
          <w:rFonts w:ascii="Times New Roman" w:hAnsi="Times New Roman" w:cs="Times New Roman"/>
          <w:sz w:val="24"/>
          <w:szCs w:val="24"/>
        </w:rPr>
        <w:t>. Yogyakarta: CAPS.</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Susetyarsi, Th. 2012. </w:t>
      </w:r>
      <w:r w:rsidRPr="00A8677C">
        <w:rPr>
          <w:rFonts w:ascii="Times New Roman" w:hAnsi="Times New Roman" w:cs="Times New Roman"/>
          <w:i/>
          <w:sz w:val="24"/>
          <w:szCs w:val="24"/>
        </w:rPr>
        <w:t>Membangun Brand Image Produk Melalui Promosi Event Sponsorship dan Publisitas</w:t>
      </w:r>
      <w:r w:rsidRPr="00A8677C">
        <w:rPr>
          <w:rFonts w:ascii="Times New Roman" w:hAnsi="Times New Roman" w:cs="Times New Roman"/>
          <w:sz w:val="24"/>
          <w:szCs w:val="24"/>
        </w:rPr>
        <w:t xml:space="preserve">. </w:t>
      </w:r>
      <w:proofErr w:type="gramStart"/>
      <w:r w:rsidRPr="00A8677C">
        <w:rPr>
          <w:rFonts w:ascii="Times New Roman" w:hAnsi="Times New Roman" w:cs="Times New Roman"/>
          <w:sz w:val="24"/>
          <w:szCs w:val="24"/>
        </w:rPr>
        <w:t>Jurnal STIE Semarang.</w:t>
      </w:r>
      <w:proofErr w:type="gramEnd"/>
      <w:r w:rsidRPr="00A8677C">
        <w:rPr>
          <w:rFonts w:ascii="Times New Roman" w:hAnsi="Times New Roman" w:cs="Times New Roman"/>
          <w:sz w:val="24"/>
          <w:szCs w:val="24"/>
        </w:rPr>
        <w:t xml:space="preserve"> Vol. 4 (1), 1-8.</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Tjiptono</w:t>
      </w:r>
      <w:r w:rsidRPr="00A8677C">
        <w:rPr>
          <w:rFonts w:ascii="Times New Roman" w:eastAsia="Calibri" w:hAnsi="Times New Roman" w:cs="Times New Roman"/>
          <w:sz w:val="24"/>
          <w:szCs w:val="24"/>
        </w:rPr>
        <w:t xml:space="preserve">, Fandy. 2007. </w:t>
      </w:r>
      <w:r w:rsidRPr="00A8677C">
        <w:rPr>
          <w:rFonts w:ascii="Times New Roman" w:eastAsia="Calibri" w:hAnsi="Times New Roman" w:cs="Times New Roman"/>
          <w:i/>
          <w:sz w:val="24"/>
          <w:szCs w:val="24"/>
        </w:rPr>
        <w:t>Pemasaran Jasa</w:t>
      </w:r>
      <w:r w:rsidRPr="00A8677C">
        <w:rPr>
          <w:rFonts w:ascii="Times New Roman" w:eastAsia="Calibri" w:hAnsi="Times New Roman" w:cs="Times New Roman"/>
          <w:sz w:val="24"/>
          <w:szCs w:val="24"/>
        </w:rPr>
        <w:t>. Malang: Bayu Media Publishing.</w:t>
      </w:r>
    </w:p>
    <w:p w:rsidR="00FD5DD6" w:rsidRPr="00A8677C" w:rsidRDefault="00FD5DD6" w:rsidP="00FD5DD6">
      <w:pPr>
        <w:spacing w:after="0" w:line="240" w:lineRule="auto"/>
        <w:ind w:left="709" w:hanging="709"/>
        <w:jc w:val="both"/>
        <w:rPr>
          <w:rFonts w:ascii="Times New Roman" w:eastAsia="Calibri" w:hAnsi="Times New Roman" w:cs="Times New Roman"/>
          <w:sz w:val="24"/>
          <w:szCs w:val="24"/>
        </w:rPr>
      </w:pPr>
    </w:p>
    <w:p w:rsidR="00FD5DD6" w:rsidRPr="00A8677C" w:rsidRDefault="00FD5DD6" w:rsidP="00FD5DD6">
      <w:pPr>
        <w:spacing w:after="0" w:line="240" w:lineRule="auto"/>
        <w:ind w:left="709" w:hanging="709"/>
        <w:jc w:val="both"/>
        <w:rPr>
          <w:rFonts w:ascii="Times New Roman" w:eastAsia="Calibri" w:hAnsi="Times New Roman" w:cs="Times New Roman"/>
          <w:sz w:val="24"/>
          <w:szCs w:val="24"/>
        </w:rPr>
      </w:pPr>
      <w:r w:rsidRPr="00A8677C">
        <w:rPr>
          <w:rFonts w:ascii="Times New Roman" w:hAnsi="Times New Roman" w:cs="Times New Roman"/>
          <w:sz w:val="24"/>
          <w:szCs w:val="24"/>
        </w:rPr>
        <w:t xml:space="preserve">-------. 2012. </w:t>
      </w:r>
      <w:r w:rsidRPr="00A8677C">
        <w:rPr>
          <w:rFonts w:ascii="Times New Roman" w:hAnsi="Times New Roman" w:cs="Times New Roman"/>
          <w:i/>
          <w:sz w:val="24"/>
          <w:szCs w:val="24"/>
        </w:rPr>
        <w:t>Service</w:t>
      </w:r>
      <w:r w:rsidRPr="00A8677C">
        <w:rPr>
          <w:rFonts w:ascii="Times New Roman" w:hAnsi="Times New Roman" w:cs="Times New Roman"/>
          <w:sz w:val="24"/>
          <w:szCs w:val="24"/>
        </w:rPr>
        <w:t xml:space="preserve"> </w:t>
      </w:r>
      <w:r w:rsidRPr="00A8677C">
        <w:rPr>
          <w:rFonts w:ascii="Times New Roman" w:hAnsi="Times New Roman" w:cs="Times New Roman"/>
          <w:i/>
          <w:sz w:val="24"/>
          <w:szCs w:val="24"/>
        </w:rPr>
        <w:t>Management: Mewujudkan Layanan Prima</w:t>
      </w:r>
      <w:r w:rsidRPr="00A8677C">
        <w:rPr>
          <w:rFonts w:ascii="Times New Roman" w:hAnsi="Times New Roman" w:cs="Times New Roman"/>
          <w:sz w:val="24"/>
          <w:szCs w:val="24"/>
        </w:rPr>
        <w:t>. Yogyakarta: ANDI.</w:t>
      </w:r>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 xml:space="preserve">Undang-Undang Republik Indonesia Nomor 8 Tahun 1999 tentang </w:t>
      </w:r>
      <w:r w:rsidRPr="00A8677C">
        <w:rPr>
          <w:rFonts w:ascii="Times New Roman" w:hAnsi="Times New Roman" w:cs="Times New Roman"/>
          <w:i/>
          <w:sz w:val="24"/>
          <w:szCs w:val="24"/>
        </w:rPr>
        <w:t>Perlindungan Konsumen</w:t>
      </w:r>
      <w:r w:rsidRPr="00A8677C">
        <w:rPr>
          <w:rFonts w:ascii="Times New Roman" w:hAnsi="Times New Roman" w:cs="Times New Roman"/>
          <w:sz w:val="24"/>
          <w:szCs w:val="24"/>
        </w:rPr>
        <w:t>.</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proofErr w:type="gramStart"/>
      <w:r w:rsidRPr="00A8677C">
        <w:rPr>
          <w:rFonts w:ascii="Times New Roman" w:hAnsi="Times New Roman" w:cs="Times New Roman"/>
          <w:sz w:val="24"/>
          <w:szCs w:val="24"/>
        </w:rPr>
        <w:t xml:space="preserve">Undang-Undang Republik Indonesia Nomor 15 Tahun 2001 tentang </w:t>
      </w:r>
      <w:r w:rsidRPr="00A8677C">
        <w:rPr>
          <w:rFonts w:ascii="Times New Roman" w:hAnsi="Times New Roman" w:cs="Times New Roman"/>
          <w:i/>
          <w:sz w:val="24"/>
          <w:szCs w:val="24"/>
        </w:rPr>
        <w:t>Merek</w:t>
      </w:r>
      <w:r w:rsidRPr="00A8677C">
        <w:rPr>
          <w:rFonts w:ascii="Times New Roman" w:hAnsi="Times New Roman" w:cs="Times New Roman"/>
          <w:sz w:val="24"/>
          <w:szCs w:val="24"/>
        </w:rPr>
        <w:t>.</w:t>
      </w:r>
      <w:proofErr w:type="gramEnd"/>
    </w:p>
    <w:p w:rsidR="00FD5DD6" w:rsidRPr="00A8677C" w:rsidRDefault="00FD5DD6" w:rsidP="00FD5DD6">
      <w:pPr>
        <w:spacing w:after="0" w:line="240" w:lineRule="auto"/>
        <w:ind w:left="709" w:hanging="709"/>
        <w:jc w:val="both"/>
        <w:rPr>
          <w:rFonts w:ascii="Times New Roman" w:hAnsi="Times New Roman" w:cs="Times New Roman"/>
          <w:sz w:val="24"/>
          <w:szCs w:val="24"/>
        </w:rPr>
      </w:pPr>
    </w:p>
    <w:p w:rsidR="00FD5DD6" w:rsidRPr="00A8677C" w:rsidRDefault="00FD5DD6" w:rsidP="00FD5DD6">
      <w:pPr>
        <w:spacing w:after="0" w:line="240" w:lineRule="auto"/>
        <w:ind w:left="709" w:hanging="709"/>
        <w:jc w:val="both"/>
        <w:rPr>
          <w:rFonts w:ascii="Times New Roman" w:hAnsi="Times New Roman" w:cs="Times New Roman"/>
          <w:sz w:val="24"/>
          <w:szCs w:val="24"/>
        </w:rPr>
      </w:pPr>
      <w:r w:rsidRPr="00A8677C">
        <w:rPr>
          <w:rFonts w:ascii="Times New Roman" w:hAnsi="Times New Roman" w:cs="Times New Roman"/>
          <w:sz w:val="24"/>
          <w:szCs w:val="24"/>
        </w:rPr>
        <w:t xml:space="preserve">Umar, Husein. </w:t>
      </w:r>
      <w:proofErr w:type="gramStart"/>
      <w:r w:rsidRPr="00A8677C">
        <w:rPr>
          <w:rFonts w:ascii="Times New Roman" w:hAnsi="Times New Roman" w:cs="Times New Roman"/>
          <w:sz w:val="24"/>
          <w:szCs w:val="24"/>
        </w:rPr>
        <w:t xml:space="preserve">2005. </w:t>
      </w:r>
      <w:r w:rsidRPr="00A8677C">
        <w:rPr>
          <w:rFonts w:ascii="Times New Roman" w:hAnsi="Times New Roman" w:cs="Times New Roman"/>
          <w:i/>
          <w:sz w:val="24"/>
          <w:szCs w:val="24"/>
        </w:rPr>
        <w:t>Riset Pemasaran dan Perilaku Konsumen</w:t>
      </w:r>
      <w:r w:rsidRPr="00A8677C">
        <w:rPr>
          <w:rFonts w:ascii="Times New Roman" w:hAnsi="Times New Roman" w:cs="Times New Roman"/>
          <w:sz w:val="24"/>
          <w:szCs w:val="24"/>
        </w:rPr>
        <w:t>.</w:t>
      </w:r>
      <w:proofErr w:type="gramEnd"/>
      <w:r w:rsidRPr="00A8677C">
        <w:rPr>
          <w:rFonts w:ascii="Times New Roman" w:hAnsi="Times New Roman" w:cs="Times New Roman"/>
          <w:sz w:val="24"/>
          <w:szCs w:val="24"/>
        </w:rPr>
        <w:t xml:space="preserve"> Jakarta: PT Gramedia Pustaka Utama.</w:t>
      </w:r>
    </w:p>
    <w:p w:rsidR="00F972C9" w:rsidRPr="001D7AF9" w:rsidRDefault="00F972C9" w:rsidP="00CC76C6">
      <w:pPr>
        <w:spacing w:after="0" w:line="240" w:lineRule="auto"/>
        <w:ind w:firstLine="426"/>
        <w:jc w:val="both"/>
        <w:rPr>
          <w:rFonts w:ascii="Times New Roman" w:hAnsi="Times New Roman" w:cs="Times New Roman"/>
          <w:sz w:val="24"/>
          <w:szCs w:val="24"/>
        </w:rPr>
      </w:pPr>
    </w:p>
    <w:sectPr w:rsidR="00F972C9" w:rsidRPr="001D7AF9" w:rsidSect="00C42680">
      <w:footerReference w:type="default" r:id="rId7"/>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91" w:rsidRDefault="00ED3191" w:rsidP="00C73EA9">
      <w:pPr>
        <w:spacing w:after="0" w:line="240" w:lineRule="auto"/>
      </w:pPr>
      <w:r>
        <w:separator/>
      </w:r>
    </w:p>
  </w:endnote>
  <w:endnote w:type="continuationSeparator" w:id="0">
    <w:p w:rsidR="00ED3191" w:rsidRDefault="00ED3191" w:rsidP="00C73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137"/>
      <w:docPartObj>
        <w:docPartGallery w:val="Page Numbers (Bottom of Page)"/>
        <w:docPartUnique/>
      </w:docPartObj>
    </w:sdtPr>
    <w:sdtContent>
      <w:p w:rsidR="009546F4" w:rsidRDefault="009546F4">
        <w:pPr>
          <w:pStyle w:val="Footer"/>
          <w:jc w:val="right"/>
        </w:pPr>
        <w:r w:rsidRPr="00C97E02">
          <w:rPr>
            <w:rFonts w:ascii="Times New Roman" w:hAnsi="Times New Roman" w:cs="Times New Roman"/>
          </w:rPr>
          <w:fldChar w:fldCharType="begin"/>
        </w:r>
        <w:r w:rsidRPr="00C97E02">
          <w:rPr>
            <w:rFonts w:ascii="Times New Roman" w:hAnsi="Times New Roman" w:cs="Times New Roman"/>
          </w:rPr>
          <w:instrText xml:space="preserve"> PAGE   \* MERGEFORMAT </w:instrText>
        </w:r>
        <w:r w:rsidRPr="00C97E02">
          <w:rPr>
            <w:rFonts w:ascii="Times New Roman" w:hAnsi="Times New Roman" w:cs="Times New Roman"/>
          </w:rPr>
          <w:fldChar w:fldCharType="separate"/>
        </w:r>
        <w:r w:rsidR="00A504A7">
          <w:rPr>
            <w:rFonts w:ascii="Times New Roman" w:hAnsi="Times New Roman" w:cs="Times New Roman"/>
            <w:noProof/>
          </w:rPr>
          <w:t>20</w:t>
        </w:r>
        <w:r w:rsidRPr="00C97E02">
          <w:rPr>
            <w:rFonts w:ascii="Times New Roman" w:hAnsi="Times New Roman" w:cs="Times New Roman"/>
          </w:rPr>
          <w:fldChar w:fldCharType="end"/>
        </w:r>
      </w:p>
    </w:sdtContent>
  </w:sdt>
  <w:p w:rsidR="009546F4" w:rsidRDefault="00954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91" w:rsidRDefault="00ED3191" w:rsidP="00C73EA9">
      <w:pPr>
        <w:spacing w:after="0" w:line="240" w:lineRule="auto"/>
      </w:pPr>
      <w:r>
        <w:separator/>
      </w:r>
    </w:p>
  </w:footnote>
  <w:footnote w:type="continuationSeparator" w:id="0">
    <w:p w:rsidR="00ED3191" w:rsidRDefault="00ED3191" w:rsidP="00C73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F58"/>
    <w:multiLevelType w:val="hybridMultilevel"/>
    <w:tmpl w:val="1B8C1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55962"/>
    <w:multiLevelType w:val="hybridMultilevel"/>
    <w:tmpl w:val="9D30D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23913"/>
    <w:multiLevelType w:val="hybridMultilevel"/>
    <w:tmpl w:val="33801B2A"/>
    <w:lvl w:ilvl="0" w:tplc="97225C2E">
      <w:start w:val="1"/>
      <w:numFmt w:val="lowerLetter"/>
      <w:lvlText w:val="%1."/>
      <w:lvlJc w:val="left"/>
      <w:pPr>
        <w:ind w:left="1996" w:hanging="360"/>
      </w:pPr>
      <w:rPr>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6C905D0"/>
    <w:multiLevelType w:val="hybridMultilevel"/>
    <w:tmpl w:val="7962419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B97EF3"/>
    <w:multiLevelType w:val="hybridMultilevel"/>
    <w:tmpl w:val="1E4A846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08B375D1"/>
    <w:multiLevelType w:val="hybridMultilevel"/>
    <w:tmpl w:val="351494B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512271"/>
    <w:multiLevelType w:val="hybridMultilevel"/>
    <w:tmpl w:val="F4C49796"/>
    <w:lvl w:ilvl="0" w:tplc="EF9607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945E17"/>
    <w:multiLevelType w:val="hybridMultilevel"/>
    <w:tmpl w:val="B9C2F284"/>
    <w:lvl w:ilvl="0" w:tplc="0421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84B2483"/>
    <w:multiLevelType w:val="hybridMultilevel"/>
    <w:tmpl w:val="CAAE0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1137F"/>
    <w:multiLevelType w:val="hybridMultilevel"/>
    <w:tmpl w:val="3E92BFA0"/>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B4E31CC"/>
    <w:multiLevelType w:val="hybridMultilevel"/>
    <w:tmpl w:val="538CAA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D834C9"/>
    <w:multiLevelType w:val="hybridMultilevel"/>
    <w:tmpl w:val="8E1C2A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2A0A1C"/>
    <w:multiLevelType w:val="hybridMultilevel"/>
    <w:tmpl w:val="1FFA38F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65553AF"/>
    <w:multiLevelType w:val="hybridMultilevel"/>
    <w:tmpl w:val="47806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66EAC"/>
    <w:multiLevelType w:val="hybridMultilevel"/>
    <w:tmpl w:val="3DAEB0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D13AE4"/>
    <w:multiLevelType w:val="hybridMultilevel"/>
    <w:tmpl w:val="15280F68"/>
    <w:lvl w:ilvl="0" w:tplc="0809000F">
      <w:start w:val="1"/>
      <w:numFmt w:val="decimal"/>
      <w:lvlText w:val="%1."/>
      <w:lvlJc w:val="left"/>
      <w:pPr>
        <w:tabs>
          <w:tab w:val="num" w:pos="1842"/>
        </w:tabs>
        <w:ind w:left="1842" w:hanging="360"/>
      </w:pPr>
    </w:lvl>
    <w:lvl w:ilvl="1" w:tplc="04090011">
      <w:start w:val="1"/>
      <w:numFmt w:val="decimal"/>
      <w:lvlText w:val="%2)"/>
      <w:lvlJc w:val="left"/>
      <w:pPr>
        <w:tabs>
          <w:tab w:val="num" w:pos="2562"/>
        </w:tabs>
        <w:ind w:left="2562" w:hanging="360"/>
      </w:pPr>
      <w:rPr>
        <w:rFonts w:hint="default"/>
      </w:r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16">
    <w:nsid w:val="33D103D1"/>
    <w:multiLevelType w:val="hybridMultilevel"/>
    <w:tmpl w:val="167C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23A43"/>
    <w:multiLevelType w:val="hybridMultilevel"/>
    <w:tmpl w:val="CF0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54709"/>
    <w:multiLevelType w:val="hybridMultilevel"/>
    <w:tmpl w:val="C802AD3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41646AE6"/>
    <w:multiLevelType w:val="hybridMultilevel"/>
    <w:tmpl w:val="8832804A"/>
    <w:lvl w:ilvl="0" w:tplc="1BAE38E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4873F71"/>
    <w:multiLevelType w:val="hybridMultilevel"/>
    <w:tmpl w:val="C0261376"/>
    <w:lvl w:ilvl="0" w:tplc="E83266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F72F3"/>
    <w:multiLevelType w:val="hybridMultilevel"/>
    <w:tmpl w:val="A0E86C8E"/>
    <w:lvl w:ilvl="0" w:tplc="DB1EC7B8">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DB1A28"/>
    <w:multiLevelType w:val="hybridMultilevel"/>
    <w:tmpl w:val="6884FB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36E61FE"/>
    <w:multiLevelType w:val="hybridMultilevel"/>
    <w:tmpl w:val="56D22238"/>
    <w:lvl w:ilvl="0" w:tplc="04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53F63F72"/>
    <w:multiLevelType w:val="hybridMultilevel"/>
    <w:tmpl w:val="9424A00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87F4E7F"/>
    <w:multiLevelType w:val="hybridMultilevel"/>
    <w:tmpl w:val="33BE7E88"/>
    <w:lvl w:ilvl="0" w:tplc="0409000F">
      <w:start w:val="1"/>
      <w:numFmt w:val="decimal"/>
      <w:lvlText w:val="%1."/>
      <w:lvlJc w:val="left"/>
      <w:pPr>
        <w:ind w:left="1996" w:hanging="360"/>
      </w:pPr>
      <w:rPr>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5A6B0C6D"/>
    <w:multiLevelType w:val="hybridMultilevel"/>
    <w:tmpl w:val="DD8E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015D9"/>
    <w:multiLevelType w:val="hybridMultilevel"/>
    <w:tmpl w:val="CF3E1D1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5CD5185D"/>
    <w:multiLevelType w:val="hybridMultilevel"/>
    <w:tmpl w:val="A41C424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9">
    <w:nsid w:val="5D16648E"/>
    <w:multiLevelType w:val="hybridMultilevel"/>
    <w:tmpl w:val="8586CA2C"/>
    <w:lvl w:ilvl="0" w:tplc="270679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DF72808"/>
    <w:multiLevelType w:val="hybridMultilevel"/>
    <w:tmpl w:val="CC2E8A82"/>
    <w:lvl w:ilvl="0" w:tplc="0409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61CC2C66"/>
    <w:multiLevelType w:val="hybridMultilevel"/>
    <w:tmpl w:val="0FB27BE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63A03128"/>
    <w:multiLevelType w:val="hybridMultilevel"/>
    <w:tmpl w:val="F13E97F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652D4D50"/>
    <w:multiLevelType w:val="hybridMultilevel"/>
    <w:tmpl w:val="93F0CB8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9623393"/>
    <w:multiLevelType w:val="hybridMultilevel"/>
    <w:tmpl w:val="98FC6F6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6EDD606E"/>
    <w:multiLevelType w:val="hybridMultilevel"/>
    <w:tmpl w:val="7310AAC0"/>
    <w:lvl w:ilvl="0" w:tplc="0809000F">
      <w:start w:val="1"/>
      <w:numFmt w:val="decimal"/>
      <w:lvlText w:val="%1."/>
      <w:lvlJc w:val="left"/>
      <w:pPr>
        <w:tabs>
          <w:tab w:val="num" w:pos="1842"/>
        </w:tabs>
        <w:ind w:left="1842" w:hanging="360"/>
      </w:pPr>
    </w:lvl>
    <w:lvl w:ilvl="1" w:tplc="04090019">
      <w:start w:val="1"/>
      <w:numFmt w:val="lowerLetter"/>
      <w:lvlText w:val="%2."/>
      <w:lvlJc w:val="left"/>
      <w:pPr>
        <w:tabs>
          <w:tab w:val="num" w:pos="2562"/>
        </w:tabs>
        <w:ind w:left="2562" w:hanging="360"/>
      </w:pPr>
      <w:rPr>
        <w:rFonts w:hint="default"/>
      </w:r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36">
    <w:nsid w:val="746E69BA"/>
    <w:multiLevelType w:val="hybridMultilevel"/>
    <w:tmpl w:val="A3FA47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55D304A"/>
    <w:multiLevelType w:val="hybridMultilevel"/>
    <w:tmpl w:val="80BE990A"/>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6334BC8"/>
    <w:multiLevelType w:val="hybridMultilevel"/>
    <w:tmpl w:val="ED8EE6B2"/>
    <w:lvl w:ilvl="0" w:tplc="04090019">
      <w:start w:val="1"/>
      <w:numFmt w:val="lowerLetter"/>
      <w:lvlText w:val="%1."/>
      <w:lvlJc w:val="left"/>
      <w:pPr>
        <w:tabs>
          <w:tab w:val="num" w:pos="1842"/>
        </w:tabs>
        <w:ind w:left="1842" w:hanging="360"/>
      </w:pPr>
      <w:rPr>
        <w:rFonts w:hint="default"/>
        <w:sz w:val="24"/>
        <w:szCs w:val="24"/>
      </w:rPr>
    </w:lvl>
    <w:lvl w:ilvl="1" w:tplc="08090019">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39">
    <w:nsid w:val="7A5A2F0B"/>
    <w:multiLevelType w:val="hybridMultilevel"/>
    <w:tmpl w:val="F468BBCA"/>
    <w:lvl w:ilvl="0" w:tplc="0409000F">
      <w:start w:val="1"/>
      <w:numFmt w:val="decimal"/>
      <w:lvlText w:val="%1."/>
      <w:lvlJc w:val="left"/>
      <w:pPr>
        <w:tabs>
          <w:tab w:val="num" w:pos="1842"/>
        </w:tabs>
        <w:ind w:left="1842" w:hanging="360"/>
      </w:pPr>
      <w:rPr>
        <w:rFonts w:hint="default"/>
        <w:sz w:val="24"/>
        <w:szCs w:val="24"/>
      </w:rPr>
    </w:lvl>
    <w:lvl w:ilvl="1" w:tplc="08090019">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40">
    <w:nsid w:val="7A5F56B6"/>
    <w:multiLevelType w:val="hybridMultilevel"/>
    <w:tmpl w:val="16B45B8A"/>
    <w:lvl w:ilvl="0" w:tplc="24A644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CA35416"/>
    <w:multiLevelType w:val="hybridMultilevel"/>
    <w:tmpl w:val="3154C97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7CDD046D"/>
    <w:multiLevelType w:val="hybridMultilevel"/>
    <w:tmpl w:val="ED126BC2"/>
    <w:lvl w:ilvl="0" w:tplc="04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7D59070A"/>
    <w:multiLevelType w:val="hybridMultilevel"/>
    <w:tmpl w:val="8A9C047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D964508"/>
    <w:multiLevelType w:val="hybridMultilevel"/>
    <w:tmpl w:val="313C35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0"/>
  </w:num>
  <w:num w:numId="3">
    <w:abstractNumId w:val="21"/>
  </w:num>
  <w:num w:numId="4">
    <w:abstractNumId w:val="5"/>
  </w:num>
  <w:num w:numId="5">
    <w:abstractNumId w:val="0"/>
  </w:num>
  <w:num w:numId="6">
    <w:abstractNumId w:val="11"/>
  </w:num>
  <w:num w:numId="7">
    <w:abstractNumId w:val="43"/>
  </w:num>
  <w:num w:numId="8">
    <w:abstractNumId w:val="33"/>
  </w:num>
  <w:num w:numId="9">
    <w:abstractNumId w:val="14"/>
  </w:num>
  <w:num w:numId="10">
    <w:abstractNumId w:val="22"/>
  </w:num>
  <w:num w:numId="11">
    <w:abstractNumId w:val="8"/>
  </w:num>
  <w:num w:numId="12">
    <w:abstractNumId w:val="1"/>
  </w:num>
  <w:num w:numId="13">
    <w:abstractNumId w:val="4"/>
  </w:num>
  <w:num w:numId="14">
    <w:abstractNumId w:val="38"/>
  </w:num>
  <w:num w:numId="15">
    <w:abstractNumId w:val="15"/>
  </w:num>
  <w:num w:numId="16">
    <w:abstractNumId w:val="39"/>
  </w:num>
  <w:num w:numId="17">
    <w:abstractNumId w:val="35"/>
  </w:num>
  <w:num w:numId="18">
    <w:abstractNumId w:val="37"/>
  </w:num>
  <w:num w:numId="19">
    <w:abstractNumId w:val="12"/>
  </w:num>
  <w:num w:numId="20">
    <w:abstractNumId w:val="34"/>
  </w:num>
  <w:num w:numId="21">
    <w:abstractNumId w:val="2"/>
  </w:num>
  <w:num w:numId="22">
    <w:abstractNumId w:val="30"/>
  </w:num>
  <w:num w:numId="23">
    <w:abstractNumId w:val="27"/>
  </w:num>
  <w:num w:numId="24">
    <w:abstractNumId w:val="25"/>
  </w:num>
  <w:num w:numId="25">
    <w:abstractNumId w:val="23"/>
  </w:num>
  <w:num w:numId="26">
    <w:abstractNumId w:val="32"/>
  </w:num>
  <w:num w:numId="27">
    <w:abstractNumId w:val="41"/>
  </w:num>
  <w:num w:numId="28">
    <w:abstractNumId w:val="18"/>
  </w:num>
  <w:num w:numId="29">
    <w:abstractNumId w:val="7"/>
  </w:num>
  <w:num w:numId="30">
    <w:abstractNumId w:val="42"/>
  </w:num>
  <w:num w:numId="31">
    <w:abstractNumId w:val="9"/>
  </w:num>
  <w:num w:numId="32">
    <w:abstractNumId w:val="31"/>
  </w:num>
  <w:num w:numId="33">
    <w:abstractNumId w:val="36"/>
  </w:num>
  <w:num w:numId="34">
    <w:abstractNumId w:val="19"/>
  </w:num>
  <w:num w:numId="35">
    <w:abstractNumId w:val="29"/>
  </w:num>
  <w:num w:numId="36">
    <w:abstractNumId w:val="13"/>
  </w:num>
  <w:num w:numId="37">
    <w:abstractNumId w:val="28"/>
  </w:num>
  <w:num w:numId="38">
    <w:abstractNumId w:val="44"/>
  </w:num>
  <w:num w:numId="39">
    <w:abstractNumId w:val="6"/>
  </w:num>
  <w:num w:numId="40">
    <w:abstractNumId w:val="3"/>
  </w:num>
  <w:num w:numId="41">
    <w:abstractNumId w:val="24"/>
  </w:num>
  <w:num w:numId="42">
    <w:abstractNumId w:val="20"/>
  </w:num>
  <w:num w:numId="43">
    <w:abstractNumId w:val="40"/>
  </w:num>
  <w:num w:numId="44">
    <w:abstractNumId w:val="2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2680"/>
    <w:rsid w:val="00106213"/>
    <w:rsid w:val="0011799C"/>
    <w:rsid w:val="00195255"/>
    <w:rsid w:val="001D3B1D"/>
    <w:rsid w:val="001D7AF9"/>
    <w:rsid w:val="001E4A37"/>
    <w:rsid w:val="001F7192"/>
    <w:rsid w:val="00247C57"/>
    <w:rsid w:val="0033236C"/>
    <w:rsid w:val="003632A9"/>
    <w:rsid w:val="00374FB7"/>
    <w:rsid w:val="00401EB4"/>
    <w:rsid w:val="00412FE1"/>
    <w:rsid w:val="0045538B"/>
    <w:rsid w:val="004D4090"/>
    <w:rsid w:val="004F2A39"/>
    <w:rsid w:val="00510D3A"/>
    <w:rsid w:val="00554E62"/>
    <w:rsid w:val="005C5E9D"/>
    <w:rsid w:val="005D6082"/>
    <w:rsid w:val="005E1E70"/>
    <w:rsid w:val="005F6481"/>
    <w:rsid w:val="00693549"/>
    <w:rsid w:val="006A3971"/>
    <w:rsid w:val="00703EB5"/>
    <w:rsid w:val="007406BC"/>
    <w:rsid w:val="007A66D3"/>
    <w:rsid w:val="007B4C7C"/>
    <w:rsid w:val="007C6A30"/>
    <w:rsid w:val="00826D82"/>
    <w:rsid w:val="008606ED"/>
    <w:rsid w:val="008C72AA"/>
    <w:rsid w:val="00905E39"/>
    <w:rsid w:val="009517C7"/>
    <w:rsid w:val="009546F4"/>
    <w:rsid w:val="00995893"/>
    <w:rsid w:val="009F081C"/>
    <w:rsid w:val="00A32D53"/>
    <w:rsid w:val="00A504A7"/>
    <w:rsid w:val="00A61FDA"/>
    <w:rsid w:val="00AD1254"/>
    <w:rsid w:val="00AD50A1"/>
    <w:rsid w:val="00B647AE"/>
    <w:rsid w:val="00B64B0E"/>
    <w:rsid w:val="00B73896"/>
    <w:rsid w:val="00BE74CD"/>
    <w:rsid w:val="00C073C0"/>
    <w:rsid w:val="00C42680"/>
    <w:rsid w:val="00C53C35"/>
    <w:rsid w:val="00C54211"/>
    <w:rsid w:val="00C73EA9"/>
    <w:rsid w:val="00C85422"/>
    <w:rsid w:val="00C97E02"/>
    <w:rsid w:val="00CC76C6"/>
    <w:rsid w:val="00CD09FF"/>
    <w:rsid w:val="00CE7A59"/>
    <w:rsid w:val="00D14B6C"/>
    <w:rsid w:val="00E20F00"/>
    <w:rsid w:val="00E83001"/>
    <w:rsid w:val="00E90C61"/>
    <w:rsid w:val="00ED3191"/>
    <w:rsid w:val="00ED48D4"/>
    <w:rsid w:val="00EE55FF"/>
    <w:rsid w:val="00F061C8"/>
    <w:rsid w:val="00F972C9"/>
    <w:rsid w:val="00FA49C0"/>
    <w:rsid w:val="00FB346E"/>
    <w:rsid w:val="00FD5DD6"/>
    <w:rsid w:val="00FE2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8"/>
        <o:r id="V:Rule7" type="connector" idref="#_x0000_s1041"/>
        <o:r id="V:Rule8" type="connector" idref="#_x0000_s1039"/>
        <o:r id="V:Rule9" type="connector" idref="#_x0000_s1037"/>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5255"/>
    <w:pPr>
      <w:ind w:left="720"/>
      <w:contextualSpacing/>
    </w:pPr>
  </w:style>
  <w:style w:type="paragraph" w:styleId="Header">
    <w:name w:val="header"/>
    <w:basedOn w:val="Normal"/>
    <w:link w:val="HeaderChar"/>
    <w:uiPriority w:val="99"/>
    <w:semiHidden/>
    <w:unhideWhenUsed/>
    <w:rsid w:val="00C73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A9"/>
  </w:style>
  <w:style w:type="paragraph" w:styleId="Footer">
    <w:name w:val="footer"/>
    <w:basedOn w:val="Normal"/>
    <w:link w:val="FooterChar"/>
    <w:uiPriority w:val="99"/>
    <w:unhideWhenUsed/>
    <w:rsid w:val="00C73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A9"/>
  </w:style>
  <w:style w:type="character" w:styleId="Hyperlink">
    <w:name w:val="Hyperlink"/>
    <w:basedOn w:val="DefaultParagraphFont"/>
    <w:uiPriority w:val="99"/>
    <w:unhideWhenUsed/>
    <w:rsid w:val="00C73EA9"/>
    <w:rPr>
      <w:color w:val="0000FF" w:themeColor="hyperlink"/>
      <w:u w:val="single"/>
    </w:rPr>
  </w:style>
  <w:style w:type="character" w:customStyle="1" w:styleId="apple-converted-space">
    <w:name w:val="apple-converted-space"/>
    <w:basedOn w:val="DefaultParagraphFont"/>
    <w:rsid w:val="00554E62"/>
  </w:style>
  <w:style w:type="character" w:customStyle="1" w:styleId="ListParagraphChar">
    <w:name w:val="List Paragraph Char"/>
    <w:basedOn w:val="DefaultParagraphFont"/>
    <w:link w:val="ListParagraph"/>
    <w:uiPriority w:val="34"/>
    <w:locked/>
    <w:rsid w:val="008606ED"/>
  </w:style>
  <w:style w:type="paragraph" w:customStyle="1" w:styleId="Default">
    <w:name w:val="Default"/>
    <w:rsid w:val="009F0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7439</Words>
  <Characters>42405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2014-10-23T09:31:00Z</dcterms:created>
  <dcterms:modified xsi:type="dcterms:W3CDTF">2014-10-26T09:06:00Z</dcterms:modified>
</cp:coreProperties>
</file>