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EB" w:rsidRPr="00BE4170" w:rsidRDefault="007372EB" w:rsidP="00BE4170">
      <w:pPr>
        <w:spacing w:line="240" w:lineRule="auto"/>
        <w:jc w:val="center"/>
        <w:rPr>
          <w:rFonts w:ascii="Times New Roman" w:hAnsi="Times New Roman" w:cs="Times New Roman"/>
          <w:b/>
          <w:sz w:val="32"/>
          <w:szCs w:val="32"/>
          <w:lang w:val="id-ID"/>
        </w:rPr>
      </w:pPr>
      <w:r w:rsidRPr="00BE4170">
        <w:rPr>
          <w:rFonts w:ascii="Times New Roman" w:hAnsi="Times New Roman" w:cs="Times New Roman"/>
          <w:b/>
          <w:sz w:val="32"/>
          <w:szCs w:val="32"/>
        </w:rPr>
        <w:t>KAJIAN METODE BIOFILTRAS</w:t>
      </w:r>
      <w:r w:rsidR="00B55554" w:rsidRPr="00BE4170">
        <w:rPr>
          <w:rFonts w:ascii="Times New Roman" w:hAnsi="Times New Roman" w:cs="Times New Roman"/>
          <w:b/>
          <w:sz w:val="32"/>
          <w:szCs w:val="32"/>
        </w:rPr>
        <w:t xml:space="preserve">I MENGGUNAKAN MEDIA SPUIT BEKAS </w:t>
      </w:r>
      <w:r w:rsidRPr="00BE4170">
        <w:rPr>
          <w:rFonts w:ascii="Times New Roman" w:hAnsi="Times New Roman" w:cs="Times New Roman"/>
          <w:b/>
          <w:sz w:val="32"/>
          <w:szCs w:val="32"/>
        </w:rPr>
        <w:t xml:space="preserve">PAKAI ( Alat Suntik Tanpa Jarum ) UNTUK MENURUNKAN KADAR BOD DAN COD PADA AIR LIMBAH </w:t>
      </w:r>
      <w:r w:rsidRPr="00BE4170">
        <w:rPr>
          <w:rFonts w:ascii="Times New Roman" w:hAnsi="Times New Roman" w:cs="Times New Roman"/>
          <w:b/>
          <w:i/>
          <w:sz w:val="32"/>
          <w:szCs w:val="32"/>
        </w:rPr>
        <w:t>LAUNDRY</w:t>
      </w:r>
      <w:r w:rsidRPr="00BE4170">
        <w:rPr>
          <w:rFonts w:ascii="Times New Roman" w:hAnsi="Times New Roman" w:cs="Times New Roman"/>
          <w:b/>
          <w:sz w:val="32"/>
          <w:szCs w:val="32"/>
        </w:rPr>
        <w:t xml:space="preserve"> RUMAH SAKIT DR. SOEDARSO PONTIANAK TAHUN 2015</w:t>
      </w:r>
    </w:p>
    <w:p w:rsidR="00B55554" w:rsidRPr="00BE4170" w:rsidRDefault="007372EB" w:rsidP="00BE4170">
      <w:pPr>
        <w:spacing w:line="240" w:lineRule="auto"/>
        <w:jc w:val="center"/>
        <w:rPr>
          <w:rFonts w:ascii="Times New Roman" w:hAnsi="Times New Roman" w:cs="Times New Roman"/>
          <w:b/>
          <w:sz w:val="28"/>
          <w:szCs w:val="28"/>
        </w:rPr>
      </w:pPr>
      <w:r w:rsidRPr="00BE4170">
        <w:rPr>
          <w:rFonts w:ascii="Times New Roman" w:hAnsi="Times New Roman" w:cs="Times New Roman"/>
          <w:b/>
          <w:sz w:val="28"/>
          <w:szCs w:val="28"/>
        </w:rPr>
        <w:t xml:space="preserve">Tia Tio Risa </w:t>
      </w:r>
      <w:r w:rsidRPr="00BE4170">
        <w:rPr>
          <w:rFonts w:ascii="Times New Roman" w:hAnsi="Times New Roman" w:cs="Times New Roman"/>
          <w:b/>
          <w:sz w:val="28"/>
          <w:szCs w:val="28"/>
          <w:vertAlign w:val="superscript"/>
        </w:rPr>
        <w:t>1</w:t>
      </w:r>
      <w:r w:rsidRPr="00BE4170">
        <w:rPr>
          <w:rFonts w:ascii="Times New Roman" w:hAnsi="Times New Roman" w:cs="Times New Roman"/>
          <w:b/>
          <w:sz w:val="28"/>
          <w:szCs w:val="28"/>
        </w:rPr>
        <w:t xml:space="preserve">, Asmadi </w:t>
      </w:r>
      <w:r w:rsidRPr="00BE4170">
        <w:rPr>
          <w:rFonts w:ascii="Times New Roman" w:hAnsi="Times New Roman" w:cs="Times New Roman"/>
          <w:b/>
          <w:sz w:val="28"/>
          <w:szCs w:val="28"/>
          <w:vertAlign w:val="superscript"/>
        </w:rPr>
        <w:t>2</w:t>
      </w:r>
      <w:r w:rsidRPr="00BE4170">
        <w:rPr>
          <w:rFonts w:ascii="Times New Roman" w:hAnsi="Times New Roman" w:cs="Times New Roman"/>
          <w:b/>
          <w:sz w:val="28"/>
          <w:szCs w:val="28"/>
        </w:rPr>
        <w:t xml:space="preserve"> , Tedy Dian Pradana </w:t>
      </w:r>
      <w:r w:rsidRPr="00BE4170">
        <w:rPr>
          <w:rFonts w:ascii="Times New Roman" w:hAnsi="Times New Roman" w:cs="Times New Roman"/>
          <w:b/>
          <w:sz w:val="28"/>
          <w:szCs w:val="28"/>
          <w:vertAlign w:val="superscript"/>
        </w:rPr>
        <w:t>3</w:t>
      </w:r>
    </w:p>
    <w:p w:rsidR="007372EB" w:rsidRPr="00BE4170" w:rsidRDefault="007372EB" w:rsidP="00BE4170">
      <w:pPr>
        <w:spacing w:after="0" w:line="240" w:lineRule="auto"/>
        <w:ind w:left="90" w:hanging="90"/>
        <w:jc w:val="center"/>
        <w:rPr>
          <w:rFonts w:ascii="Times New Roman" w:hAnsi="Times New Roman" w:cs="Times New Roman"/>
          <w:sz w:val="20"/>
          <w:szCs w:val="20"/>
        </w:rPr>
      </w:pPr>
      <w:r w:rsidRPr="00BE4170">
        <w:rPr>
          <w:rFonts w:ascii="Times New Roman" w:hAnsi="Times New Roman" w:cs="Times New Roman"/>
          <w:sz w:val="20"/>
          <w:szCs w:val="20"/>
          <w:vertAlign w:val="superscript"/>
        </w:rPr>
        <w:t>1</w:t>
      </w:r>
      <w:r w:rsidRPr="00BE4170">
        <w:rPr>
          <w:rFonts w:ascii="Times New Roman" w:hAnsi="Times New Roman" w:cs="Times New Roman"/>
          <w:sz w:val="20"/>
          <w:szCs w:val="20"/>
        </w:rPr>
        <w:t>Peminatan Kesehatan Lingkungan Fakultas Ilmu Kesehatan Universitas Muha</w:t>
      </w:r>
      <w:r w:rsidR="002F2B3A" w:rsidRPr="00BE4170">
        <w:rPr>
          <w:rFonts w:ascii="Times New Roman" w:hAnsi="Times New Roman" w:cs="Times New Roman"/>
          <w:sz w:val="20"/>
          <w:szCs w:val="20"/>
        </w:rPr>
        <w:t>mmadiyah Pontianak</w:t>
      </w:r>
      <w:r w:rsidR="00EC49EB" w:rsidRPr="00BE4170">
        <w:rPr>
          <w:rFonts w:ascii="Times New Roman" w:hAnsi="Times New Roman" w:cs="Times New Roman"/>
          <w:sz w:val="20"/>
          <w:szCs w:val="20"/>
        </w:rPr>
        <w:t xml:space="preserve"> tahun 2015</w:t>
      </w:r>
    </w:p>
    <w:p w:rsidR="007372EB" w:rsidRPr="00BE4170" w:rsidRDefault="007372EB" w:rsidP="00BE4170">
      <w:pPr>
        <w:spacing w:after="0" w:line="240" w:lineRule="auto"/>
        <w:ind w:left="90" w:hanging="90"/>
        <w:jc w:val="center"/>
        <w:rPr>
          <w:rFonts w:ascii="Times New Roman" w:hAnsi="Times New Roman" w:cs="Times New Roman"/>
          <w:sz w:val="20"/>
          <w:szCs w:val="20"/>
        </w:rPr>
      </w:pPr>
      <w:r w:rsidRPr="00BE4170">
        <w:rPr>
          <w:rFonts w:ascii="Times New Roman" w:hAnsi="Times New Roman" w:cs="Times New Roman"/>
          <w:sz w:val="20"/>
          <w:szCs w:val="20"/>
          <w:vertAlign w:val="superscript"/>
        </w:rPr>
        <w:t>2</w:t>
      </w:r>
      <w:r w:rsidR="008F54AC" w:rsidRPr="00BE4170">
        <w:rPr>
          <w:rFonts w:ascii="Times New Roman" w:hAnsi="Times New Roman" w:cs="Times New Roman"/>
          <w:sz w:val="20"/>
          <w:szCs w:val="20"/>
        </w:rPr>
        <w:t xml:space="preserve">Jurusan Kesehatan Lingkungan </w:t>
      </w:r>
      <w:r w:rsidRPr="00BE4170">
        <w:rPr>
          <w:rFonts w:ascii="Times New Roman" w:hAnsi="Times New Roman" w:cs="Times New Roman"/>
          <w:sz w:val="20"/>
          <w:szCs w:val="20"/>
        </w:rPr>
        <w:t xml:space="preserve">Politeknik </w:t>
      </w:r>
      <w:r w:rsidR="008F54AC" w:rsidRPr="00BE4170">
        <w:rPr>
          <w:rFonts w:ascii="Times New Roman" w:hAnsi="Times New Roman" w:cs="Times New Roman"/>
          <w:sz w:val="20"/>
          <w:szCs w:val="20"/>
        </w:rPr>
        <w:t xml:space="preserve"> Kemenkes </w:t>
      </w:r>
      <w:r w:rsidRPr="00BE4170">
        <w:rPr>
          <w:rFonts w:ascii="Times New Roman" w:hAnsi="Times New Roman" w:cs="Times New Roman"/>
          <w:sz w:val="20"/>
          <w:szCs w:val="20"/>
        </w:rPr>
        <w:t>Pontianak</w:t>
      </w:r>
    </w:p>
    <w:p w:rsidR="007372EB" w:rsidRPr="00BE4170" w:rsidRDefault="007372EB" w:rsidP="00BE4170">
      <w:pPr>
        <w:spacing w:after="0" w:line="240" w:lineRule="auto"/>
        <w:ind w:left="90" w:hanging="90"/>
        <w:jc w:val="center"/>
        <w:rPr>
          <w:rFonts w:ascii="Times New Roman" w:hAnsi="Times New Roman" w:cs="Times New Roman"/>
          <w:sz w:val="20"/>
          <w:szCs w:val="20"/>
        </w:rPr>
      </w:pPr>
      <w:r w:rsidRPr="00BE4170">
        <w:rPr>
          <w:rFonts w:ascii="Times New Roman" w:hAnsi="Times New Roman" w:cs="Times New Roman"/>
          <w:sz w:val="20"/>
          <w:szCs w:val="20"/>
          <w:vertAlign w:val="superscript"/>
        </w:rPr>
        <w:t>3</w:t>
      </w:r>
      <w:r w:rsidR="00EC49EB" w:rsidRPr="00BE4170">
        <w:rPr>
          <w:rFonts w:ascii="Times New Roman" w:hAnsi="Times New Roman" w:cs="Times New Roman"/>
          <w:sz w:val="20"/>
          <w:szCs w:val="20"/>
          <w:vertAlign w:val="superscript"/>
        </w:rPr>
        <w:t xml:space="preserve"> </w:t>
      </w:r>
      <w:r w:rsidR="00883050" w:rsidRPr="00BE4170">
        <w:rPr>
          <w:rFonts w:ascii="Times New Roman" w:hAnsi="Times New Roman" w:cs="Times New Roman"/>
          <w:sz w:val="20"/>
          <w:szCs w:val="20"/>
        </w:rPr>
        <w:t>Peminatan Kesehatan Lingkungan</w:t>
      </w:r>
      <w:r w:rsidRPr="00BE4170">
        <w:rPr>
          <w:rFonts w:ascii="Times New Roman" w:hAnsi="Times New Roman" w:cs="Times New Roman"/>
          <w:sz w:val="20"/>
          <w:szCs w:val="20"/>
        </w:rPr>
        <w:t xml:space="preserve"> Fakultas Ilmu Kesehatan Univ</w:t>
      </w:r>
      <w:r w:rsidR="002F2B3A" w:rsidRPr="00BE4170">
        <w:rPr>
          <w:rFonts w:ascii="Times New Roman" w:hAnsi="Times New Roman" w:cs="Times New Roman"/>
          <w:sz w:val="20"/>
          <w:szCs w:val="20"/>
        </w:rPr>
        <w:t>ersitas Muhammadiyah Pontianak</w:t>
      </w:r>
    </w:p>
    <w:p w:rsidR="0013579D" w:rsidRPr="007A7F17" w:rsidRDefault="0013579D" w:rsidP="00BE4170">
      <w:pPr>
        <w:spacing w:after="0" w:line="240" w:lineRule="auto"/>
        <w:ind w:left="90" w:hanging="90"/>
        <w:jc w:val="center"/>
        <w:rPr>
          <w:rFonts w:ascii="Times New Roman" w:hAnsi="Times New Roman" w:cs="Times New Roman"/>
          <w:i/>
          <w:sz w:val="20"/>
          <w:szCs w:val="20"/>
          <w:lang w:eastAsia="ja-JP"/>
        </w:rPr>
      </w:pPr>
      <w:r w:rsidRPr="00BE4170">
        <w:rPr>
          <w:rFonts w:ascii="Times New Roman" w:hAnsi="Times New Roman" w:cs="Times New Roman"/>
          <w:sz w:val="20"/>
          <w:szCs w:val="20"/>
          <w:vertAlign w:val="superscript"/>
        </w:rPr>
        <w:t>1</w:t>
      </w:r>
      <w:hyperlink r:id="rId8" w:history="1">
        <w:r w:rsidRPr="00BE4170">
          <w:rPr>
            <w:rStyle w:val="Hyperlink"/>
            <w:rFonts w:ascii="Times New Roman" w:hAnsi="Times New Roman" w:cs="Times New Roman"/>
            <w:i/>
            <w:color w:val="000000" w:themeColor="text1"/>
            <w:sz w:val="20"/>
            <w:szCs w:val="20"/>
            <w:u w:val="none"/>
            <w:lang w:eastAsia="ja-JP"/>
          </w:rPr>
          <w:t>tiatio.risa@yahoo.com</w:t>
        </w:r>
      </w:hyperlink>
      <w:r w:rsidRPr="00BE4170">
        <w:rPr>
          <w:rFonts w:ascii="Times New Roman" w:hAnsi="Times New Roman" w:cs="Times New Roman"/>
          <w:i/>
          <w:color w:val="000000" w:themeColor="text1"/>
          <w:sz w:val="20"/>
          <w:szCs w:val="20"/>
          <w:lang w:eastAsia="ja-JP"/>
        </w:rPr>
        <w:t xml:space="preserve">  </w:t>
      </w:r>
      <w:r w:rsidRPr="00BE4170">
        <w:rPr>
          <w:rFonts w:ascii="Times New Roman" w:hAnsi="Times New Roman" w:cs="Times New Roman"/>
          <w:sz w:val="20"/>
          <w:szCs w:val="20"/>
          <w:vertAlign w:val="superscript"/>
        </w:rPr>
        <w:t>2</w:t>
      </w:r>
      <w:hyperlink r:id="rId9" w:history="1">
        <w:r w:rsidR="00C85FFF" w:rsidRPr="00C85FFF">
          <w:rPr>
            <w:rStyle w:val="Hyperlink"/>
            <w:rFonts w:ascii="Times New Roman" w:hAnsi="Times New Roman" w:cs="Times New Roman"/>
            <w:i/>
            <w:color w:val="000000" w:themeColor="text1"/>
            <w:sz w:val="20"/>
            <w:szCs w:val="20"/>
            <w:u w:val="none"/>
            <w:lang w:eastAsia="ja-JP"/>
          </w:rPr>
          <w:t>asmdi.griyahusada@gmail.com</w:t>
        </w:r>
      </w:hyperlink>
      <w:r w:rsidRPr="00BE4170">
        <w:rPr>
          <w:rFonts w:ascii="Times New Roman" w:hAnsi="Times New Roman" w:cs="Times New Roman"/>
          <w:i/>
          <w:color w:val="000000" w:themeColor="text1"/>
          <w:sz w:val="20"/>
          <w:szCs w:val="20"/>
          <w:lang w:eastAsia="ja-JP"/>
        </w:rPr>
        <w:t xml:space="preserve"> dan  </w:t>
      </w:r>
      <w:hyperlink r:id="rId10" w:history="1">
        <w:r w:rsidR="007A7F17" w:rsidRPr="007A7F17">
          <w:rPr>
            <w:rStyle w:val="Hyperlink"/>
            <w:rFonts w:ascii="Times New Roman" w:hAnsi="Times New Roman" w:cs="Times New Roman"/>
            <w:color w:val="auto"/>
            <w:sz w:val="20"/>
            <w:szCs w:val="20"/>
            <w:u w:val="none"/>
            <w:vertAlign w:val="superscript"/>
          </w:rPr>
          <w:t>3</w:t>
        </w:r>
        <w:r w:rsidR="007A7F17" w:rsidRPr="007A7F17">
          <w:rPr>
            <w:rStyle w:val="Hyperlink"/>
            <w:rFonts w:ascii="Times New Roman" w:hAnsi="Times New Roman" w:cs="Times New Roman"/>
            <w:i/>
            <w:color w:val="auto"/>
            <w:sz w:val="20"/>
            <w:szCs w:val="20"/>
            <w:u w:val="none"/>
            <w:lang w:eastAsia="ja-JP"/>
          </w:rPr>
          <w:t>tedypradana@ymail.com</w:t>
        </w:r>
      </w:hyperlink>
    </w:p>
    <w:p w:rsidR="007A7F17" w:rsidRPr="00BE4170" w:rsidRDefault="007A7F17" w:rsidP="00BE4170">
      <w:pPr>
        <w:spacing w:after="0" w:line="240" w:lineRule="auto"/>
        <w:ind w:left="90" w:hanging="90"/>
        <w:jc w:val="center"/>
        <w:rPr>
          <w:rFonts w:ascii="Times New Roman" w:hAnsi="Times New Roman" w:cs="Times New Roman"/>
          <w:i/>
          <w:color w:val="000000" w:themeColor="text1"/>
          <w:sz w:val="20"/>
          <w:szCs w:val="20"/>
          <w:lang w:eastAsia="ja-JP"/>
        </w:rPr>
      </w:pPr>
    </w:p>
    <w:p w:rsidR="00354F76" w:rsidRPr="00BE4170" w:rsidRDefault="00354F76" w:rsidP="00BE4170">
      <w:pPr>
        <w:spacing w:after="0" w:line="240" w:lineRule="auto"/>
        <w:ind w:left="90" w:hanging="90"/>
        <w:jc w:val="center"/>
        <w:rPr>
          <w:rFonts w:ascii="Times New Roman" w:hAnsi="Times New Roman" w:cs="Times New Roman"/>
          <w:sz w:val="20"/>
          <w:szCs w:val="20"/>
        </w:rPr>
      </w:pPr>
    </w:p>
    <w:p w:rsidR="007A7F17" w:rsidRPr="007A7F17" w:rsidRDefault="007A7F17" w:rsidP="00BE4170">
      <w:pPr>
        <w:spacing w:line="240" w:lineRule="auto"/>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A7F17">
        <w:rPr>
          <w:rFonts w:ascii="Times New Roman" w:hAnsi="Times New Roman" w:cs="Times New Roman"/>
          <w:b/>
          <w:sz w:val="20"/>
          <w:szCs w:val="20"/>
        </w:rPr>
        <w:t>ABSTRAK</w:t>
      </w:r>
    </w:p>
    <w:p w:rsidR="003E25A3" w:rsidRPr="00A3263E" w:rsidRDefault="006B35E8" w:rsidP="003E25A3">
      <w:pPr>
        <w:spacing w:after="0" w:line="240" w:lineRule="auto"/>
        <w:ind w:firstLine="720"/>
        <w:jc w:val="both"/>
        <w:rPr>
          <w:rFonts w:ascii="Times New Roman" w:hAnsi="Times New Roman" w:cs="Times New Roman"/>
          <w:sz w:val="24"/>
          <w:szCs w:val="24"/>
        </w:rPr>
      </w:pPr>
      <w:r w:rsidRPr="00BE4170">
        <w:rPr>
          <w:rFonts w:ascii="Times New Roman" w:hAnsi="Times New Roman" w:cs="Times New Roman"/>
          <w:sz w:val="20"/>
          <w:szCs w:val="20"/>
        </w:rPr>
        <w:t xml:space="preserve">Limbah cair rumah sakit yang berasal dari kegiatan </w:t>
      </w:r>
      <w:r w:rsidRPr="00BE4170">
        <w:rPr>
          <w:rFonts w:ascii="Times New Roman" w:hAnsi="Times New Roman" w:cs="Times New Roman"/>
          <w:i/>
          <w:sz w:val="20"/>
          <w:szCs w:val="20"/>
        </w:rPr>
        <w:t>laundry</w:t>
      </w:r>
      <w:r w:rsidRPr="00BE4170">
        <w:rPr>
          <w:rFonts w:ascii="Times New Roman" w:hAnsi="Times New Roman" w:cs="Times New Roman"/>
          <w:sz w:val="20"/>
          <w:szCs w:val="20"/>
        </w:rPr>
        <w:t xml:space="preserve"> mengandung senyawa-senyawa kimia lain serta mikroorganisme pathogen yang dapat menyebabkan penyakit terhadap masyarakat di sekitarnya, juga memberi kontribusi bahan pencemar. Hal ini menyebabkan </w:t>
      </w:r>
      <w:r w:rsidRPr="00BE4170">
        <w:rPr>
          <w:rFonts w:ascii="Times New Roman" w:hAnsi="Times New Roman" w:cs="Times New Roman"/>
          <w:i/>
          <w:iCs/>
          <w:sz w:val="20"/>
          <w:szCs w:val="20"/>
        </w:rPr>
        <w:t xml:space="preserve">Biologycal Oxygent Demand </w:t>
      </w:r>
      <w:r w:rsidRPr="00BE4170">
        <w:rPr>
          <w:rFonts w:ascii="Times New Roman" w:hAnsi="Times New Roman" w:cs="Times New Roman"/>
          <w:sz w:val="20"/>
          <w:szCs w:val="20"/>
        </w:rPr>
        <w:t xml:space="preserve">(BOD) dan </w:t>
      </w:r>
      <w:r w:rsidRPr="00BE4170">
        <w:rPr>
          <w:rFonts w:ascii="Times New Roman" w:hAnsi="Times New Roman" w:cs="Times New Roman"/>
          <w:i/>
          <w:iCs/>
          <w:sz w:val="20"/>
          <w:szCs w:val="20"/>
        </w:rPr>
        <w:t xml:space="preserve">Chemical Oxygent Demand </w:t>
      </w:r>
      <w:r w:rsidRPr="00BE4170">
        <w:rPr>
          <w:rFonts w:ascii="Times New Roman" w:hAnsi="Times New Roman" w:cs="Times New Roman"/>
          <w:sz w:val="20"/>
          <w:szCs w:val="20"/>
        </w:rPr>
        <w:t>(COD) meni</w:t>
      </w:r>
      <w:r w:rsidR="00005A8B" w:rsidRPr="00BE4170">
        <w:rPr>
          <w:rFonts w:ascii="Times New Roman" w:hAnsi="Times New Roman" w:cs="Times New Roman"/>
          <w:sz w:val="20"/>
          <w:szCs w:val="20"/>
        </w:rPr>
        <w:t>ngkat sehingga air permukaan menjadi</w:t>
      </w:r>
      <w:r w:rsidRPr="00BE4170">
        <w:rPr>
          <w:rFonts w:ascii="Times New Roman" w:hAnsi="Times New Roman" w:cs="Times New Roman"/>
          <w:sz w:val="20"/>
          <w:szCs w:val="20"/>
        </w:rPr>
        <w:t xml:space="preserve"> berbau busuk dan berwarna kehitam-hitaman. Salah satu cara pengolahan yang dapat digunakan yaitu dengan</w:t>
      </w:r>
      <w:r w:rsidR="00005A8B" w:rsidRPr="00BE4170">
        <w:rPr>
          <w:rFonts w:ascii="Times New Roman" w:hAnsi="Times New Roman" w:cs="Times New Roman"/>
          <w:sz w:val="20"/>
          <w:szCs w:val="20"/>
        </w:rPr>
        <w:t xml:space="preserve"> metode biofiltrasi</w:t>
      </w:r>
      <w:r w:rsidRPr="00BE4170">
        <w:rPr>
          <w:rFonts w:ascii="Times New Roman" w:hAnsi="Times New Roman" w:cs="Times New Roman"/>
          <w:sz w:val="20"/>
          <w:szCs w:val="20"/>
        </w:rPr>
        <w:t xml:space="preserve"> menggunakan media spuit bekas pakai. Tujuan dari penelitian ini  untuk menguji kemampuan metode biofiltrasi dengan media spuit bekas pakai dalam menurunkan kadar BOD dan COD pada air limbah </w:t>
      </w:r>
      <w:r w:rsidRPr="00BE4170">
        <w:rPr>
          <w:rFonts w:ascii="Times New Roman" w:hAnsi="Times New Roman" w:cs="Times New Roman"/>
          <w:i/>
          <w:sz w:val="20"/>
          <w:szCs w:val="20"/>
        </w:rPr>
        <w:t>laundry</w:t>
      </w:r>
      <w:r w:rsidRPr="00BE4170">
        <w:rPr>
          <w:rFonts w:ascii="Times New Roman" w:hAnsi="Times New Roman" w:cs="Times New Roman"/>
          <w:sz w:val="20"/>
          <w:szCs w:val="20"/>
        </w:rPr>
        <w:t xml:space="preserve"> RSUD Dr. Soedarso Pontianak.</w:t>
      </w:r>
      <w:r w:rsidR="0017128B" w:rsidRPr="00BE4170">
        <w:rPr>
          <w:rFonts w:ascii="Times New Roman" w:hAnsi="Times New Roman" w:cs="Times New Roman"/>
          <w:sz w:val="20"/>
          <w:szCs w:val="20"/>
        </w:rPr>
        <w:t xml:space="preserve"> </w:t>
      </w:r>
      <w:r w:rsidRPr="00BE4170">
        <w:rPr>
          <w:rFonts w:ascii="Times New Roman" w:hAnsi="Times New Roman" w:cs="Times New Roman"/>
          <w:sz w:val="20"/>
          <w:szCs w:val="20"/>
        </w:rPr>
        <w:t xml:space="preserve">Penelitian ini merupakan penelitian eksperimen semu dengan rancangan penelitian </w:t>
      </w:r>
      <w:r w:rsidRPr="00BE4170">
        <w:rPr>
          <w:rFonts w:ascii="Times New Roman" w:hAnsi="Times New Roman" w:cs="Times New Roman"/>
          <w:i/>
          <w:sz w:val="20"/>
          <w:szCs w:val="20"/>
        </w:rPr>
        <w:t>one group pre test post test</w:t>
      </w:r>
      <w:r w:rsidRPr="00BE4170">
        <w:rPr>
          <w:rFonts w:ascii="Times New Roman" w:hAnsi="Times New Roman" w:cs="Times New Roman"/>
          <w:sz w:val="20"/>
          <w:szCs w:val="20"/>
        </w:rPr>
        <w:t>.</w:t>
      </w:r>
      <w:r w:rsidRPr="00BE4170">
        <w:rPr>
          <w:rFonts w:ascii="Times New Roman" w:hAnsi="Times New Roman" w:cs="Times New Roman"/>
          <w:i/>
          <w:sz w:val="20"/>
          <w:szCs w:val="20"/>
        </w:rPr>
        <w:t xml:space="preserve"> </w:t>
      </w:r>
      <w:r w:rsidRPr="00BE4170">
        <w:rPr>
          <w:rFonts w:ascii="Times New Roman" w:hAnsi="Times New Roman" w:cs="Times New Roman"/>
          <w:sz w:val="20"/>
          <w:szCs w:val="20"/>
        </w:rPr>
        <w:t xml:space="preserve">Hasil laboratorium rata-rata kadar BOD sebelum pengolahan yaitu 103.63 mg/L dan rata-rata setelah pengolahan menjadi 46.41 mg/L, dengan nilai efektivitas 55,21 %. Sedangkan rata-rata kadar COD sebelum pengolahan yaitu 413.70 mg/L dan rata-rata setelah pengolahan menjadi 195.88 mg/L dengan nilai efektivitas 45,92 %. </w:t>
      </w:r>
      <w:r w:rsidR="003E25A3" w:rsidRPr="003E25A3">
        <w:rPr>
          <w:rFonts w:ascii="Times New Roman" w:hAnsi="Times New Roman" w:cs="Times New Roman"/>
          <w:sz w:val="20"/>
          <w:szCs w:val="20"/>
        </w:rPr>
        <w:t>Saran dalam penelitian adalah dalam pengolahan limbah menggunakan biofiltrasi media spuit bekas pakai lebih memperhatikan atau mengendalikan nilai pH serta penggunaan blower, dan untuk pihak RSUD dapat mempertimbangkan penggunaan metode biofiltrasi  media spuit bekas pakai dalam mengolah limbah cair</w:t>
      </w:r>
    </w:p>
    <w:p w:rsidR="006B35E8" w:rsidRPr="00BE4170" w:rsidRDefault="006B35E8" w:rsidP="007A7F17">
      <w:pPr>
        <w:spacing w:line="240" w:lineRule="auto"/>
        <w:ind w:firstLine="720"/>
        <w:jc w:val="both"/>
        <w:rPr>
          <w:rFonts w:ascii="Times New Roman" w:hAnsi="Times New Roman" w:cs="Times New Roman"/>
          <w:sz w:val="20"/>
          <w:szCs w:val="20"/>
        </w:rPr>
      </w:pPr>
    </w:p>
    <w:p w:rsidR="00C76A41" w:rsidRDefault="00553F6B" w:rsidP="00BE4170">
      <w:pPr>
        <w:pStyle w:val="HTMLPreformatted"/>
        <w:jc w:val="both"/>
        <w:rPr>
          <w:rFonts w:ascii="Times New Roman" w:hAnsi="Times New Roman" w:cs="Times New Roman"/>
        </w:rPr>
      </w:pPr>
      <w:r w:rsidRPr="00BE4170">
        <w:rPr>
          <w:rFonts w:ascii="Times New Roman" w:hAnsi="Times New Roman" w:cs="Times New Roman"/>
          <w:b/>
        </w:rPr>
        <w:t>Kata Kunci</w:t>
      </w:r>
      <w:r w:rsidRPr="00BE4170">
        <w:rPr>
          <w:rFonts w:ascii="Times New Roman" w:hAnsi="Times New Roman" w:cs="Times New Roman"/>
        </w:rPr>
        <w:t xml:space="preserve"> : Limbah </w:t>
      </w:r>
      <w:r w:rsidRPr="00BE4170">
        <w:rPr>
          <w:rFonts w:ascii="Times New Roman" w:hAnsi="Times New Roman" w:cs="Times New Roman"/>
          <w:i/>
        </w:rPr>
        <w:t>laundry</w:t>
      </w:r>
      <w:r w:rsidR="00E775E9">
        <w:rPr>
          <w:rFonts w:ascii="Times New Roman" w:hAnsi="Times New Roman" w:cs="Times New Roman"/>
        </w:rPr>
        <w:t>, biofilter, spuit be</w:t>
      </w:r>
      <w:r w:rsidRPr="00BE4170">
        <w:rPr>
          <w:rFonts w:ascii="Times New Roman" w:hAnsi="Times New Roman" w:cs="Times New Roman"/>
        </w:rPr>
        <w:t>kas, BOD , COD</w:t>
      </w: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AA4D9F" w:rsidRDefault="00AA4D9F" w:rsidP="00BE4170">
      <w:pPr>
        <w:pStyle w:val="HTMLPreformatted"/>
        <w:jc w:val="both"/>
        <w:rPr>
          <w:rFonts w:ascii="Times New Roman" w:hAnsi="Times New Roman" w:cs="Times New Roman"/>
        </w:rPr>
      </w:pPr>
    </w:p>
    <w:p w:rsidR="00C76A41" w:rsidRDefault="00C76A41" w:rsidP="00BE4170">
      <w:pPr>
        <w:pStyle w:val="HTMLPreformatted"/>
        <w:jc w:val="both"/>
        <w:rPr>
          <w:rFonts w:ascii="Times New Roman" w:hAnsi="Times New Roman" w:cs="Times New Roman"/>
        </w:rPr>
      </w:pPr>
    </w:p>
    <w:p w:rsidR="00AA4D9F" w:rsidRDefault="00AA4D9F" w:rsidP="00C76A41">
      <w:pPr>
        <w:autoSpaceDE w:val="0"/>
        <w:autoSpaceDN w:val="0"/>
        <w:adjustRightInd w:val="0"/>
        <w:spacing w:after="0" w:line="240" w:lineRule="auto"/>
        <w:jc w:val="center"/>
        <w:rPr>
          <w:rFonts w:ascii="Times New Roman" w:hAnsi="Times New Roman" w:cs="Times New Roman"/>
          <w:b/>
          <w:bCs/>
          <w:sz w:val="20"/>
          <w:szCs w:val="20"/>
        </w:rPr>
      </w:pPr>
    </w:p>
    <w:p w:rsidR="00AA4D9F" w:rsidRDefault="00AA4D9F" w:rsidP="00C76A41">
      <w:pPr>
        <w:autoSpaceDE w:val="0"/>
        <w:autoSpaceDN w:val="0"/>
        <w:adjustRightInd w:val="0"/>
        <w:spacing w:after="0" w:line="240" w:lineRule="auto"/>
        <w:jc w:val="center"/>
        <w:rPr>
          <w:rFonts w:ascii="Times New Roman" w:hAnsi="Times New Roman" w:cs="Times New Roman"/>
          <w:b/>
          <w:bCs/>
          <w:sz w:val="20"/>
          <w:szCs w:val="20"/>
        </w:rPr>
      </w:pPr>
    </w:p>
    <w:p w:rsidR="00AA4D9F" w:rsidRDefault="00AA4D9F" w:rsidP="00C76A41">
      <w:pPr>
        <w:autoSpaceDE w:val="0"/>
        <w:autoSpaceDN w:val="0"/>
        <w:adjustRightInd w:val="0"/>
        <w:spacing w:after="0" w:line="240" w:lineRule="auto"/>
        <w:jc w:val="center"/>
        <w:rPr>
          <w:rFonts w:ascii="Times New Roman" w:hAnsi="Times New Roman" w:cs="Times New Roman"/>
          <w:b/>
          <w:bCs/>
          <w:sz w:val="20"/>
          <w:szCs w:val="20"/>
        </w:rPr>
      </w:pPr>
    </w:p>
    <w:p w:rsidR="00AA4D9F" w:rsidRDefault="00AA4D9F" w:rsidP="00C76A41">
      <w:pPr>
        <w:autoSpaceDE w:val="0"/>
        <w:autoSpaceDN w:val="0"/>
        <w:adjustRightInd w:val="0"/>
        <w:spacing w:after="0" w:line="240" w:lineRule="auto"/>
        <w:jc w:val="center"/>
        <w:rPr>
          <w:rFonts w:ascii="Times New Roman" w:hAnsi="Times New Roman" w:cs="Times New Roman"/>
          <w:b/>
          <w:bCs/>
          <w:sz w:val="20"/>
          <w:szCs w:val="20"/>
        </w:rPr>
      </w:pPr>
    </w:p>
    <w:p w:rsidR="00AA4D9F" w:rsidRDefault="00AA4D9F" w:rsidP="00C76A41">
      <w:pPr>
        <w:autoSpaceDE w:val="0"/>
        <w:autoSpaceDN w:val="0"/>
        <w:adjustRightInd w:val="0"/>
        <w:spacing w:after="0" w:line="240" w:lineRule="auto"/>
        <w:jc w:val="center"/>
        <w:rPr>
          <w:rFonts w:ascii="Times New Roman" w:hAnsi="Times New Roman" w:cs="Times New Roman"/>
          <w:b/>
          <w:bCs/>
          <w:sz w:val="20"/>
          <w:szCs w:val="20"/>
        </w:rPr>
      </w:pPr>
    </w:p>
    <w:p w:rsidR="00AA4D9F" w:rsidRDefault="00AA4D9F" w:rsidP="003E25A3">
      <w:pPr>
        <w:autoSpaceDE w:val="0"/>
        <w:autoSpaceDN w:val="0"/>
        <w:adjustRightInd w:val="0"/>
        <w:spacing w:after="0" w:line="240" w:lineRule="auto"/>
        <w:rPr>
          <w:rFonts w:ascii="Times New Roman" w:hAnsi="Times New Roman" w:cs="Times New Roman"/>
          <w:b/>
          <w:bCs/>
          <w:sz w:val="20"/>
          <w:szCs w:val="20"/>
        </w:rPr>
      </w:pPr>
    </w:p>
    <w:p w:rsidR="00C76A41" w:rsidRDefault="00C76A41" w:rsidP="00C76A4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A</w:t>
      </w:r>
      <w:r w:rsidRPr="00BE4170">
        <w:rPr>
          <w:rFonts w:ascii="Times New Roman" w:hAnsi="Times New Roman" w:cs="Times New Roman"/>
          <w:b/>
          <w:bCs/>
          <w:sz w:val="20"/>
          <w:szCs w:val="20"/>
        </w:rPr>
        <w:t>BSTRACT</w:t>
      </w:r>
    </w:p>
    <w:p w:rsidR="00C76A41" w:rsidRPr="00051236" w:rsidRDefault="00051236" w:rsidP="00051236">
      <w:pPr>
        <w:pStyle w:val="HTMLPreformatted"/>
        <w:jc w:val="both"/>
        <w:rPr>
          <w:rFonts w:ascii="Times New Roman" w:hAnsi="Times New Roman" w:cs="Times New Roman"/>
        </w:rPr>
      </w:pPr>
      <w:r>
        <w:rPr>
          <w:rFonts w:ascii="Times New Roman" w:hAnsi="Times New Roman" w:cs="Times New Roman"/>
        </w:rPr>
        <w:tab/>
      </w:r>
      <w:r w:rsidRPr="00051236">
        <w:rPr>
          <w:rFonts w:ascii="Times New Roman" w:hAnsi="Times New Roman" w:cs="Times New Roman"/>
        </w:rPr>
        <w:t>Hospital wastewater derived from the laundry activities contains chemical compounds and pathogenic microorganisms that cause not only diseases to the surrounding community but also pollution. These effects increase the Biologycal Oxygent Demand (BOD) and the Chemical Oxygent Demand (COD) that lead foul-smelling and black-colored surface of the water. However,  used syringe biofiltration can be employed to process this waste. This study aimed at testing the used syringe-biofiltration in reducing the BOD and COD levels in laundry waste at Dr. Soedarso hospital Pontianak. A quasi-experimental design with one group pretest posttest was carried out in this study. Laboratory test result showed that the average BOD level before processing was 103.63 mg/l and after processing into 46.41 mg/l, with an efficiency of 55.21 %. In addition, the average COD level before processing was 413.70 mg/l, and processing was 195.88 mg/l with an efficiency of 45.92 %. This study suggests the management of the hospital to pay more attention on the pH value and the use of blower in using used syringe biofiltration method and to consider used syringe biofiltration method to process wastewater.</w:t>
      </w:r>
    </w:p>
    <w:p w:rsidR="00C76A41" w:rsidRPr="00AA4D9F" w:rsidRDefault="00C76A41" w:rsidP="00C76A41">
      <w:pPr>
        <w:pStyle w:val="HTMLPreformatted"/>
        <w:jc w:val="both"/>
        <w:rPr>
          <w:rFonts w:ascii="Times New Roman" w:hAnsi="Times New Roman" w:cs="Times New Roman"/>
          <w:sz w:val="16"/>
          <w:szCs w:val="16"/>
        </w:rPr>
      </w:pPr>
    </w:p>
    <w:p w:rsidR="00AA4D9F" w:rsidRDefault="00051236" w:rsidP="00AA4D9F">
      <w:pPr>
        <w:spacing w:line="240" w:lineRule="auto"/>
        <w:jc w:val="both"/>
        <w:rPr>
          <w:rFonts w:ascii="Times New Roman" w:hAnsi="Times New Roman" w:cs="Times New Roman"/>
          <w:sz w:val="20"/>
          <w:szCs w:val="20"/>
        </w:rPr>
      </w:pPr>
      <w:r>
        <w:rPr>
          <w:rFonts w:ascii="Times New Roman" w:hAnsi="Times New Roman" w:cs="Times New Roman"/>
          <w:sz w:val="20"/>
          <w:szCs w:val="20"/>
        </w:rPr>
        <w:t>Keywords : Laundry waste</w:t>
      </w:r>
      <w:r w:rsidR="00C76A41" w:rsidRPr="00BE4170">
        <w:rPr>
          <w:rFonts w:ascii="Times New Roman" w:hAnsi="Times New Roman" w:cs="Times New Roman"/>
          <w:sz w:val="20"/>
          <w:szCs w:val="20"/>
        </w:rPr>
        <w:t>, biofilter, used syringe, BOD, COD</w:t>
      </w:r>
      <w:r w:rsidR="006B35E8" w:rsidRPr="00BE4170">
        <w:rPr>
          <w:rFonts w:ascii="Times New Roman" w:hAnsi="Times New Roman" w:cs="Times New Roman"/>
          <w:sz w:val="20"/>
          <w:szCs w:val="20"/>
        </w:rPr>
        <w:t xml:space="preserve">     </w:t>
      </w:r>
    </w:p>
    <w:p w:rsidR="00553F6B" w:rsidRPr="00BE4170" w:rsidRDefault="006B35E8" w:rsidP="00AA4D9F">
      <w:pPr>
        <w:spacing w:after="0" w:line="240" w:lineRule="auto"/>
        <w:jc w:val="both"/>
        <w:rPr>
          <w:rFonts w:ascii="Times New Roman" w:hAnsi="Times New Roman" w:cs="Times New Roman"/>
          <w:sz w:val="20"/>
          <w:szCs w:val="20"/>
        </w:rPr>
      </w:pPr>
      <w:r w:rsidRPr="00BE4170">
        <w:rPr>
          <w:rFonts w:ascii="Times New Roman" w:hAnsi="Times New Roman" w:cs="Times New Roman"/>
          <w:sz w:val="20"/>
          <w:szCs w:val="20"/>
        </w:rPr>
        <w:t xml:space="preserve">                                                                                                                                                                                                                                                                                                                                                                                                                                                                                                                                                                                                                                                                                                                                                                                                                                                                                                                                                                  </w:t>
      </w:r>
    </w:p>
    <w:p w:rsidR="006B35E8" w:rsidRPr="00BE4170" w:rsidRDefault="006B35E8" w:rsidP="00BE4170">
      <w:pPr>
        <w:spacing w:after="0" w:line="240" w:lineRule="auto"/>
        <w:jc w:val="both"/>
        <w:rPr>
          <w:rFonts w:ascii="Times New Roman" w:eastAsia="Times New Roman" w:hAnsi="Times New Roman" w:cs="Times New Roman"/>
          <w:b/>
          <w:sz w:val="20"/>
          <w:szCs w:val="20"/>
        </w:rPr>
        <w:sectPr w:rsidR="006B35E8" w:rsidRPr="00BE4170" w:rsidSect="00E75CB1">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pPr>
    </w:p>
    <w:p w:rsidR="007372EB" w:rsidRPr="00BE4170" w:rsidRDefault="00FA2C55" w:rsidP="00C85FFF">
      <w:pPr>
        <w:spacing w:after="0" w:line="240" w:lineRule="auto"/>
        <w:ind w:firstLine="90"/>
        <w:jc w:val="center"/>
        <w:rPr>
          <w:rFonts w:ascii="Times New Roman" w:eastAsia="Times New Roman" w:hAnsi="Times New Roman" w:cs="Times New Roman"/>
          <w:b/>
          <w:sz w:val="20"/>
          <w:szCs w:val="20"/>
        </w:rPr>
      </w:pPr>
      <w:r w:rsidRPr="00BE4170">
        <w:rPr>
          <w:rFonts w:ascii="Times New Roman" w:eastAsia="Times New Roman" w:hAnsi="Times New Roman" w:cs="Times New Roman"/>
          <w:b/>
          <w:sz w:val="20"/>
          <w:szCs w:val="20"/>
        </w:rPr>
        <w:lastRenderedPageBreak/>
        <w:t>PENDAHULUAN</w:t>
      </w:r>
    </w:p>
    <w:p w:rsidR="00D33373" w:rsidRPr="00BE4170" w:rsidRDefault="007961B3" w:rsidP="00BE4170">
      <w:pPr>
        <w:spacing w:after="0" w:line="240" w:lineRule="auto"/>
        <w:ind w:left="90" w:firstLine="450"/>
        <w:jc w:val="both"/>
        <w:rPr>
          <w:rStyle w:val="tx1"/>
          <w:rFonts w:ascii="Times New Roman" w:hAnsi="Times New Roman" w:cs="Times New Roman"/>
          <w:b w:val="0"/>
          <w:sz w:val="20"/>
          <w:szCs w:val="20"/>
        </w:rPr>
      </w:pPr>
      <w:r w:rsidRPr="00BE4170">
        <w:rPr>
          <w:rStyle w:val="tx1"/>
          <w:rFonts w:ascii="Times New Roman" w:hAnsi="Times New Roman" w:cs="Times New Roman"/>
          <w:b w:val="0"/>
          <w:sz w:val="20"/>
          <w:szCs w:val="20"/>
        </w:rPr>
        <w:t xml:space="preserve">Masalah pencemaran air akan terus meningkat sejalan dengan pertambahan penduduk </w:t>
      </w:r>
      <w:r w:rsidR="00051236">
        <w:rPr>
          <w:rStyle w:val="tx1"/>
          <w:rFonts w:ascii="Times New Roman" w:hAnsi="Times New Roman" w:cs="Times New Roman"/>
          <w:b w:val="0"/>
          <w:sz w:val="20"/>
          <w:szCs w:val="20"/>
        </w:rPr>
        <w:t xml:space="preserve"> </w:t>
      </w:r>
      <w:r w:rsidRPr="00BE4170">
        <w:rPr>
          <w:rStyle w:val="tx1"/>
          <w:rFonts w:ascii="Times New Roman" w:hAnsi="Times New Roman" w:cs="Times New Roman"/>
          <w:b w:val="0"/>
          <w:sz w:val="20"/>
          <w:szCs w:val="20"/>
        </w:rPr>
        <w:t>dan kegiatan pembangunan yang tidak terkendali.</w:t>
      </w:r>
      <w:r w:rsidRPr="00BE4170">
        <w:rPr>
          <w:rFonts w:ascii="Times New Roman" w:hAnsi="Times New Roman" w:cs="Times New Roman"/>
          <w:b/>
          <w:sz w:val="20"/>
          <w:szCs w:val="20"/>
        </w:rPr>
        <w:t xml:space="preserve"> </w:t>
      </w:r>
      <w:r w:rsidRPr="00BE4170">
        <w:rPr>
          <w:rStyle w:val="tx1"/>
          <w:rFonts w:ascii="Times New Roman" w:hAnsi="Times New Roman" w:cs="Times New Roman"/>
          <w:b w:val="0"/>
          <w:sz w:val="20"/>
          <w:szCs w:val="20"/>
        </w:rPr>
        <w:t xml:space="preserve">Pencemaran air saat ini merupakan masalah serius selain disebabkan dari adanya lonjakan pertumbuhan penduduk maka berkaitan pula dengan penyediaan air bersih dan kondisi sanitasi, air yang tercemar baik fisik, kimia maupun mikrobiologi apabila dikonsumsi untuk air minum atau digunakan untuk keperluan rumah tangga </w:t>
      </w:r>
    </w:p>
    <w:p w:rsidR="007961B3" w:rsidRPr="00BE4170" w:rsidRDefault="007961B3" w:rsidP="00BE4170">
      <w:pPr>
        <w:spacing w:after="0" w:line="240" w:lineRule="auto"/>
        <w:ind w:left="90"/>
        <w:jc w:val="both"/>
        <w:rPr>
          <w:rFonts w:ascii="Times New Roman" w:hAnsi="Times New Roman" w:cs="Times New Roman"/>
          <w:bCs/>
          <w:sz w:val="20"/>
          <w:szCs w:val="20"/>
        </w:rPr>
      </w:pPr>
      <w:r w:rsidRPr="00BE4170">
        <w:rPr>
          <w:rStyle w:val="tx1"/>
          <w:rFonts w:ascii="Times New Roman" w:hAnsi="Times New Roman" w:cs="Times New Roman"/>
          <w:b w:val="0"/>
          <w:sz w:val="20"/>
          <w:szCs w:val="20"/>
        </w:rPr>
        <w:t>lainnya dapat menyebabkan gangguan kesehatan atau penyakit. Dampaknya tidak terlihat dalam jangka waktu pendek, akan tetapi potensial menimbulkan masalah kesehatan masyarakat dan lingkungan hidup untuk jangka waktu yang lama</w:t>
      </w:r>
      <w:r w:rsidRPr="00BE4170">
        <w:rPr>
          <w:rStyle w:val="tx1"/>
          <w:rFonts w:ascii="Times New Roman" w:hAnsi="Times New Roman" w:cs="Times New Roman"/>
          <w:sz w:val="20"/>
          <w:szCs w:val="20"/>
        </w:rPr>
        <w:t>.</w:t>
      </w:r>
      <w:r w:rsidRPr="00BE4170">
        <w:rPr>
          <w:rFonts w:ascii="Times New Roman" w:hAnsi="Times New Roman" w:cs="Times New Roman"/>
          <w:b/>
          <w:sz w:val="20"/>
          <w:szCs w:val="20"/>
        </w:rPr>
        <w:t xml:space="preserve"> </w:t>
      </w:r>
      <w:r w:rsidRPr="00BE4170">
        <w:rPr>
          <w:rFonts w:ascii="Times New Roman" w:hAnsi="Times New Roman" w:cs="Times New Roman"/>
          <w:sz w:val="20"/>
          <w:szCs w:val="20"/>
        </w:rPr>
        <w:t>P</w:t>
      </w:r>
      <w:r w:rsidRPr="00BE4170">
        <w:rPr>
          <w:rFonts w:ascii="Times New Roman" w:eastAsia="Times New Roman" w:hAnsi="Times New Roman" w:cs="Times New Roman"/>
          <w:sz w:val="20"/>
          <w:szCs w:val="20"/>
        </w:rPr>
        <w:t>enggunaan air yang telah tercemar dapat menurunkan derajat kesehatan masyarakat pengguna dengan timbulnya penyakit bawaan air (</w:t>
      </w:r>
      <w:r w:rsidRPr="00BE4170">
        <w:rPr>
          <w:rFonts w:ascii="Times New Roman" w:eastAsia="Times New Roman" w:hAnsi="Times New Roman" w:cs="Times New Roman"/>
          <w:i/>
          <w:sz w:val="20"/>
          <w:szCs w:val="20"/>
        </w:rPr>
        <w:t>water borne diseases</w:t>
      </w:r>
      <w:r w:rsidRPr="00BE4170">
        <w:rPr>
          <w:rFonts w:ascii="Times New Roman" w:eastAsia="Times New Roman" w:hAnsi="Times New Roman" w:cs="Times New Roman"/>
          <w:sz w:val="20"/>
          <w:szCs w:val="20"/>
        </w:rPr>
        <w:t>) (Badimurti dan Muntalif, 2010)</w:t>
      </w:r>
      <w:r w:rsidR="00070D4A">
        <w:rPr>
          <w:rFonts w:ascii="Times New Roman" w:eastAsia="Times New Roman" w:hAnsi="Times New Roman" w:cs="Times New Roman"/>
          <w:sz w:val="20"/>
          <w:szCs w:val="20"/>
        </w:rPr>
        <w:t>.</w:t>
      </w:r>
    </w:p>
    <w:p w:rsidR="007961B3" w:rsidRPr="00BE4170" w:rsidRDefault="007961B3" w:rsidP="00BE4170">
      <w:pPr>
        <w:spacing w:after="0" w:line="240" w:lineRule="auto"/>
        <w:ind w:left="90" w:firstLine="450"/>
        <w:jc w:val="both"/>
        <w:rPr>
          <w:rFonts w:ascii="Times New Roman" w:hAnsi="Times New Roman" w:cs="Times New Roman"/>
          <w:sz w:val="20"/>
          <w:szCs w:val="20"/>
        </w:rPr>
      </w:pPr>
      <w:r w:rsidRPr="00BE4170">
        <w:rPr>
          <w:rFonts w:ascii="Times New Roman" w:hAnsi="Times New Roman" w:cs="Times New Roman"/>
          <w:sz w:val="20"/>
          <w:szCs w:val="20"/>
        </w:rPr>
        <w:t>Di Kalimantan barat khususnya di kota Pontianak</w:t>
      </w:r>
      <w:r w:rsidRPr="00BE4170">
        <w:rPr>
          <w:rFonts w:ascii="Times New Roman" w:eastAsia="Calibri" w:hAnsi="Times New Roman" w:cs="Times New Roman"/>
          <w:sz w:val="20"/>
          <w:szCs w:val="20"/>
        </w:rPr>
        <w:t xml:space="preserve"> </w:t>
      </w:r>
      <w:r w:rsidRPr="00BE4170">
        <w:rPr>
          <w:rFonts w:ascii="Times New Roman" w:hAnsi="Times New Roman" w:cs="Times New Roman"/>
          <w:sz w:val="20"/>
          <w:szCs w:val="20"/>
        </w:rPr>
        <w:t xml:space="preserve">menurunnya kualitas air permukaan, salah satunya dikarenakan masuknya air limbah domestik ke badan air. Hal ini disebabkan karena limbah cair domestik masih dikelola secara  individual. Limbah cair yang berasal dari industri, rumah makan, hotel, dan rumah sakit baik yang sudah memiliki fasilitas IPAL apalagi yang belum, juga memberi kontribusi bahan pencemar. Hal ini menyebabkan </w:t>
      </w:r>
      <w:r w:rsidRPr="00BE4170">
        <w:rPr>
          <w:rFonts w:ascii="Times New Roman" w:hAnsi="Times New Roman" w:cs="Times New Roman"/>
          <w:i/>
          <w:iCs/>
          <w:sz w:val="20"/>
          <w:szCs w:val="20"/>
        </w:rPr>
        <w:t xml:space="preserve">Biologycal Oxygent Demand </w:t>
      </w:r>
      <w:r w:rsidRPr="00BE4170">
        <w:rPr>
          <w:rFonts w:ascii="Times New Roman" w:hAnsi="Times New Roman" w:cs="Times New Roman"/>
          <w:sz w:val="20"/>
          <w:szCs w:val="20"/>
        </w:rPr>
        <w:t xml:space="preserve">(BOD) dan </w:t>
      </w:r>
      <w:r w:rsidRPr="00BE4170">
        <w:rPr>
          <w:rFonts w:ascii="Times New Roman" w:hAnsi="Times New Roman" w:cs="Times New Roman"/>
          <w:i/>
          <w:iCs/>
          <w:sz w:val="20"/>
          <w:szCs w:val="20"/>
        </w:rPr>
        <w:t xml:space="preserve">Chemical Oxygent Demand </w:t>
      </w:r>
      <w:r w:rsidRPr="00BE4170">
        <w:rPr>
          <w:rFonts w:ascii="Times New Roman" w:hAnsi="Times New Roman" w:cs="Times New Roman"/>
          <w:sz w:val="20"/>
          <w:szCs w:val="20"/>
        </w:rPr>
        <w:t xml:space="preserve">(COD) meningkat sedangkan </w:t>
      </w:r>
      <w:r w:rsidRPr="00BE4170">
        <w:rPr>
          <w:rFonts w:ascii="Times New Roman" w:hAnsi="Times New Roman" w:cs="Times New Roman"/>
          <w:i/>
          <w:iCs/>
          <w:sz w:val="20"/>
          <w:szCs w:val="20"/>
        </w:rPr>
        <w:t xml:space="preserve">Dissolved Oxygent </w:t>
      </w:r>
      <w:r w:rsidRPr="00BE4170">
        <w:rPr>
          <w:rFonts w:ascii="Times New Roman" w:hAnsi="Times New Roman" w:cs="Times New Roman"/>
          <w:sz w:val="20"/>
          <w:szCs w:val="20"/>
        </w:rPr>
        <w:t>(DO) menurun, sehingga air permukaan dibeberapa tempat sudah berbau busu</w:t>
      </w:r>
      <w:r w:rsidR="00F65F6E" w:rsidRPr="00BE4170">
        <w:rPr>
          <w:rFonts w:ascii="Times New Roman" w:hAnsi="Times New Roman" w:cs="Times New Roman"/>
          <w:sz w:val="20"/>
          <w:szCs w:val="20"/>
        </w:rPr>
        <w:t xml:space="preserve">k dan berwarna kehitam-hitaman, kandungan </w:t>
      </w:r>
      <w:r w:rsidRPr="00BE4170">
        <w:rPr>
          <w:rFonts w:ascii="Times New Roman" w:hAnsi="Times New Roman" w:cs="Times New Roman"/>
          <w:sz w:val="20"/>
          <w:szCs w:val="20"/>
        </w:rPr>
        <w:t>mikroorganisme pada badan air tersebut meningkat serta terjadinya pendangkalan sungai (Profil Dinkes Pontianak, 2010)</w:t>
      </w:r>
      <w:r w:rsidR="00070D4A">
        <w:rPr>
          <w:rFonts w:ascii="Times New Roman" w:hAnsi="Times New Roman" w:cs="Times New Roman"/>
          <w:sz w:val="20"/>
          <w:szCs w:val="20"/>
        </w:rPr>
        <w:t>.</w:t>
      </w:r>
    </w:p>
    <w:p w:rsidR="007961B3" w:rsidRPr="00BE4170" w:rsidRDefault="007961B3" w:rsidP="00BE4170">
      <w:pPr>
        <w:pStyle w:val="Default"/>
        <w:ind w:left="90" w:firstLine="450"/>
        <w:jc w:val="both"/>
        <w:rPr>
          <w:rFonts w:ascii="Times New Roman" w:hAnsi="Times New Roman" w:cs="Times New Roman"/>
          <w:sz w:val="20"/>
          <w:szCs w:val="20"/>
        </w:rPr>
      </w:pPr>
      <w:r w:rsidRPr="00BE4170">
        <w:rPr>
          <w:rFonts w:ascii="Times New Roman" w:hAnsi="Times New Roman" w:cs="Times New Roman"/>
          <w:sz w:val="20"/>
          <w:szCs w:val="20"/>
        </w:rPr>
        <w:t xml:space="preserve">Beberapa limbah yang dapat mencemari lingkungan dan berdampak langsung terhadap kesehatan, salah satunya adalah limbah rumah sakit. Kegiatan rumah sakit selain memberikan pelayanan kesehatan juga memberikan dampak </w:t>
      </w:r>
      <w:r w:rsidRPr="00BE4170">
        <w:rPr>
          <w:rFonts w:ascii="Times New Roman" w:hAnsi="Times New Roman" w:cs="Times New Roman"/>
          <w:sz w:val="20"/>
          <w:szCs w:val="20"/>
        </w:rPr>
        <w:lastRenderedPageBreak/>
        <w:t>positif bagi masyarakat dan lingkungan diantaranya adalah meningkatkan derajat kesehatan masyarakat, sedangkan dampak negatifnya diantaranya adalah limbah yang dihasilkan oleh rumah sakit tersebut (Khusnuryani, 2008). Air limbah yang berasal dari limbah rumah sakit menjadi masalah pencemaran air yang sangat potensial jika tidak ada sistem pengolahan yang dimiliki oleh rumah sakit tersebut. Hal ini disebabkan air limbah rumah sakit mengandung senyawa-senyawa kimia lain serta mikroorganisme pathogen yang dapat menyebabkan penyakit terhadap masyarakat</w:t>
      </w:r>
      <w:r w:rsidR="00BF45DF">
        <w:rPr>
          <w:rFonts w:ascii="Times New Roman" w:hAnsi="Times New Roman" w:cs="Times New Roman"/>
          <w:sz w:val="20"/>
          <w:szCs w:val="20"/>
        </w:rPr>
        <w:t xml:space="preserve"> di sekitarnya (Said, 2005</w:t>
      </w:r>
      <w:r w:rsidRPr="00BE4170">
        <w:rPr>
          <w:rFonts w:ascii="Times New Roman" w:hAnsi="Times New Roman" w:cs="Times New Roman"/>
          <w:sz w:val="20"/>
          <w:szCs w:val="20"/>
        </w:rPr>
        <w:t>)</w:t>
      </w:r>
      <w:r w:rsidR="00070D4A">
        <w:rPr>
          <w:rFonts w:ascii="Times New Roman" w:hAnsi="Times New Roman" w:cs="Times New Roman"/>
          <w:sz w:val="20"/>
          <w:szCs w:val="20"/>
        </w:rPr>
        <w:t>.</w:t>
      </w:r>
    </w:p>
    <w:p w:rsidR="007372EB" w:rsidRPr="00BF45DF" w:rsidRDefault="007253F7" w:rsidP="00BE4170">
      <w:pPr>
        <w:spacing w:after="0" w:line="240" w:lineRule="auto"/>
        <w:ind w:left="90" w:firstLine="630"/>
        <w:jc w:val="both"/>
        <w:rPr>
          <w:rFonts w:ascii="Times New Roman" w:eastAsia="Times New Roman" w:hAnsi="Times New Roman" w:cs="Times New Roman"/>
          <w:sz w:val="20"/>
          <w:szCs w:val="20"/>
          <w:vertAlign w:val="superscript"/>
        </w:rPr>
      </w:pPr>
      <w:r w:rsidRPr="00BE4170">
        <w:rPr>
          <w:rFonts w:ascii="Times New Roman" w:hAnsi="Times New Roman" w:cs="Times New Roman"/>
          <w:sz w:val="20"/>
          <w:szCs w:val="20"/>
        </w:rPr>
        <w:t xml:space="preserve">Salah satu limbah cair dihasilkan RSUD Dr. Soedarso yaitu dari kegiatan </w:t>
      </w:r>
      <w:r w:rsidRPr="00BE4170">
        <w:rPr>
          <w:rFonts w:ascii="Times New Roman" w:hAnsi="Times New Roman" w:cs="Times New Roman"/>
          <w:i/>
          <w:sz w:val="20"/>
          <w:szCs w:val="20"/>
        </w:rPr>
        <w:t>laundry</w:t>
      </w:r>
      <w:r w:rsidRPr="00BE4170">
        <w:rPr>
          <w:rFonts w:ascii="Times New Roman" w:hAnsi="Times New Roman" w:cs="Times New Roman"/>
          <w:sz w:val="20"/>
          <w:szCs w:val="20"/>
        </w:rPr>
        <w:t xml:space="preserve">. </w:t>
      </w:r>
      <w:r w:rsidRPr="00BE4170">
        <w:rPr>
          <w:rFonts w:ascii="Times New Roman" w:hAnsi="Times New Roman" w:cs="Times New Roman"/>
          <w:i/>
          <w:sz w:val="20"/>
          <w:szCs w:val="20"/>
        </w:rPr>
        <w:t>Laundry</w:t>
      </w:r>
      <w:r w:rsidRPr="00BE4170">
        <w:rPr>
          <w:rFonts w:ascii="Times New Roman" w:hAnsi="Times New Roman" w:cs="Times New Roman"/>
          <w:sz w:val="20"/>
          <w:szCs w:val="20"/>
        </w:rPr>
        <w:t xml:space="preserve"> rumah sakit adalah proses pencucian linen (seprai, sarung bantal, dan lainnya) </w:t>
      </w:r>
      <w:r w:rsidRPr="00BE4170">
        <w:rPr>
          <w:rFonts w:ascii="Times New Roman" w:eastAsia="Times New Roman" w:hAnsi="Times New Roman" w:cs="Times New Roman"/>
          <w:sz w:val="20"/>
          <w:szCs w:val="20"/>
        </w:rPr>
        <w:t>yang dilengkapi dengan sarana penunjangnya berupa mesin cuci, alat dan disinfektan, mesin uap (steam boiler), pengering, meja dan meja setrika (Nugrahaningrum, 2012).</w:t>
      </w:r>
    </w:p>
    <w:p w:rsidR="00F65F6E" w:rsidRPr="00BE4170" w:rsidRDefault="007372EB" w:rsidP="00BE4170">
      <w:pPr>
        <w:spacing w:after="0" w:line="240" w:lineRule="auto"/>
        <w:ind w:left="90" w:right="18" w:firstLine="630"/>
        <w:jc w:val="both"/>
        <w:rPr>
          <w:rFonts w:ascii="Times New Roman" w:hAnsi="Times New Roman" w:cs="Times New Roman"/>
          <w:sz w:val="20"/>
          <w:szCs w:val="20"/>
        </w:rPr>
      </w:pPr>
      <w:r w:rsidRPr="00BE4170">
        <w:rPr>
          <w:rFonts w:ascii="Times New Roman" w:hAnsi="Times New Roman" w:cs="Times New Roman"/>
          <w:sz w:val="20"/>
          <w:szCs w:val="20"/>
        </w:rPr>
        <w:t xml:space="preserve">Berdasarkan hasil survey awal yang dilakukan oleh peneliti jumlah </w:t>
      </w:r>
      <w:r w:rsidRPr="00BE4170">
        <w:rPr>
          <w:rFonts w:ascii="Times New Roman" w:hAnsi="Times New Roman" w:cs="Times New Roman"/>
          <w:i/>
          <w:sz w:val="20"/>
          <w:szCs w:val="20"/>
        </w:rPr>
        <w:t>laundry</w:t>
      </w:r>
      <w:r w:rsidRPr="00BE4170">
        <w:rPr>
          <w:rFonts w:ascii="Times New Roman" w:hAnsi="Times New Roman" w:cs="Times New Roman"/>
          <w:sz w:val="20"/>
          <w:szCs w:val="20"/>
        </w:rPr>
        <w:t xml:space="preserve"> </w:t>
      </w:r>
      <w:r w:rsidR="00F65F6E" w:rsidRPr="00BE4170">
        <w:rPr>
          <w:rFonts w:ascii="Times New Roman" w:hAnsi="Times New Roman" w:cs="Times New Roman"/>
          <w:sz w:val="20"/>
          <w:szCs w:val="20"/>
        </w:rPr>
        <w:t xml:space="preserve">linen yang dihasilkan setiap harinya rata-rata 300 kg, dengan sekali pencucian sekitar 60 kg linen dengan penggunaan air </w:t>
      </w:r>
      <w:r w:rsidR="00F65F6E" w:rsidRPr="00BE4170">
        <w:rPr>
          <w:rFonts w:ascii="Times New Roman" w:hAnsi="Times New Roman" w:cs="Times New Roman"/>
          <w:color w:val="000000" w:themeColor="text1"/>
          <w:sz w:val="20"/>
          <w:szCs w:val="20"/>
        </w:rPr>
        <w:t xml:space="preserve">air ±  150 - 180 liter/ 60kg, jadi </w:t>
      </w:r>
      <w:r w:rsidR="00A16E58" w:rsidRPr="00BE4170">
        <w:rPr>
          <w:rFonts w:ascii="Times New Roman" w:hAnsi="Times New Roman" w:cs="Times New Roman"/>
          <w:color w:val="000000" w:themeColor="text1"/>
          <w:sz w:val="20"/>
          <w:szCs w:val="20"/>
        </w:rPr>
        <w:t xml:space="preserve">dalam waktu 1 hari rata-rata </w:t>
      </w:r>
      <w:r w:rsidR="00F65F6E" w:rsidRPr="00BE4170">
        <w:rPr>
          <w:rFonts w:ascii="Times New Roman" w:hAnsi="Times New Roman" w:cs="Times New Roman"/>
          <w:color w:val="000000" w:themeColor="text1"/>
          <w:sz w:val="20"/>
          <w:szCs w:val="20"/>
        </w:rPr>
        <w:t xml:space="preserve">pencucian yaitu 5 kali dan pengunaan air perharinya sekitar 900 L dan menghasilkan limbah cair 80 % dari pergunaan air yaitu sekitar  720 L </w:t>
      </w:r>
      <w:r w:rsidR="00F65F6E" w:rsidRPr="00BE4170">
        <w:rPr>
          <w:rFonts w:ascii="Times New Roman" w:hAnsi="Times New Roman" w:cs="Times New Roman"/>
          <w:sz w:val="20"/>
          <w:szCs w:val="20"/>
        </w:rPr>
        <w:t xml:space="preserve">per harinya. Berdasarkan hasil observasi pada saluran pembuangan limbah </w:t>
      </w:r>
      <w:r w:rsidR="00F65F6E" w:rsidRPr="00BE4170">
        <w:rPr>
          <w:rFonts w:ascii="Times New Roman" w:hAnsi="Times New Roman" w:cs="Times New Roman"/>
          <w:i/>
          <w:sz w:val="20"/>
          <w:szCs w:val="20"/>
        </w:rPr>
        <w:t>laundry</w:t>
      </w:r>
      <w:r w:rsidR="00F65F6E" w:rsidRPr="00BE4170">
        <w:rPr>
          <w:rFonts w:ascii="Times New Roman" w:hAnsi="Times New Roman" w:cs="Times New Roman"/>
          <w:sz w:val="20"/>
          <w:szCs w:val="20"/>
        </w:rPr>
        <w:t xml:space="preserve"> kondisi air secara pengamatan fisik berwarna hijau kehitaman dan diatas permukaan air berminyak dan berbusa. </w:t>
      </w:r>
    </w:p>
    <w:p w:rsidR="007372EB" w:rsidRPr="00050AD6" w:rsidRDefault="007372EB" w:rsidP="00BE4170">
      <w:pPr>
        <w:spacing w:after="0" w:line="240" w:lineRule="auto"/>
        <w:ind w:firstLine="540"/>
        <w:jc w:val="both"/>
        <w:rPr>
          <w:rFonts w:ascii="Times New Roman" w:hAnsi="Times New Roman" w:cs="Times New Roman"/>
          <w:sz w:val="20"/>
          <w:szCs w:val="20"/>
          <w:vertAlign w:val="superscript"/>
        </w:rPr>
      </w:pPr>
      <w:r w:rsidRPr="00BE4170">
        <w:rPr>
          <w:rFonts w:ascii="Times New Roman" w:hAnsi="Times New Roman" w:cs="Times New Roman"/>
          <w:sz w:val="20"/>
          <w:szCs w:val="20"/>
        </w:rPr>
        <w:t>Menurut data</w:t>
      </w:r>
      <w:r w:rsidR="007A7F17">
        <w:rPr>
          <w:rFonts w:ascii="Times New Roman" w:hAnsi="Times New Roman" w:cs="Times New Roman"/>
          <w:sz w:val="20"/>
          <w:szCs w:val="20"/>
        </w:rPr>
        <w:t xml:space="preserve"> laporan hasil uji</w:t>
      </w:r>
      <w:r w:rsidRPr="00BE4170">
        <w:rPr>
          <w:rFonts w:ascii="Times New Roman" w:hAnsi="Times New Roman" w:cs="Times New Roman"/>
          <w:sz w:val="20"/>
          <w:szCs w:val="20"/>
        </w:rPr>
        <w:t xml:space="preserve"> </w:t>
      </w:r>
      <w:r w:rsidR="007A7F17">
        <w:rPr>
          <w:rFonts w:ascii="Times New Roman" w:hAnsi="Times New Roman" w:cs="Times New Roman"/>
          <w:sz w:val="20"/>
          <w:szCs w:val="20"/>
        </w:rPr>
        <w:t>(</w:t>
      </w:r>
      <w:r w:rsidR="00A16E58" w:rsidRPr="00BE4170">
        <w:rPr>
          <w:rFonts w:ascii="Times New Roman" w:hAnsi="Times New Roman" w:cs="Times New Roman"/>
          <w:sz w:val="20"/>
          <w:szCs w:val="20"/>
        </w:rPr>
        <w:t>LHU</w:t>
      </w:r>
      <w:r w:rsidR="007A7F17">
        <w:rPr>
          <w:rFonts w:ascii="Times New Roman" w:hAnsi="Times New Roman" w:cs="Times New Roman"/>
          <w:sz w:val="20"/>
          <w:szCs w:val="20"/>
        </w:rPr>
        <w:t>)</w:t>
      </w:r>
      <w:r w:rsidR="00A16E58" w:rsidRPr="00BE4170">
        <w:rPr>
          <w:rFonts w:ascii="Times New Roman" w:hAnsi="Times New Roman" w:cs="Times New Roman"/>
          <w:sz w:val="20"/>
          <w:szCs w:val="20"/>
        </w:rPr>
        <w:t xml:space="preserve"> RSUD Soedarso (2014) mengenai pemeriksaan sampel air limbah IPAL Soedarso yang dilakukan oleh Balai Laboratorium Kesehatan Potianak yang meliputi BOD, COD, pH, dan TSS. Hasil tersebut adalah BOD 106 mg/l, COD 163 mg/l. hasis tersebut menunjukkan bahwa parameter BOD dan COD melebihi baku mutu yang telah ditetapkan yaitu </w:t>
      </w:r>
      <w:r w:rsidR="00A16E58" w:rsidRPr="00BE4170">
        <w:rPr>
          <w:rFonts w:ascii="Times New Roman" w:hAnsi="Times New Roman" w:cs="Times New Roman"/>
          <w:sz w:val="20"/>
          <w:szCs w:val="20"/>
        </w:rPr>
        <w:lastRenderedPageBreak/>
        <w:t xml:space="preserve">BOD maksimal 50 mg/l dan COD maksimal 80 mg/l. </w:t>
      </w:r>
    </w:p>
    <w:p w:rsidR="00453569" w:rsidRPr="00050AD6" w:rsidRDefault="00A16E58" w:rsidP="00BE4170">
      <w:pPr>
        <w:autoSpaceDE w:val="0"/>
        <w:autoSpaceDN w:val="0"/>
        <w:adjustRightInd w:val="0"/>
        <w:spacing w:after="0" w:line="240" w:lineRule="auto"/>
        <w:ind w:firstLine="540"/>
        <w:jc w:val="both"/>
        <w:rPr>
          <w:rFonts w:ascii="Times New Roman" w:hAnsi="Times New Roman" w:cs="Times New Roman"/>
          <w:sz w:val="20"/>
          <w:szCs w:val="20"/>
          <w:vertAlign w:val="superscript"/>
        </w:rPr>
      </w:pPr>
      <w:r w:rsidRPr="00BE4170">
        <w:rPr>
          <w:rFonts w:ascii="Times New Roman" w:hAnsi="Times New Roman" w:cs="Times New Roman"/>
          <w:sz w:val="20"/>
          <w:szCs w:val="20"/>
        </w:rPr>
        <w:t>BOD dan COD merupakan salah satu indikator pencemaran air.</w:t>
      </w:r>
      <w:r w:rsidRPr="00BE4170">
        <w:rPr>
          <w:rFonts w:ascii="Times New Roman" w:hAnsi="Times New Roman" w:cs="Times New Roman"/>
          <w:b/>
          <w:sz w:val="20"/>
          <w:szCs w:val="20"/>
        </w:rPr>
        <w:t xml:space="preserve"> </w:t>
      </w:r>
      <w:r w:rsidRPr="00BE4170">
        <w:rPr>
          <w:rFonts w:ascii="Times New Roman" w:hAnsi="Times New Roman" w:cs="Times New Roman"/>
          <w:sz w:val="20"/>
          <w:szCs w:val="20"/>
        </w:rPr>
        <w:t>BOD</w:t>
      </w:r>
      <w:r w:rsidRPr="00BE4170">
        <w:rPr>
          <w:rFonts w:ascii="Times New Roman" w:hAnsi="Times New Roman" w:cs="Times New Roman"/>
          <w:b/>
          <w:sz w:val="20"/>
          <w:szCs w:val="20"/>
        </w:rPr>
        <w:t xml:space="preserve"> </w:t>
      </w:r>
      <w:r w:rsidRPr="00BE4170">
        <w:rPr>
          <w:rFonts w:ascii="Times New Roman" w:hAnsi="Times New Roman" w:cs="Times New Roman"/>
          <w:sz w:val="20"/>
          <w:szCs w:val="20"/>
        </w:rPr>
        <w:t>yang tinggi menunjukkan bahwa jumlah oksigen yang dibutuhkan oleh mikroorganisme untuk mengoksidasi bahan organik dalam air tersebut tinggi, berarti dalam air sudah terjadi defisit oksigen. Konsentrasi COD yang tinggi dalam air menunjukkan adanya bahan pencemar organik dalam jumlah yang banyak dapat menyebabkan berbagai penyakit bagi manusia dan menyebabkan kandungan oksigen terlarut menjadi rendah, bahkan habis sama sekali. Akibatnya oksigen sebagai sumber kehidupan bagi makhluk air (hewan dan tumbuh-tumbuhan) tidak dapat terpenuhi sehingga makhluk air tersebut menjadi mati (Utami, 2011).</w:t>
      </w:r>
    </w:p>
    <w:p w:rsidR="0078758F" w:rsidRPr="00050AD6" w:rsidRDefault="007372EB" w:rsidP="00BE4170">
      <w:pPr>
        <w:spacing w:after="0" w:line="240" w:lineRule="auto"/>
        <w:ind w:firstLine="540"/>
        <w:jc w:val="both"/>
        <w:rPr>
          <w:rStyle w:val="kcmread1114"/>
          <w:rFonts w:ascii="Times New Roman" w:hAnsi="Times New Roman" w:cs="Times New Roman"/>
          <w:sz w:val="20"/>
          <w:szCs w:val="20"/>
          <w:vertAlign w:val="superscript"/>
        </w:rPr>
      </w:pPr>
      <w:r w:rsidRPr="00BE4170">
        <w:rPr>
          <w:rFonts w:ascii="Times New Roman" w:hAnsi="Times New Roman" w:cs="Times New Roman"/>
          <w:sz w:val="20"/>
          <w:szCs w:val="20"/>
        </w:rPr>
        <w:t>Dengan hal tersebut diatas, sehingga perlu dicari alternatif pengolahan limbah</w:t>
      </w:r>
      <w:r w:rsidR="00E27FEE" w:rsidRPr="00BE4170">
        <w:rPr>
          <w:rFonts w:ascii="Times New Roman" w:hAnsi="Times New Roman" w:cs="Times New Roman"/>
          <w:sz w:val="20"/>
          <w:szCs w:val="20"/>
        </w:rPr>
        <w:t>.</w:t>
      </w:r>
      <w:r w:rsidR="00453569" w:rsidRPr="00BE4170">
        <w:rPr>
          <w:rFonts w:ascii="Times New Roman" w:hAnsi="Times New Roman" w:cs="Times New Roman"/>
          <w:color w:val="000000" w:themeColor="text1"/>
          <w:sz w:val="20"/>
          <w:szCs w:val="20"/>
        </w:rPr>
        <w:t xml:space="preserve"> Pengolahan dapat dilakukan dengan berbagai cara, salah satunya menggunakan biofilter</w:t>
      </w:r>
      <w:r w:rsidR="00453569" w:rsidRPr="00BE4170">
        <w:rPr>
          <w:rFonts w:ascii="Times New Roman" w:hAnsi="Times New Roman" w:cs="Times New Roman"/>
          <w:color w:val="000000" w:themeColor="text1"/>
          <w:sz w:val="20"/>
          <w:szCs w:val="20"/>
          <w:lang w:val="id-ID"/>
        </w:rPr>
        <w:t xml:space="preserve"> d</w:t>
      </w:r>
      <w:r w:rsidR="00453569" w:rsidRPr="00BE4170">
        <w:rPr>
          <w:rFonts w:ascii="Times New Roman" w:hAnsi="Times New Roman" w:cs="Times New Roman"/>
          <w:color w:val="000000" w:themeColor="text1"/>
          <w:sz w:val="20"/>
          <w:szCs w:val="20"/>
        </w:rPr>
        <w:t xml:space="preserve">engan media spuit (pompa suntik tanpa jarum) bekas pakai. </w:t>
      </w:r>
      <w:r w:rsidR="0078758F" w:rsidRPr="00BE4170">
        <w:rPr>
          <w:rFonts w:ascii="Times New Roman" w:eastAsia="Calibri" w:hAnsi="Times New Roman" w:cs="Times New Roman"/>
          <w:sz w:val="20"/>
          <w:szCs w:val="20"/>
        </w:rPr>
        <w:t>Biofiltrasi atau biofilter berbeda dengan filtrasi biasa, filtrasi hanya menyaring kotoran yang melayang sedangkan bio memakai mikroorganisme. mikroorganisme itu yang akan menguraikan kotoran yang terlarut. Proses pengolahan air limbah dengan aktifitas mikroorganisme biasa disebut dengan Proses Biologis (</w:t>
      </w:r>
      <w:r w:rsidR="0078758F" w:rsidRPr="00BE4170">
        <w:rPr>
          <w:rStyle w:val="kcmread1114"/>
          <w:rFonts w:ascii="Times New Roman" w:hAnsi="Times New Roman" w:cs="Times New Roman"/>
          <w:sz w:val="20"/>
          <w:szCs w:val="20"/>
        </w:rPr>
        <w:t>Nugroho, 2012).</w:t>
      </w:r>
    </w:p>
    <w:p w:rsidR="00453569" w:rsidRPr="00BE4170" w:rsidRDefault="00453569" w:rsidP="00BE4170">
      <w:pPr>
        <w:spacing w:line="240" w:lineRule="auto"/>
        <w:ind w:firstLine="540"/>
        <w:contextualSpacing/>
        <w:jc w:val="both"/>
        <w:rPr>
          <w:rFonts w:ascii="Times New Roman" w:eastAsia="Calibri" w:hAnsi="Times New Roman" w:cs="Times New Roman"/>
          <w:sz w:val="20"/>
          <w:szCs w:val="20"/>
        </w:rPr>
      </w:pPr>
      <w:r w:rsidRPr="00BE4170">
        <w:rPr>
          <w:rFonts w:ascii="Times New Roman" w:hAnsi="Times New Roman" w:cs="Times New Roman"/>
          <w:sz w:val="20"/>
          <w:szCs w:val="20"/>
        </w:rPr>
        <w:t xml:space="preserve">Proses pengolahan air limbah menggunakan biofilter ini mempunyai beberapa keunggulan yaitu pengoperasiannya mudah, lumpur yang dihasilkan sedikit, dapat digunakan untuk pengolahan limbah dengan konsentrasi rendah maupun konsentrasi tinggi, </w:t>
      </w:r>
      <w:r w:rsidRPr="00BE4170">
        <w:rPr>
          <w:rFonts w:ascii="Times New Roman" w:eastAsia="Calibri" w:hAnsi="Times New Roman" w:cs="Times New Roman"/>
          <w:sz w:val="20"/>
          <w:szCs w:val="20"/>
        </w:rPr>
        <w:t xml:space="preserve">tahan terhadap </w:t>
      </w:r>
      <w:r w:rsidRPr="00BE4170">
        <w:rPr>
          <w:rFonts w:ascii="Times New Roman" w:eastAsia="Calibri" w:hAnsi="Times New Roman" w:cs="Times New Roman"/>
          <w:i/>
          <w:sz w:val="20"/>
          <w:szCs w:val="20"/>
        </w:rPr>
        <w:t>fluktuasi</w:t>
      </w:r>
      <w:r w:rsidRPr="00BE4170">
        <w:rPr>
          <w:rFonts w:ascii="Times New Roman" w:eastAsia="Calibri" w:hAnsi="Times New Roman" w:cs="Times New Roman"/>
          <w:sz w:val="20"/>
          <w:szCs w:val="20"/>
        </w:rPr>
        <w:t xml:space="preserve"> jumlah air limbah maupun </w:t>
      </w:r>
      <w:r w:rsidRPr="00BE4170">
        <w:rPr>
          <w:rFonts w:ascii="Times New Roman" w:eastAsia="Calibri" w:hAnsi="Times New Roman" w:cs="Times New Roman"/>
          <w:i/>
          <w:sz w:val="20"/>
          <w:szCs w:val="20"/>
        </w:rPr>
        <w:t xml:space="preserve">fluktuasi </w:t>
      </w:r>
      <w:r w:rsidRPr="00BE4170">
        <w:rPr>
          <w:rFonts w:ascii="Times New Roman" w:eastAsia="Calibri" w:hAnsi="Times New Roman" w:cs="Times New Roman"/>
          <w:sz w:val="20"/>
          <w:szCs w:val="20"/>
        </w:rPr>
        <w:t>konsentrasi (Said dan Widayat, 2010).</w:t>
      </w:r>
    </w:p>
    <w:p w:rsidR="00B903A8" w:rsidRPr="00050AD6" w:rsidRDefault="00FA2C55" w:rsidP="00BE4170">
      <w:pPr>
        <w:spacing w:line="240" w:lineRule="auto"/>
        <w:ind w:firstLine="540"/>
        <w:contextualSpacing/>
        <w:jc w:val="both"/>
        <w:rPr>
          <w:rFonts w:ascii="Times New Roman" w:hAnsi="Times New Roman" w:cs="Times New Roman"/>
          <w:sz w:val="20"/>
          <w:szCs w:val="20"/>
          <w:vertAlign w:val="superscript"/>
        </w:rPr>
      </w:pPr>
      <w:r w:rsidRPr="00BE4170">
        <w:rPr>
          <w:rFonts w:ascii="Times New Roman" w:hAnsi="Times New Roman" w:cs="Times New Roman"/>
          <w:sz w:val="20"/>
          <w:szCs w:val="20"/>
        </w:rPr>
        <w:t xml:space="preserve"> </w:t>
      </w:r>
      <w:r w:rsidR="0078758F" w:rsidRPr="00BE4170">
        <w:rPr>
          <w:rFonts w:ascii="Times New Roman" w:hAnsi="Times New Roman" w:cs="Times New Roman"/>
          <w:sz w:val="20"/>
          <w:szCs w:val="20"/>
        </w:rPr>
        <w:t xml:space="preserve">Berdasarkan hasil penelitian yang dilakukan oleh Efendi, dkk (2014) tentang pengolahan air limbah tahu dengan biofilter  menggunakan sistem anaerob-aerob bermedia botol plastik (pulpy) diketahui dapat menurunkan kadar BOD dan COD dengan efektifitas penurunan BOD mencapai  85,58 - 92,96 % , dan  COD sebesar 84,80 - 92,96 %. </w:t>
      </w:r>
      <w:r w:rsidR="00B903A8" w:rsidRPr="00BE4170">
        <w:rPr>
          <w:rFonts w:ascii="Times New Roman" w:hAnsi="Times New Roman" w:cs="Times New Roman"/>
          <w:sz w:val="20"/>
          <w:szCs w:val="20"/>
        </w:rPr>
        <w:t>Dan penelitian yang dilakukan Said 2005 tentang aplikasi bioball untuk media bio</w:t>
      </w:r>
      <w:r w:rsidR="0013336A" w:rsidRPr="00BE4170">
        <w:rPr>
          <w:rFonts w:ascii="Times New Roman" w:hAnsi="Times New Roman" w:cs="Times New Roman"/>
          <w:sz w:val="20"/>
          <w:szCs w:val="20"/>
        </w:rPr>
        <w:t xml:space="preserve">filter (limbah pencucian jean) </w:t>
      </w:r>
      <w:r w:rsidR="00B903A8" w:rsidRPr="00BE4170">
        <w:rPr>
          <w:rFonts w:ascii="Times New Roman" w:hAnsi="Times New Roman" w:cs="Times New Roman"/>
          <w:sz w:val="20"/>
          <w:szCs w:val="20"/>
        </w:rPr>
        <w:t>menunjukkan mampu menyisihkan kadar BOD antara 85 %-92%</w:t>
      </w:r>
      <w:r w:rsidRPr="00BE4170">
        <w:rPr>
          <w:rFonts w:ascii="Times New Roman" w:hAnsi="Times New Roman" w:cs="Times New Roman"/>
          <w:sz w:val="20"/>
          <w:szCs w:val="20"/>
        </w:rPr>
        <w:t xml:space="preserve"> dan COD 78 % - 91</w:t>
      </w:r>
      <w:r w:rsidR="00050AD6">
        <w:rPr>
          <w:rFonts w:ascii="Times New Roman" w:hAnsi="Times New Roman" w:cs="Times New Roman"/>
          <w:sz w:val="20"/>
          <w:szCs w:val="20"/>
        </w:rPr>
        <w:t>%.</w:t>
      </w:r>
    </w:p>
    <w:p w:rsidR="00B903A8" w:rsidRPr="00BE4170" w:rsidRDefault="00B903A8" w:rsidP="00BE4170">
      <w:pPr>
        <w:spacing w:line="240" w:lineRule="auto"/>
        <w:ind w:firstLine="540"/>
        <w:contextualSpacing/>
        <w:jc w:val="both"/>
        <w:rPr>
          <w:rFonts w:ascii="Times New Roman" w:hAnsi="Times New Roman" w:cs="Times New Roman"/>
          <w:sz w:val="20"/>
          <w:szCs w:val="20"/>
        </w:rPr>
      </w:pPr>
      <w:r w:rsidRPr="00BE4170">
        <w:rPr>
          <w:rFonts w:ascii="Times New Roman" w:hAnsi="Times New Roman" w:cs="Times New Roman"/>
          <w:sz w:val="20"/>
          <w:szCs w:val="20"/>
        </w:rPr>
        <w:t>Merujuk dari</w:t>
      </w:r>
      <w:r w:rsidR="0013336A" w:rsidRPr="00BE4170">
        <w:rPr>
          <w:rFonts w:ascii="Times New Roman" w:hAnsi="Times New Roman" w:cs="Times New Roman"/>
          <w:sz w:val="20"/>
          <w:szCs w:val="20"/>
        </w:rPr>
        <w:t xml:space="preserve"> hasil penelitian tersebut,</w:t>
      </w:r>
      <w:r w:rsidR="00FD6B7E" w:rsidRPr="00BE4170">
        <w:rPr>
          <w:rFonts w:ascii="Times New Roman" w:hAnsi="Times New Roman" w:cs="Times New Roman"/>
          <w:sz w:val="20"/>
          <w:szCs w:val="20"/>
        </w:rPr>
        <w:t xml:space="preserve"> media yang digunakan dalam penelitian ini adalah media plastik spuit bekas karena  spuit bekas umumnya sebagai limbah padat yang ketersediannya melimpah, mudah diperoleh, bersifat tahan lama dan ringan serta harganya lebih murah. </w:t>
      </w:r>
      <w:r w:rsidRPr="00BE4170">
        <w:rPr>
          <w:rFonts w:ascii="Times New Roman" w:hAnsi="Times New Roman" w:cs="Times New Roman"/>
          <w:sz w:val="20"/>
          <w:szCs w:val="20"/>
        </w:rPr>
        <w:t xml:space="preserve"> </w:t>
      </w:r>
    </w:p>
    <w:p w:rsidR="007A7F17" w:rsidRPr="00BE4170" w:rsidRDefault="00F7294E" w:rsidP="00AA4D9F">
      <w:pPr>
        <w:spacing w:line="240" w:lineRule="auto"/>
        <w:ind w:firstLine="540"/>
        <w:contextualSpacing/>
        <w:jc w:val="both"/>
        <w:rPr>
          <w:rFonts w:ascii="Times New Roman" w:hAnsi="Times New Roman" w:cs="Times New Roman"/>
          <w:sz w:val="20"/>
          <w:szCs w:val="20"/>
        </w:rPr>
      </w:pPr>
      <w:r w:rsidRPr="00BE4170">
        <w:rPr>
          <w:rFonts w:ascii="Times New Roman" w:hAnsi="Times New Roman" w:cs="Times New Roman"/>
          <w:sz w:val="20"/>
          <w:szCs w:val="20"/>
        </w:rPr>
        <w:t xml:space="preserve">Berdasarkan uraian diatas, tujuan dari penelitian ini adalah untuk menguji kemampuan metode biofiltrasi dengan media spuit bekas pakai dalam menurunkan kadar BOD dan COD pada air limbah </w:t>
      </w:r>
      <w:r w:rsidRPr="00BE4170">
        <w:rPr>
          <w:rFonts w:ascii="Times New Roman" w:hAnsi="Times New Roman" w:cs="Times New Roman"/>
          <w:i/>
          <w:sz w:val="20"/>
          <w:szCs w:val="20"/>
        </w:rPr>
        <w:t>laundry</w:t>
      </w:r>
      <w:r w:rsidRPr="00BE4170">
        <w:rPr>
          <w:rFonts w:ascii="Times New Roman" w:hAnsi="Times New Roman" w:cs="Times New Roman"/>
          <w:sz w:val="20"/>
          <w:szCs w:val="20"/>
        </w:rPr>
        <w:t xml:space="preserve"> RSUD Dr. Soedarso Pontianak.</w:t>
      </w:r>
    </w:p>
    <w:p w:rsidR="00553F6B" w:rsidRPr="00BE4170" w:rsidRDefault="00553F6B" w:rsidP="00C85FFF">
      <w:pPr>
        <w:spacing w:line="240" w:lineRule="auto"/>
        <w:contextualSpacing/>
        <w:jc w:val="center"/>
        <w:rPr>
          <w:rFonts w:ascii="Times New Roman" w:hAnsi="Times New Roman" w:cs="Times New Roman"/>
          <w:b/>
          <w:sz w:val="20"/>
          <w:szCs w:val="20"/>
        </w:rPr>
      </w:pPr>
      <w:r w:rsidRPr="00BE4170">
        <w:rPr>
          <w:rFonts w:ascii="Times New Roman" w:hAnsi="Times New Roman" w:cs="Times New Roman"/>
          <w:b/>
          <w:sz w:val="20"/>
          <w:szCs w:val="20"/>
        </w:rPr>
        <w:lastRenderedPageBreak/>
        <w:t>METODE PENELITIAN</w:t>
      </w:r>
    </w:p>
    <w:p w:rsidR="00F7294E" w:rsidRPr="00BE4170" w:rsidRDefault="007372EB" w:rsidP="00BE4170">
      <w:pPr>
        <w:spacing w:after="0" w:line="240" w:lineRule="auto"/>
        <w:ind w:firstLine="540"/>
        <w:jc w:val="both"/>
        <w:rPr>
          <w:rFonts w:ascii="Times New Roman" w:hAnsi="Times New Roman" w:cs="Times New Roman"/>
          <w:sz w:val="20"/>
          <w:szCs w:val="20"/>
        </w:rPr>
      </w:pPr>
      <w:r w:rsidRPr="00BE4170">
        <w:rPr>
          <w:rFonts w:ascii="Times New Roman" w:hAnsi="Times New Roman" w:cs="Times New Roman"/>
          <w:sz w:val="20"/>
          <w:szCs w:val="20"/>
        </w:rPr>
        <w:t xml:space="preserve">Penelitian ini dilaksanakan </w:t>
      </w:r>
      <w:r w:rsidR="00F7294E" w:rsidRPr="00BE4170">
        <w:rPr>
          <w:rFonts w:ascii="Times New Roman" w:hAnsi="Times New Roman" w:cs="Times New Roman"/>
          <w:sz w:val="20"/>
          <w:szCs w:val="20"/>
        </w:rPr>
        <w:t xml:space="preserve">pada bulan Agustus – September 2015 </w:t>
      </w:r>
      <w:r w:rsidRPr="00BE4170">
        <w:rPr>
          <w:rFonts w:ascii="Times New Roman" w:hAnsi="Times New Roman" w:cs="Times New Roman"/>
          <w:sz w:val="20"/>
          <w:szCs w:val="20"/>
        </w:rPr>
        <w:t>di</w:t>
      </w:r>
      <w:r w:rsidR="002751F9" w:rsidRPr="00BE4170">
        <w:rPr>
          <w:rFonts w:ascii="Times New Roman" w:hAnsi="Times New Roman" w:cs="Times New Roman"/>
          <w:sz w:val="20"/>
          <w:szCs w:val="20"/>
        </w:rPr>
        <w:t xml:space="preserve"> ruang</w:t>
      </w:r>
      <w:r w:rsidR="002751F9" w:rsidRPr="00C85FFF">
        <w:rPr>
          <w:rFonts w:ascii="Times New Roman" w:hAnsi="Times New Roman" w:cs="Times New Roman"/>
          <w:i/>
          <w:sz w:val="20"/>
          <w:szCs w:val="20"/>
        </w:rPr>
        <w:t xml:space="preserve"> laundry</w:t>
      </w:r>
      <w:r w:rsidR="002751F9" w:rsidRPr="00BE4170">
        <w:rPr>
          <w:rFonts w:ascii="Times New Roman" w:hAnsi="Times New Roman" w:cs="Times New Roman"/>
          <w:sz w:val="20"/>
          <w:szCs w:val="20"/>
        </w:rPr>
        <w:t xml:space="preserve"> RSUD Dr. Soedarso Pontianak</w:t>
      </w:r>
      <w:r w:rsidR="00F7294E" w:rsidRPr="00BE4170">
        <w:rPr>
          <w:rFonts w:ascii="Times New Roman" w:hAnsi="Times New Roman" w:cs="Times New Roman"/>
          <w:sz w:val="20"/>
          <w:szCs w:val="20"/>
        </w:rPr>
        <w:t xml:space="preserve">. Analisis parameter BOD dan COD limbah </w:t>
      </w:r>
      <w:r w:rsidR="00F7294E" w:rsidRPr="00BE4170">
        <w:rPr>
          <w:rFonts w:ascii="Times New Roman" w:hAnsi="Times New Roman" w:cs="Times New Roman"/>
          <w:i/>
          <w:sz w:val="20"/>
          <w:szCs w:val="20"/>
        </w:rPr>
        <w:t>laundry</w:t>
      </w:r>
      <w:r w:rsidR="00F7294E" w:rsidRPr="00BE4170">
        <w:rPr>
          <w:rFonts w:ascii="Times New Roman" w:hAnsi="Times New Roman" w:cs="Times New Roman"/>
          <w:sz w:val="20"/>
          <w:szCs w:val="20"/>
        </w:rPr>
        <w:t xml:space="preserve"> rumah sakit dilakukan di</w:t>
      </w:r>
      <w:r w:rsidR="002751F9" w:rsidRPr="00BE4170">
        <w:rPr>
          <w:rFonts w:ascii="Times New Roman" w:hAnsi="Times New Roman" w:cs="Times New Roman"/>
          <w:sz w:val="20"/>
          <w:szCs w:val="20"/>
        </w:rPr>
        <w:t xml:space="preserve"> </w:t>
      </w:r>
      <w:r w:rsidRPr="00BE4170">
        <w:rPr>
          <w:rFonts w:ascii="Times New Roman" w:hAnsi="Times New Roman" w:cs="Times New Roman"/>
          <w:sz w:val="20"/>
          <w:szCs w:val="20"/>
        </w:rPr>
        <w:t xml:space="preserve">Laboratorium </w:t>
      </w:r>
      <w:r w:rsidR="002751F9" w:rsidRPr="00BE4170">
        <w:rPr>
          <w:rFonts w:ascii="Times New Roman" w:hAnsi="Times New Roman" w:cs="Times New Roman"/>
          <w:sz w:val="20"/>
          <w:szCs w:val="20"/>
        </w:rPr>
        <w:t xml:space="preserve">Sucofindo </w:t>
      </w:r>
      <w:r w:rsidR="00F7294E" w:rsidRPr="00BE4170">
        <w:rPr>
          <w:rFonts w:ascii="Times New Roman" w:hAnsi="Times New Roman" w:cs="Times New Roman"/>
          <w:sz w:val="20"/>
          <w:szCs w:val="20"/>
        </w:rPr>
        <w:t xml:space="preserve">Pontianak. </w:t>
      </w:r>
      <w:r w:rsidRPr="00BE4170">
        <w:rPr>
          <w:rFonts w:ascii="Times New Roman" w:hAnsi="Times New Roman" w:cs="Times New Roman"/>
          <w:sz w:val="20"/>
          <w:szCs w:val="20"/>
        </w:rPr>
        <w:t xml:space="preserve"> Penelitian ini merupakan penelitian</w:t>
      </w:r>
      <w:r w:rsidR="002751F9" w:rsidRPr="00BE4170">
        <w:rPr>
          <w:rFonts w:ascii="Times New Roman" w:hAnsi="Times New Roman" w:cs="Times New Roman"/>
          <w:sz w:val="20"/>
          <w:szCs w:val="20"/>
        </w:rPr>
        <w:t xml:space="preserve"> </w:t>
      </w:r>
      <w:r w:rsidR="002751F9" w:rsidRPr="00BE4170">
        <w:rPr>
          <w:rFonts w:ascii="Times New Roman" w:hAnsi="Times New Roman" w:cs="Times New Roman"/>
          <w:i/>
          <w:sz w:val="20"/>
          <w:szCs w:val="20"/>
        </w:rPr>
        <w:t xml:space="preserve">one group pretest posttest </w:t>
      </w:r>
      <w:r w:rsidRPr="00BE4170">
        <w:rPr>
          <w:rFonts w:ascii="Times New Roman" w:hAnsi="Times New Roman" w:cs="Times New Roman"/>
          <w:sz w:val="20"/>
          <w:szCs w:val="20"/>
        </w:rPr>
        <w:t>yaitu suatu penelitian untuk membandingkan hasil</w:t>
      </w:r>
      <w:r w:rsidR="002751F9" w:rsidRPr="00BE4170">
        <w:rPr>
          <w:rFonts w:ascii="Times New Roman" w:hAnsi="Times New Roman" w:cs="Times New Roman"/>
          <w:sz w:val="20"/>
          <w:szCs w:val="20"/>
        </w:rPr>
        <w:t xml:space="preserve"> kelompok eksperimen sebelum diberi</w:t>
      </w:r>
      <w:r w:rsidR="007666F6" w:rsidRPr="00BE4170">
        <w:rPr>
          <w:rFonts w:ascii="Times New Roman" w:hAnsi="Times New Roman" w:cs="Times New Roman"/>
          <w:sz w:val="20"/>
          <w:szCs w:val="20"/>
        </w:rPr>
        <w:t xml:space="preserve"> perlakuan menggunakan biofiltrasi dengan media spuit bekas pakai dengan kelompok eksperimen setelah diberi perlakuan</w:t>
      </w:r>
      <w:r w:rsidRPr="00BE4170">
        <w:rPr>
          <w:rFonts w:ascii="Times New Roman" w:hAnsi="Times New Roman" w:cs="Times New Roman"/>
          <w:sz w:val="20"/>
          <w:szCs w:val="20"/>
        </w:rPr>
        <w:t>.</w:t>
      </w:r>
    </w:p>
    <w:p w:rsidR="007372EB" w:rsidRPr="00BE4170" w:rsidRDefault="007372EB" w:rsidP="00BE4170">
      <w:pPr>
        <w:spacing w:after="0" w:line="240" w:lineRule="auto"/>
        <w:ind w:firstLine="540"/>
        <w:jc w:val="both"/>
        <w:rPr>
          <w:rFonts w:ascii="Times New Roman" w:hAnsi="Times New Roman" w:cs="Times New Roman"/>
          <w:sz w:val="20"/>
          <w:szCs w:val="20"/>
          <w:lang w:val="id-ID"/>
        </w:rPr>
      </w:pPr>
      <w:r w:rsidRPr="00BE4170">
        <w:rPr>
          <w:rFonts w:ascii="Times New Roman" w:hAnsi="Times New Roman" w:cs="Times New Roman"/>
          <w:sz w:val="20"/>
          <w:szCs w:val="20"/>
        </w:rPr>
        <w:t xml:space="preserve"> </w:t>
      </w:r>
      <w:r w:rsidR="00F7294E" w:rsidRPr="00BE4170">
        <w:rPr>
          <w:rFonts w:ascii="Times New Roman" w:hAnsi="Times New Roman" w:cs="Times New Roman"/>
          <w:sz w:val="20"/>
          <w:szCs w:val="20"/>
        </w:rPr>
        <w:t xml:space="preserve">Metode yang digunakan dalam penelitian ini adalah eksperimen dengan mengujicobakan proses biofilter anaerob-aerob bermedia spuit bekas pakai. Parameter limbah </w:t>
      </w:r>
      <w:r w:rsidR="00F7294E" w:rsidRPr="00BE4170">
        <w:rPr>
          <w:rFonts w:ascii="Times New Roman" w:hAnsi="Times New Roman" w:cs="Times New Roman"/>
          <w:i/>
          <w:sz w:val="20"/>
          <w:szCs w:val="20"/>
        </w:rPr>
        <w:t>laundry</w:t>
      </w:r>
      <w:r w:rsidR="00F7294E" w:rsidRPr="00BE4170">
        <w:rPr>
          <w:rFonts w:ascii="Times New Roman" w:hAnsi="Times New Roman" w:cs="Times New Roman"/>
          <w:sz w:val="20"/>
          <w:szCs w:val="20"/>
        </w:rPr>
        <w:t xml:space="preserve"> yang dianalisis adalah BOD, COD, dan pH.</w:t>
      </w:r>
    </w:p>
    <w:p w:rsidR="007372EB" w:rsidRPr="00BE4170" w:rsidRDefault="007372EB" w:rsidP="00BE4170">
      <w:pPr>
        <w:spacing w:after="0" w:line="240" w:lineRule="auto"/>
        <w:ind w:firstLine="540"/>
        <w:jc w:val="both"/>
        <w:rPr>
          <w:rFonts w:ascii="Times New Roman" w:hAnsi="Times New Roman" w:cs="Times New Roman"/>
          <w:sz w:val="20"/>
          <w:szCs w:val="20"/>
        </w:rPr>
      </w:pPr>
      <w:r w:rsidRPr="00BE4170">
        <w:rPr>
          <w:rFonts w:ascii="Times New Roman" w:hAnsi="Times New Roman" w:cs="Times New Roman"/>
          <w:sz w:val="20"/>
          <w:szCs w:val="20"/>
        </w:rPr>
        <w:t>Populasi yang di</w:t>
      </w:r>
      <w:r w:rsidR="00680094" w:rsidRPr="00BE4170">
        <w:rPr>
          <w:rFonts w:ascii="Times New Roman" w:hAnsi="Times New Roman" w:cs="Times New Roman"/>
          <w:sz w:val="20"/>
          <w:szCs w:val="20"/>
        </w:rPr>
        <w:t>gunakan oleh peneliti adalah seluruh</w:t>
      </w:r>
      <w:r w:rsidRPr="00BE4170">
        <w:rPr>
          <w:rFonts w:ascii="Times New Roman" w:hAnsi="Times New Roman" w:cs="Times New Roman"/>
          <w:sz w:val="20"/>
          <w:szCs w:val="20"/>
        </w:rPr>
        <w:t xml:space="preserve"> limbah </w:t>
      </w:r>
      <w:r w:rsidR="00005A8B" w:rsidRPr="00BE4170">
        <w:rPr>
          <w:rFonts w:ascii="Times New Roman" w:hAnsi="Times New Roman" w:cs="Times New Roman"/>
          <w:sz w:val="20"/>
          <w:szCs w:val="20"/>
        </w:rPr>
        <w:t xml:space="preserve">cair </w:t>
      </w:r>
      <w:r w:rsidRPr="00BE4170">
        <w:rPr>
          <w:rFonts w:ascii="Times New Roman" w:hAnsi="Times New Roman" w:cs="Times New Roman"/>
          <w:i/>
          <w:sz w:val="20"/>
          <w:szCs w:val="20"/>
        </w:rPr>
        <w:t xml:space="preserve">laundry </w:t>
      </w:r>
      <w:r w:rsidR="00680094" w:rsidRPr="00BE4170">
        <w:rPr>
          <w:rFonts w:ascii="Times New Roman" w:hAnsi="Times New Roman" w:cs="Times New Roman"/>
          <w:sz w:val="20"/>
          <w:szCs w:val="20"/>
        </w:rPr>
        <w:t>RSUD Dr</w:t>
      </w:r>
      <w:r w:rsidRPr="00BE4170">
        <w:rPr>
          <w:rFonts w:ascii="Times New Roman" w:hAnsi="Times New Roman" w:cs="Times New Roman"/>
          <w:sz w:val="20"/>
          <w:szCs w:val="20"/>
        </w:rPr>
        <w:t>.</w:t>
      </w:r>
      <w:r w:rsidR="00680094" w:rsidRPr="00BE4170">
        <w:rPr>
          <w:rFonts w:ascii="Times New Roman" w:hAnsi="Times New Roman" w:cs="Times New Roman"/>
          <w:sz w:val="20"/>
          <w:szCs w:val="20"/>
        </w:rPr>
        <w:t xml:space="preserve"> Soedarso Pontianak.</w:t>
      </w:r>
      <w:r w:rsidRPr="00BE4170">
        <w:rPr>
          <w:rFonts w:ascii="Times New Roman" w:hAnsi="Times New Roman" w:cs="Times New Roman"/>
          <w:sz w:val="20"/>
          <w:szCs w:val="20"/>
        </w:rPr>
        <w:t xml:space="preserve"> Dari tempat tersebut diambil limbah sebagai bahan uji yang langsung dibawa ke laboratorium.</w:t>
      </w:r>
      <w:r w:rsidR="007D37ED" w:rsidRPr="00BE4170">
        <w:rPr>
          <w:rFonts w:ascii="Times New Roman" w:hAnsi="Times New Roman" w:cs="Times New Roman"/>
          <w:sz w:val="20"/>
          <w:szCs w:val="20"/>
        </w:rPr>
        <w:t xml:space="preserve"> </w:t>
      </w:r>
      <w:r w:rsidRPr="00BE4170">
        <w:rPr>
          <w:rFonts w:ascii="Times New Roman" w:hAnsi="Times New Roman" w:cs="Times New Roman"/>
          <w:sz w:val="20"/>
          <w:szCs w:val="20"/>
        </w:rPr>
        <w:t xml:space="preserve">Sampel yang digunakan dalam penelitian ini adalah limbah </w:t>
      </w:r>
      <w:r w:rsidRPr="00BE4170">
        <w:rPr>
          <w:rFonts w:ascii="Times New Roman" w:hAnsi="Times New Roman" w:cs="Times New Roman"/>
          <w:i/>
          <w:sz w:val="20"/>
          <w:szCs w:val="20"/>
        </w:rPr>
        <w:t xml:space="preserve">laundry </w:t>
      </w:r>
      <w:r w:rsidR="00680094" w:rsidRPr="00BE4170">
        <w:rPr>
          <w:rFonts w:ascii="Times New Roman" w:hAnsi="Times New Roman" w:cs="Times New Roman"/>
          <w:sz w:val="20"/>
          <w:szCs w:val="20"/>
        </w:rPr>
        <w:t xml:space="preserve">yang diberi </w:t>
      </w:r>
      <w:r w:rsidRPr="00BE4170">
        <w:rPr>
          <w:rFonts w:ascii="Times New Roman" w:hAnsi="Times New Roman" w:cs="Times New Roman"/>
          <w:sz w:val="20"/>
          <w:szCs w:val="20"/>
        </w:rPr>
        <w:t>perlakuan. Adapun besarnya sampel untuk</w:t>
      </w:r>
      <w:r w:rsidR="00680094" w:rsidRPr="00BE4170">
        <w:rPr>
          <w:rFonts w:ascii="Times New Roman" w:hAnsi="Times New Roman" w:cs="Times New Roman"/>
          <w:sz w:val="20"/>
          <w:szCs w:val="20"/>
        </w:rPr>
        <w:t xml:space="preserve"> pemeriksaan kadar BOD </w:t>
      </w:r>
      <w:r w:rsidRPr="00BE4170">
        <w:rPr>
          <w:rFonts w:ascii="Times New Roman" w:hAnsi="Times New Roman" w:cs="Times New Roman"/>
          <w:sz w:val="20"/>
          <w:szCs w:val="20"/>
        </w:rPr>
        <w:t>d</w:t>
      </w:r>
      <w:r w:rsidR="00680094" w:rsidRPr="00BE4170">
        <w:rPr>
          <w:rFonts w:ascii="Times New Roman" w:hAnsi="Times New Roman" w:cs="Times New Roman"/>
          <w:sz w:val="20"/>
          <w:szCs w:val="20"/>
        </w:rPr>
        <w:t>an COD, yaitu 4</w:t>
      </w:r>
      <w:r w:rsidR="0015244D" w:rsidRPr="00BE4170">
        <w:rPr>
          <w:rFonts w:ascii="Times New Roman" w:hAnsi="Times New Roman" w:cs="Times New Roman"/>
          <w:sz w:val="20"/>
          <w:szCs w:val="20"/>
        </w:rPr>
        <w:t xml:space="preserve"> sampel kontrol dan 3 sampel perlakuan.</w:t>
      </w:r>
    </w:p>
    <w:p w:rsidR="0013579D" w:rsidRPr="00BE4170" w:rsidRDefault="007372EB" w:rsidP="00BE4170">
      <w:pPr>
        <w:spacing w:after="0" w:line="240" w:lineRule="auto"/>
        <w:ind w:firstLine="540"/>
        <w:jc w:val="both"/>
        <w:rPr>
          <w:rFonts w:ascii="Times New Roman" w:hAnsi="Times New Roman" w:cs="Times New Roman"/>
          <w:sz w:val="20"/>
          <w:szCs w:val="20"/>
        </w:rPr>
      </w:pPr>
      <w:r w:rsidRPr="00BE4170">
        <w:rPr>
          <w:rFonts w:ascii="Times New Roman" w:hAnsi="Times New Roman" w:cs="Times New Roman"/>
          <w:color w:val="000000"/>
          <w:sz w:val="20"/>
          <w:szCs w:val="20"/>
          <w:lang w:val="id-ID"/>
        </w:rPr>
        <w:t>D</w:t>
      </w:r>
      <w:r w:rsidRPr="00BE4170">
        <w:rPr>
          <w:rFonts w:ascii="Times New Roman" w:hAnsi="Times New Roman" w:cs="Times New Roman"/>
          <w:color w:val="000000"/>
          <w:sz w:val="20"/>
          <w:szCs w:val="20"/>
        </w:rPr>
        <w:t xml:space="preserve">ata primer diperoleh dari hasil </w:t>
      </w:r>
      <w:r w:rsidR="00005A8B" w:rsidRPr="00BE4170">
        <w:rPr>
          <w:rFonts w:ascii="Times New Roman" w:hAnsi="Times New Roman" w:cs="Times New Roman"/>
          <w:color w:val="000000"/>
          <w:sz w:val="20"/>
          <w:szCs w:val="20"/>
        </w:rPr>
        <w:t xml:space="preserve">analisis </w:t>
      </w:r>
      <w:r w:rsidR="0015244D" w:rsidRPr="00BE4170">
        <w:rPr>
          <w:rFonts w:ascii="Times New Roman" w:hAnsi="Times New Roman" w:cs="Times New Roman"/>
          <w:color w:val="000000"/>
          <w:sz w:val="20"/>
          <w:szCs w:val="20"/>
        </w:rPr>
        <w:t>kadar BOD dan COD sebelum di beri perlakuan dan setelah diberi per</w:t>
      </w:r>
      <w:r w:rsidR="007D0161" w:rsidRPr="00BE4170">
        <w:rPr>
          <w:rFonts w:ascii="Times New Roman" w:hAnsi="Times New Roman" w:cs="Times New Roman"/>
          <w:color w:val="000000"/>
          <w:sz w:val="20"/>
          <w:szCs w:val="20"/>
        </w:rPr>
        <w:t>l</w:t>
      </w:r>
      <w:r w:rsidR="0015244D" w:rsidRPr="00BE4170">
        <w:rPr>
          <w:rFonts w:ascii="Times New Roman" w:hAnsi="Times New Roman" w:cs="Times New Roman"/>
          <w:color w:val="000000"/>
          <w:sz w:val="20"/>
          <w:szCs w:val="20"/>
        </w:rPr>
        <w:t>akuan selama penelitian di Laboratorium Sucofindo Pontianak</w:t>
      </w:r>
      <w:r w:rsidRPr="00BE4170">
        <w:rPr>
          <w:rFonts w:ascii="Times New Roman" w:hAnsi="Times New Roman" w:cs="Times New Roman"/>
          <w:sz w:val="20"/>
          <w:szCs w:val="20"/>
        </w:rPr>
        <w:t xml:space="preserve"> selain itu juga dibutuhkan data sekunder yang diperoleh dari </w:t>
      </w:r>
      <w:r w:rsidR="0015244D" w:rsidRPr="00BE4170">
        <w:rPr>
          <w:rFonts w:ascii="Times New Roman" w:hAnsi="Times New Roman" w:cs="Times New Roman"/>
          <w:sz w:val="20"/>
          <w:szCs w:val="20"/>
        </w:rPr>
        <w:t>instansi terkait antara lain RSUD Soedarso, buku, skripsi, internet dan artikel yang terkait dengan penelitian tersebut</w:t>
      </w:r>
      <w:r w:rsidRPr="00BE4170">
        <w:rPr>
          <w:rFonts w:ascii="Times New Roman" w:hAnsi="Times New Roman" w:cs="Times New Roman"/>
          <w:sz w:val="20"/>
          <w:szCs w:val="20"/>
        </w:rPr>
        <w:t>.</w:t>
      </w:r>
    </w:p>
    <w:p w:rsidR="00553F6B" w:rsidRPr="00BE4170" w:rsidRDefault="00EF741B" w:rsidP="00BE4170">
      <w:pPr>
        <w:spacing w:after="0" w:line="240" w:lineRule="auto"/>
        <w:ind w:firstLine="540"/>
        <w:jc w:val="both"/>
        <w:rPr>
          <w:rFonts w:ascii="Times New Roman" w:hAnsi="Times New Roman" w:cs="Times New Roman"/>
          <w:sz w:val="20"/>
          <w:szCs w:val="20"/>
        </w:rPr>
      </w:pPr>
      <w:r w:rsidRPr="00BE4170">
        <w:rPr>
          <w:rFonts w:ascii="Times New Roman" w:hAnsi="Times New Roman" w:cs="Times New Roman"/>
          <w:sz w:val="20"/>
          <w:szCs w:val="20"/>
        </w:rPr>
        <w:t>Media biofilter yang digunakan adalah spuit bekas pakai (pompa suntik tanpa jarum) dengan ukuran 3ml, 5ml, dan 10 ml sebanyak 450 buah (masing-masing 150). Spuit bekas tersebut dimasukan kedalam reaktor bak anaerob, bak aerob, dan bak pengendap akhir dengan masing-masing bak 150 spuit.</w:t>
      </w:r>
      <w:r w:rsidR="0013579D" w:rsidRPr="00BE4170">
        <w:rPr>
          <w:rFonts w:ascii="Times New Roman" w:hAnsi="Times New Roman" w:cs="Times New Roman"/>
          <w:sz w:val="20"/>
          <w:szCs w:val="20"/>
        </w:rPr>
        <w:t xml:space="preserve"> </w:t>
      </w:r>
    </w:p>
    <w:p w:rsidR="00005A8B" w:rsidRPr="00BE4170" w:rsidRDefault="0050705E" w:rsidP="00BE4170">
      <w:pPr>
        <w:spacing w:after="0" w:line="240" w:lineRule="auto"/>
        <w:ind w:firstLine="540"/>
        <w:jc w:val="both"/>
        <w:rPr>
          <w:rFonts w:ascii="Times New Roman" w:hAnsi="Times New Roman" w:cs="Times New Roman"/>
          <w:sz w:val="20"/>
          <w:szCs w:val="20"/>
        </w:rPr>
      </w:pPr>
      <w:r w:rsidRPr="00BE4170">
        <w:rPr>
          <w:rFonts w:ascii="Times New Roman" w:hAnsi="Times New Roman" w:cs="Times New Roman"/>
          <w:sz w:val="20"/>
          <w:szCs w:val="20"/>
        </w:rPr>
        <w:t>Reaktor bio</w:t>
      </w:r>
      <w:r w:rsidR="003C3E81" w:rsidRPr="00BE4170">
        <w:rPr>
          <w:rFonts w:ascii="Times New Roman" w:hAnsi="Times New Roman" w:cs="Times New Roman"/>
          <w:sz w:val="20"/>
          <w:szCs w:val="20"/>
        </w:rPr>
        <w:t>logis yang digunakan dalam penelitian ini adalah reaktor fiber dengan kapasitas volume (p x l x t = 160x75x100). Yang tediri dari 4 bagian yaitu bak pengumpul awal, bak anaerob, bak aerob, dan bak penampung akhir. Reaktor pengolahan yang digunakan dilengkapi dengan lubang inlet dan lubang outlet yang terletak pada keempat reaktor.</w:t>
      </w:r>
      <w:r w:rsidR="00553F6B" w:rsidRPr="00BE4170">
        <w:rPr>
          <w:rFonts w:ascii="Times New Roman" w:hAnsi="Times New Roman" w:cs="Times New Roman"/>
          <w:sz w:val="20"/>
          <w:szCs w:val="20"/>
        </w:rPr>
        <w:t xml:space="preserve"> Model reaktor yang diguna</w:t>
      </w:r>
      <w:r w:rsidR="009234D5" w:rsidRPr="00BE4170">
        <w:rPr>
          <w:rFonts w:ascii="Times New Roman" w:hAnsi="Times New Roman" w:cs="Times New Roman"/>
          <w:sz w:val="20"/>
          <w:szCs w:val="20"/>
        </w:rPr>
        <w:t xml:space="preserve">kan dapat dilihat pada gambar </w:t>
      </w:r>
      <w:r w:rsidR="00553F6B" w:rsidRPr="00BE4170">
        <w:rPr>
          <w:rFonts w:ascii="Times New Roman" w:hAnsi="Times New Roman" w:cs="Times New Roman"/>
          <w:sz w:val="20"/>
          <w:szCs w:val="20"/>
        </w:rPr>
        <w:t>1</w:t>
      </w:r>
    </w:p>
    <w:p w:rsidR="00CC05CA" w:rsidRPr="00BE4170" w:rsidRDefault="00CC05CA" w:rsidP="00BE4170">
      <w:pPr>
        <w:spacing w:after="0" w:line="240" w:lineRule="auto"/>
        <w:jc w:val="both"/>
        <w:rPr>
          <w:rFonts w:ascii="Times New Roman" w:hAnsi="Times New Roman" w:cs="Times New Roman"/>
          <w:sz w:val="20"/>
          <w:szCs w:val="20"/>
        </w:rPr>
      </w:pPr>
      <w:r w:rsidRPr="00BE4170">
        <w:rPr>
          <w:rFonts w:ascii="Times New Roman" w:hAnsi="Times New Roman" w:cs="Times New Roman"/>
          <w:noProof/>
          <w:sz w:val="20"/>
          <w:szCs w:val="20"/>
        </w:rPr>
        <w:drawing>
          <wp:inline distT="0" distB="0" distL="0" distR="0">
            <wp:extent cx="2600325" cy="11906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00325" cy="1190625"/>
                    </a:xfrm>
                    <a:prstGeom prst="rect">
                      <a:avLst/>
                    </a:prstGeom>
                    <a:noFill/>
                    <a:ln w="9525">
                      <a:noFill/>
                      <a:miter lim="800000"/>
                      <a:headEnd/>
                      <a:tailEnd/>
                    </a:ln>
                  </pic:spPr>
                </pic:pic>
              </a:graphicData>
            </a:graphic>
          </wp:inline>
        </w:drawing>
      </w:r>
    </w:p>
    <w:p w:rsidR="00CC05CA" w:rsidRPr="00BE4170" w:rsidRDefault="00B55554" w:rsidP="00BE4170">
      <w:pPr>
        <w:spacing w:after="0" w:line="240" w:lineRule="auto"/>
        <w:jc w:val="both"/>
        <w:rPr>
          <w:rFonts w:ascii="Times New Roman" w:hAnsi="Times New Roman" w:cs="Times New Roman"/>
          <w:sz w:val="20"/>
          <w:szCs w:val="20"/>
        </w:rPr>
      </w:pPr>
      <w:r w:rsidRPr="00BE4170">
        <w:rPr>
          <w:rFonts w:ascii="Times New Roman" w:hAnsi="Times New Roman" w:cs="Times New Roman"/>
          <w:sz w:val="20"/>
          <w:szCs w:val="20"/>
        </w:rPr>
        <w:t xml:space="preserve"> </w:t>
      </w:r>
      <w:r w:rsidR="00CC05CA" w:rsidRPr="00BE4170">
        <w:rPr>
          <w:rFonts w:ascii="Times New Roman" w:hAnsi="Times New Roman" w:cs="Times New Roman"/>
          <w:sz w:val="20"/>
          <w:szCs w:val="20"/>
        </w:rPr>
        <w:t>Sumber : Tia (2015)</w:t>
      </w:r>
    </w:p>
    <w:p w:rsidR="00005A8B" w:rsidRPr="00BE4170" w:rsidRDefault="00005A8B" w:rsidP="00BE4170">
      <w:pPr>
        <w:spacing w:after="0" w:line="240" w:lineRule="auto"/>
        <w:jc w:val="both"/>
        <w:rPr>
          <w:rFonts w:ascii="Times New Roman" w:hAnsi="Times New Roman" w:cs="Times New Roman"/>
          <w:b/>
          <w:sz w:val="20"/>
          <w:szCs w:val="20"/>
        </w:rPr>
      </w:pPr>
      <w:r w:rsidRPr="00BE4170">
        <w:rPr>
          <w:rFonts w:ascii="Times New Roman" w:hAnsi="Times New Roman" w:cs="Times New Roman"/>
          <w:b/>
          <w:sz w:val="20"/>
          <w:szCs w:val="20"/>
        </w:rPr>
        <w:tab/>
      </w:r>
      <w:r w:rsidR="00CC05CA" w:rsidRPr="00BE4170">
        <w:rPr>
          <w:rFonts w:ascii="Times New Roman" w:hAnsi="Times New Roman" w:cs="Times New Roman"/>
          <w:b/>
          <w:sz w:val="20"/>
          <w:szCs w:val="20"/>
        </w:rPr>
        <w:t xml:space="preserve">      </w:t>
      </w:r>
      <w:r w:rsidR="009234D5" w:rsidRPr="00BE4170">
        <w:rPr>
          <w:rFonts w:ascii="Times New Roman" w:hAnsi="Times New Roman" w:cs="Times New Roman"/>
          <w:b/>
          <w:sz w:val="20"/>
          <w:szCs w:val="20"/>
        </w:rPr>
        <w:t xml:space="preserve">Gambar </w:t>
      </w:r>
      <w:r w:rsidRPr="00BE4170">
        <w:rPr>
          <w:rFonts w:ascii="Times New Roman" w:hAnsi="Times New Roman" w:cs="Times New Roman"/>
          <w:b/>
          <w:sz w:val="20"/>
          <w:szCs w:val="20"/>
        </w:rPr>
        <w:t xml:space="preserve">1 Model Reaktor </w:t>
      </w:r>
    </w:p>
    <w:p w:rsidR="003C3E81" w:rsidRPr="00BE4170" w:rsidRDefault="00700F7C" w:rsidP="00BE4170">
      <w:pPr>
        <w:spacing w:after="0" w:line="240" w:lineRule="auto"/>
        <w:ind w:firstLine="540"/>
        <w:jc w:val="both"/>
        <w:rPr>
          <w:rFonts w:ascii="Times New Roman" w:hAnsi="Times New Roman" w:cs="Times New Roman"/>
          <w:sz w:val="20"/>
          <w:szCs w:val="20"/>
        </w:rPr>
      </w:pPr>
      <w:r w:rsidRPr="00BE4170">
        <w:rPr>
          <w:rFonts w:ascii="Times New Roman" w:hAnsi="Times New Roman" w:cs="Times New Roman"/>
          <w:sz w:val="20"/>
          <w:szCs w:val="20"/>
        </w:rPr>
        <w:lastRenderedPageBreak/>
        <w:t xml:space="preserve">Peralatan pendukung yang diperlukan adalah blower 20 1 unit, paralon PVC 2 inchi 1 batang, Elbow PVC 2 inci 3 unit, lem PVC, botol winkler, sarung tangan. Bahan yang digunakan dalam penelitian ini sampel limbah </w:t>
      </w:r>
      <w:r w:rsidRPr="00BE4170">
        <w:rPr>
          <w:rFonts w:ascii="Times New Roman" w:hAnsi="Times New Roman" w:cs="Times New Roman"/>
          <w:i/>
          <w:sz w:val="20"/>
          <w:szCs w:val="20"/>
        </w:rPr>
        <w:t>laundry</w:t>
      </w:r>
      <w:r w:rsidRPr="00BE4170">
        <w:rPr>
          <w:rFonts w:ascii="Times New Roman" w:hAnsi="Times New Roman" w:cs="Times New Roman"/>
          <w:sz w:val="20"/>
          <w:szCs w:val="20"/>
        </w:rPr>
        <w:t>, spuit bekas 3ml, 5 ml, dan 10 ml masing-masing 150 unit, EM4, dan larutan asam.</w:t>
      </w:r>
    </w:p>
    <w:p w:rsidR="00801665" w:rsidRPr="00BE4170" w:rsidRDefault="00700F7C" w:rsidP="00BE4170">
      <w:pPr>
        <w:tabs>
          <w:tab w:val="left" w:pos="540"/>
        </w:tabs>
        <w:spacing w:after="0" w:line="240" w:lineRule="auto"/>
        <w:jc w:val="both"/>
        <w:rPr>
          <w:rFonts w:ascii="Times New Roman" w:hAnsi="Times New Roman" w:cs="Times New Roman"/>
          <w:sz w:val="20"/>
          <w:szCs w:val="20"/>
        </w:rPr>
      </w:pPr>
      <w:r w:rsidRPr="00BE4170">
        <w:rPr>
          <w:rFonts w:ascii="Times New Roman" w:hAnsi="Times New Roman" w:cs="Times New Roman"/>
          <w:sz w:val="20"/>
          <w:szCs w:val="20"/>
        </w:rPr>
        <w:tab/>
        <w:t>Pengambilan sampel selama penelitian dibagi menjadi 4 kali pengambilan dengan rentang waktu 6 hari</w:t>
      </w:r>
      <w:r w:rsidR="00005A8B" w:rsidRPr="00BE4170">
        <w:rPr>
          <w:rFonts w:ascii="Times New Roman" w:hAnsi="Times New Roman" w:cs="Times New Roman"/>
          <w:sz w:val="20"/>
          <w:szCs w:val="20"/>
        </w:rPr>
        <w:t xml:space="preserve"> (1 minggu)</w:t>
      </w:r>
      <w:r w:rsidRPr="00BE4170">
        <w:rPr>
          <w:rFonts w:ascii="Times New Roman" w:hAnsi="Times New Roman" w:cs="Times New Roman"/>
          <w:sz w:val="20"/>
          <w:szCs w:val="20"/>
        </w:rPr>
        <w:t xml:space="preserve">, dengan titik pengambilan sampel dibagi 2 titik yaitu T1) limbah </w:t>
      </w:r>
      <w:r w:rsidRPr="00BE4170">
        <w:rPr>
          <w:rFonts w:ascii="Times New Roman" w:hAnsi="Times New Roman" w:cs="Times New Roman"/>
          <w:i/>
          <w:sz w:val="20"/>
          <w:szCs w:val="20"/>
        </w:rPr>
        <w:t>laundry</w:t>
      </w:r>
      <w:r w:rsidRPr="00BE4170">
        <w:rPr>
          <w:rFonts w:ascii="Times New Roman" w:hAnsi="Times New Roman" w:cs="Times New Roman"/>
          <w:sz w:val="20"/>
          <w:szCs w:val="20"/>
        </w:rPr>
        <w:t xml:space="preserve"> sebelum diolah (inlet) ;</w:t>
      </w:r>
      <w:r w:rsidR="00801665" w:rsidRPr="00BE4170">
        <w:rPr>
          <w:rFonts w:ascii="Times New Roman" w:hAnsi="Times New Roman" w:cs="Times New Roman"/>
          <w:sz w:val="20"/>
          <w:szCs w:val="20"/>
        </w:rPr>
        <w:t xml:space="preserve"> T2) limbah </w:t>
      </w:r>
      <w:r w:rsidR="00801665" w:rsidRPr="00BE4170">
        <w:rPr>
          <w:rFonts w:ascii="Times New Roman" w:hAnsi="Times New Roman" w:cs="Times New Roman"/>
          <w:i/>
          <w:sz w:val="20"/>
          <w:szCs w:val="20"/>
        </w:rPr>
        <w:t>laundry</w:t>
      </w:r>
      <w:r w:rsidR="00801665" w:rsidRPr="00BE4170">
        <w:rPr>
          <w:rFonts w:ascii="Times New Roman" w:hAnsi="Times New Roman" w:cs="Times New Roman"/>
          <w:sz w:val="20"/>
          <w:szCs w:val="20"/>
        </w:rPr>
        <w:t xml:space="preserve"> yang telah melalui reaktor biofilter bermedia spuit bekas proses anaerob-aerob</w:t>
      </w:r>
      <w:r w:rsidR="00005A8B" w:rsidRPr="00BE4170">
        <w:rPr>
          <w:rFonts w:ascii="Times New Roman" w:hAnsi="Times New Roman" w:cs="Times New Roman"/>
          <w:sz w:val="20"/>
          <w:szCs w:val="20"/>
        </w:rPr>
        <w:t xml:space="preserve"> (outlet).</w:t>
      </w:r>
      <w:r w:rsidR="00801665" w:rsidRPr="00BE4170">
        <w:rPr>
          <w:rFonts w:ascii="Times New Roman" w:hAnsi="Times New Roman" w:cs="Times New Roman"/>
          <w:sz w:val="20"/>
          <w:szCs w:val="20"/>
        </w:rPr>
        <w:t xml:space="preserve"> Untuk mengetahui tingkat efisiensi penurunan kadar BOD dan COD selama empat minggu pengamatan dihitung dengan menggunakan rumus : </w:t>
      </w:r>
    </w:p>
    <w:p w:rsidR="00801665" w:rsidRPr="00BE4170" w:rsidRDefault="00801665" w:rsidP="00BE4170">
      <w:pPr>
        <w:spacing w:after="0" w:line="240" w:lineRule="auto"/>
        <w:jc w:val="both"/>
        <w:rPr>
          <w:rFonts w:ascii="Times New Roman" w:hAnsi="Times New Roman" w:cs="Times New Roman"/>
          <w:sz w:val="20"/>
          <w:szCs w:val="20"/>
        </w:rPr>
      </w:pPr>
      <m:oMathPara>
        <m:oMath>
          <m:r>
            <m:rPr>
              <m:sty m:val="p"/>
            </m:rPr>
            <w:rPr>
              <w:rFonts w:ascii="Cambria Math" w:hAnsi="Times New Roman" w:cs="Times New Roman"/>
              <w:sz w:val="20"/>
              <w:szCs w:val="20"/>
              <w:vertAlign w:val="subscript"/>
            </w:rPr>
            <m:t>Ef=</m:t>
          </m:r>
          <m:f>
            <m:fPr>
              <m:ctrlPr>
                <w:rPr>
                  <w:rFonts w:ascii="Cambria Math" w:hAnsi="Times New Roman" w:cs="Times New Roman"/>
                  <w:sz w:val="20"/>
                  <w:szCs w:val="20"/>
                  <w:vertAlign w:val="subscript"/>
                </w:rPr>
              </m:ctrlPr>
            </m:fPr>
            <m:num>
              <m:r>
                <m:rPr>
                  <m:sty m:val="p"/>
                </m:rPr>
                <w:rPr>
                  <w:rFonts w:ascii="Cambria Math" w:hAnsi="Times New Roman" w:cs="Times New Roman"/>
                  <w:sz w:val="20"/>
                  <w:szCs w:val="20"/>
                  <w:vertAlign w:val="subscript"/>
                </w:rPr>
                <m:t>A</m:t>
              </m:r>
              <m:r>
                <m:rPr>
                  <m:sty m:val="p"/>
                </m:rPr>
                <w:rPr>
                  <w:rFonts w:ascii="Times New Roman" w:hAnsi="Times New Roman" w:cs="Times New Roman"/>
                  <w:sz w:val="20"/>
                  <w:szCs w:val="20"/>
                  <w:vertAlign w:val="subscript"/>
                </w:rPr>
                <m:t>-</m:t>
              </m:r>
              <m:r>
                <m:rPr>
                  <m:sty m:val="p"/>
                </m:rPr>
                <w:rPr>
                  <w:rFonts w:ascii="Cambria Math" w:hAnsi="Times New Roman" w:cs="Times New Roman"/>
                  <w:sz w:val="20"/>
                  <w:szCs w:val="20"/>
                  <w:vertAlign w:val="subscript"/>
                </w:rPr>
                <m:t>B</m:t>
              </m:r>
            </m:num>
            <m:den>
              <m:r>
                <m:rPr>
                  <m:sty m:val="p"/>
                </m:rPr>
                <w:rPr>
                  <w:rFonts w:ascii="Cambria Math" w:hAnsi="Times New Roman" w:cs="Times New Roman"/>
                  <w:sz w:val="20"/>
                  <w:szCs w:val="20"/>
                  <w:vertAlign w:val="subscript"/>
                </w:rPr>
                <m:t>A</m:t>
              </m:r>
            </m:den>
          </m:f>
          <m:r>
            <m:rPr>
              <m:sty m:val="p"/>
            </m:rPr>
            <w:rPr>
              <w:rFonts w:ascii="Cambria Math" w:hAnsi="Times New Roman" w:cs="Times New Roman"/>
              <w:sz w:val="20"/>
              <w:szCs w:val="20"/>
              <w:vertAlign w:val="subscript"/>
            </w:rPr>
            <m:t>X 100 %</m:t>
          </m:r>
        </m:oMath>
      </m:oMathPara>
    </w:p>
    <w:p w:rsidR="00801665" w:rsidRPr="00BE4170" w:rsidRDefault="00801665" w:rsidP="00BE4170">
      <w:pPr>
        <w:pStyle w:val="ListParagraph"/>
        <w:ind w:left="851" w:hanging="761"/>
        <w:jc w:val="both"/>
        <w:rPr>
          <w:sz w:val="20"/>
          <w:szCs w:val="20"/>
          <w:lang w:val="id-ID"/>
        </w:rPr>
      </w:pPr>
      <w:r w:rsidRPr="00BE4170">
        <w:rPr>
          <w:sz w:val="20"/>
          <w:szCs w:val="20"/>
        </w:rPr>
        <w:t>Ket : Ef = Efektivitas</w:t>
      </w:r>
    </w:p>
    <w:p w:rsidR="00801665" w:rsidRPr="00BE4170" w:rsidRDefault="00801665" w:rsidP="00BE4170">
      <w:pPr>
        <w:pStyle w:val="ListParagraph"/>
        <w:ind w:left="1170" w:hanging="540"/>
        <w:jc w:val="both"/>
        <w:rPr>
          <w:sz w:val="20"/>
          <w:szCs w:val="20"/>
        </w:rPr>
      </w:pPr>
      <w:r w:rsidRPr="00BE4170">
        <w:rPr>
          <w:sz w:val="20"/>
          <w:szCs w:val="20"/>
        </w:rPr>
        <w:t>A = sampel awal sebelum perlakuan    (inlet)</w:t>
      </w:r>
    </w:p>
    <w:p w:rsidR="003C3E81" w:rsidRPr="00BE4170" w:rsidRDefault="00801665" w:rsidP="00BE4170">
      <w:pPr>
        <w:pStyle w:val="ListParagraph"/>
        <w:ind w:left="1170" w:hanging="540"/>
        <w:jc w:val="both"/>
        <w:rPr>
          <w:sz w:val="20"/>
          <w:szCs w:val="20"/>
        </w:rPr>
      </w:pPr>
      <w:r w:rsidRPr="00BE4170">
        <w:rPr>
          <w:sz w:val="20"/>
          <w:szCs w:val="20"/>
        </w:rPr>
        <w:t>B = sampel akhir setelah perlakuan (outlet)</w:t>
      </w:r>
    </w:p>
    <w:p w:rsidR="005A67E7" w:rsidRPr="00BE4170" w:rsidRDefault="005A67E7" w:rsidP="00BE4170">
      <w:pPr>
        <w:pStyle w:val="ListParagraph"/>
        <w:ind w:left="1170" w:hanging="540"/>
        <w:jc w:val="both"/>
        <w:rPr>
          <w:sz w:val="20"/>
          <w:szCs w:val="20"/>
        </w:rPr>
      </w:pPr>
    </w:p>
    <w:p w:rsidR="007372EB" w:rsidRDefault="00CC05CA" w:rsidP="00C85FFF">
      <w:pPr>
        <w:spacing w:after="0" w:line="240" w:lineRule="auto"/>
        <w:jc w:val="center"/>
        <w:rPr>
          <w:rFonts w:ascii="Times New Roman" w:hAnsi="Times New Roman" w:cs="Times New Roman"/>
          <w:b/>
          <w:sz w:val="20"/>
          <w:szCs w:val="20"/>
        </w:rPr>
      </w:pPr>
      <w:r w:rsidRPr="00BE4170">
        <w:rPr>
          <w:rFonts w:ascii="Times New Roman" w:hAnsi="Times New Roman" w:cs="Times New Roman"/>
          <w:b/>
          <w:sz w:val="20"/>
          <w:szCs w:val="20"/>
        </w:rPr>
        <w:t>HASIL DAN PEMBAHASAN</w:t>
      </w:r>
    </w:p>
    <w:p w:rsidR="00C85FFF" w:rsidRPr="00C85FFF" w:rsidRDefault="00C85FFF" w:rsidP="00C85FFF">
      <w:pPr>
        <w:spacing w:after="0" w:line="240" w:lineRule="auto"/>
        <w:jc w:val="center"/>
        <w:rPr>
          <w:rFonts w:ascii="Times New Roman" w:hAnsi="Times New Roman" w:cs="Times New Roman"/>
          <w:b/>
          <w:sz w:val="16"/>
          <w:szCs w:val="16"/>
        </w:rPr>
      </w:pPr>
    </w:p>
    <w:p w:rsidR="007372EB" w:rsidRPr="00BE4170" w:rsidRDefault="00801665" w:rsidP="00BE4170">
      <w:pPr>
        <w:spacing w:line="240" w:lineRule="auto"/>
        <w:jc w:val="both"/>
        <w:rPr>
          <w:rFonts w:ascii="Times New Roman" w:hAnsi="Times New Roman" w:cs="Times New Roman"/>
          <w:b/>
          <w:sz w:val="20"/>
          <w:szCs w:val="20"/>
        </w:rPr>
      </w:pPr>
      <w:r w:rsidRPr="00BE4170">
        <w:rPr>
          <w:rFonts w:ascii="Times New Roman" w:hAnsi="Times New Roman" w:cs="Times New Roman"/>
          <w:b/>
          <w:sz w:val="20"/>
          <w:szCs w:val="20"/>
        </w:rPr>
        <w:t>Kadar BOD sebelum dan sesudah perlakuan</w:t>
      </w:r>
      <w:r w:rsidR="00CC05CA" w:rsidRPr="00BE4170">
        <w:rPr>
          <w:rFonts w:ascii="Times New Roman" w:hAnsi="Times New Roman" w:cs="Times New Roman"/>
          <w:b/>
          <w:sz w:val="20"/>
          <w:szCs w:val="20"/>
        </w:rPr>
        <w:t xml:space="preserve"> </w:t>
      </w:r>
      <w:r w:rsidRPr="00BE4170">
        <w:rPr>
          <w:rFonts w:ascii="Times New Roman" w:hAnsi="Times New Roman" w:cs="Times New Roman"/>
          <w:sz w:val="20"/>
          <w:szCs w:val="20"/>
        </w:rPr>
        <w:t xml:space="preserve">Dari hasil pengukuran uji laboratorium, kadar BOD </w:t>
      </w:r>
      <w:r w:rsidR="00A64BEC" w:rsidRPr="00BE4170">
        <w:rPr>
          <w:rFonts w:ascii="Times New Roman" w:hAnsi="Times New Roman" w:cs="Times New Roman"/>
          <w:sz w:val="20"/>
          <w:szCs w:val="20"/>
        </w:rPr>
        <w:t xml:space="preserve">pada limbah </w:t>
      </w:r>
      <w:r w:rsidR="00B55554" w:rsidRPr="00BE4170">
        <w:rPr>
          <w:rFonts w:ascii="Times New Roman" w:hAnsi="Times New Roman" w:cs="Times New Roman"/>
          <w:i/>
          <w:sz w:val="20"/>
          <w:szCs w:val="20"/>
        </w:rPr>
        <w:t>laundry</w:t>
      </w:r>
      <w:r w:rsidR="00B55554" w:rsidRPr="00BE4170">
        <w:rPr>
          <w:rFonts w:ascii="Times New Roman" w:hAnsi="Times New Roman" w:cs="Times New Roman"/>
          <w:sz w:val="20"/>
          <w:szCs w:val="20"/>
        </w:rPr>
        <w:t xml:space="preserve"> rumah sakit dengan metode biofiltrasi bermedia spuit bekas pakai dapat dilihat pada tabel </w:t>
      </w:r>
      <w:r w:rsidR="00E22567" w:rsidRPr="00BE4170">
        <w:rPr>
          <w:rFonts w:ascii="Times New Roman" w:hAnsi="Times New Roman" w:cs="Times New Roman"/>
          <w:sz w:val="20"/>
          <w:szCs w:val="20"/>
        </w:rPr>
        <w:t>V.</w:t>
      </w:r>
      <w:r w:rsidR="00B55554" w:rsidRPr="00BE4170">
        <w:rPr>
          <w:rFonts w:ascii="Times New Roman" w:hAnsi="Times New Roman" w:cs="Times New Roman"/>
          <w:sz w:val="20"/>
          <w:szCs w:val="20"/>
        </w:rPr>
        <w:t>1</w:t>
      </w:r>
    </w:p>
    <w:p w:rsidR="00ED5B66" w:rsidRPr="00BE4170" w:rsidRDefault="009234D5" w:rsidP="00BE4170">
      <w:pPr>
        <w:spacing w:after="0" w:line="240" w:lineRule="auto"/>
        <w:ind w:left="900" w:hanging="900"/>
        <w:jc w:val="center"/>
        <w:rPr>
          <w:rFonts w:ascii="Times New Roman" w:hAnsi="Times New Roman" w:cs="Times New Roman"/>
          <w:b/>
          <w:sz w:val="20"/>
          <w:szCs w:val="20"/>
        </w:rPr>
      </w:pPr>
      <w:r w:rsidRPr="00BE4170">
        <w:rPr>
          <w:rFonts w:ascii="Times New Roman" w:hAnsi="Times New Roman" w:cs="Times New Roman"/>
          <w:b/>
          <w:sz w:val="20"/>
          <w:szCs w:val="20"/>
          <w:lang w:val="id-ID"/>
        </w:rPr>
        <w:t xml:space="preserve">Tabel </w:t>
      </w:r>
      <w:r w:rsidR="007372EB" w:rsidRPr="00BE4170">
        <w:rPr>
          <w:rFonts w:ascii="Times New Roman" w:hAnsi="Times New Roman" w:cs="Times New Roman"/>
          <w:b/>
          <w:sz w:val="20"/>
          <w:szCs w:val="20"/>
          <w:lang w:val="id-ID"/>
        </w:rPr>
        <w:t>1</w:t>
      </w:r>
    </w:p>
    <w:p w:rsidR="00B55554" w:rsidRPr="00BE4170" w:rsidRDefault="007372EB" w:rsidP="00BE4170">
      <w:pPr>
        <w:spacing w:after="0" w:line="240" w:lineRule="auto"/>
        <w:ind w:left="-90"/>
        <w:jc w:val="center"/>
        <w:rPr>
          <w:rFonts w:ascii="Times New Roman" w:hAnsi="Times New Roman" w:cs="Times New Roman"/>
          <w:sz w:val="18"/>
          <w:szCs w:val="18"/>
        </w:rPr>
      </w:pPr>
      <w:r w:rsidRPr="00BE4170">
        <w:rPr>
          <w:rFonts w:ascii="Times New Roman" w:hAnsi="Times New Roman" w:cs="Times New Roman"/>
          <w:sz w:val="18"/>
          <w:szCs w:val="18"/>
          <w:lang w:val="id-ID"/>
        </w:rPr>
        <w:t>Pe</w:t>
      </w:r>
      <w:r w:rsidR="00A64BEC" w:rsidRPr="00BE4170">
        <w:rPr>
          <w:rFonts w:ascii="Times New Roman" w:hAnsi="Times New Roman" w:cs="Times New Roman"/>
          <w:sz w:val="18"/>
          <w:szCs w:val="18"/>
        </w:rPr>
        <w:t xml:space="preserve">nurunan kadar BOD pada limbah </w:t>
      </w:r>
      <w:r w:rsidR="00A64BEC" w:rsidRPr="00BE4170">
        <w:rPr>
          <w:rFonts w:ascii="Times New Roman" w:hAnsi="Times New Roman" w:cs="Times New Roman"/>
          <w:i/>
          <w:sz w:val="18"/>
          <w:szCs w:val="18"/>
        </w:rPr>
        <w:t xml:space="preserve">laundry </w:t>
      </w:r>
      <w:r w:rsidR="00A64BEC" w:rsidRPr="00BE4170">
        <w:rPr>
          <w:rFonts w:ascii="Times New Roman" w:hAnsi="Times New Roman" w:cs="Times New Roman"/>
          <w:sz w:val="18"/>
          <w:szCs w:val="18"/>
        </w:rPr>
        <w:t>rumah sakit sebelum dan setelah pengolahan</w:t>
      </w:r>
      <w:bookmarkStart w:id="0" w:name="_GoBack"/>
      <w:bookmarkEnd w:id="0"/>
      <w:r w:rsidR="005A67E7" w:rsidRPr="00BE4170">
        <w:rPr>
          <w:rFonts w:ascii="Times New Roman" w:hAnsi="Times New Roman" w:cs="Times New Roman"/>
          <w:sz w:val="18"/>
          <w:szCs w:val="18"/>
        </w:rPr>
        <w:t xml:space="preserve"> dengan biofiltrasi menggunakan media spuit </w:t>
      </w:r>
      <w:r w:rsidR="00B55554" w:rsidRPr="00BE4170">
        <w:rPr>
          <w:rFonts w:ascii="Times New Roman" w:hAnsi="Times New Roman" w:cs="Times New Roman"/>
          <w:sz w:val="18"/>
          <w:szCs w:val="18"/>
        </w:rPr>
        <w:t>bekas pakai di RSUD D</w:t>
      </w:r>
      <w:r w:rsidR="0070026A" w:rsidRPr="00BE4170">
        <w:rPr>
          <w:rFonts w:ascii="Times New Roman" w:hAnsi="Times New Roman" w:cs="Times New Roman"/>
          <w:sz w:val="18"/>
          <w:szCs w:val="18"/>
        </w:rPr>
        <w:t xml:space="preserve">r. Soedarso Pontianak </w:t>
      </w:r>
      <w:r w:rsidR="00A94E22" w:rsidRPr="00BE4170">
        <w:rPr>
          <w:rFonts w:ascii="Times New Roman" w:hAnsi="Times New Roman" w:cs="Times New Roman"/>
          <w:sz w:val="18"/>
          <w:szCs w:val="18"/>
        </w:rPr>
        <w:t>tahun 2015</w:t>
      </w:r>
    </w:p>
    <w:p w:rsidR="005D365E" w:rsidRPr="00BE4170" w:rsidRDefault="005D365E" w:rsidP="00BE4170">
      <w:pPr>
        <w:spacing w:after="0" w:line="240" w:lineRule="auto"/>
        <w:ind w:left="900" w:hanging="900"/>
        <w:jc w:val="both"/>
        <w:rPr>
          <w:rFonts w:ascii="Times New Roman" w:hAnsi="Times New Roman" w:cs="Times New Roman"/>
          <w:sz w:val="18"/>
          <w:szCs w:val="18"/>
        </w:rPr>
      </w:pPr>
    </w:p>
    <w:tbl>
      <w:tblPr>
        <w:tblStyle w:val="TableGrid"/>
        <w:tblW w:w="0" w:type="auto"/>
        <w:tblInd w:w="108" w:type="dxa"/>
        <w:tblBorders>
          <w:top w:val="single" w:sz="12" w:space="0" w:color="000000" w:themeColor="text1"/>
          <w:left w:val="none" w:sz="0" w:space="0" w:color="auto"/>
          <w:bottom w:val="single" w:sz="12" w:space="0" w:color="000000" w:themeColor="text1"/>
          <w:right w:val="none" w:sz="0" w:space="0" w:color="auto"/>
          <w:insideV w:val="none" w:sz="0" w:space="0" w:color="auto"/>
        </w:tblBorders>
        <w:tblLayout w:type="fixed"/>
        <w:tblLook w:val="04A0"/>
      </w:tblPr>
      <w:tblGrid>
        <w:gridCol w:w="540"/>
        <w:gridCol w:w="540"/>
        <w:gridCol w:w="810"/>
        <w:gridCol w:w="990"/>
        <w:gridCol w:w="1170"/>
      </w:tblGrid>
      <w:tr w:rsidR="009234D5" w:rsidRPr="00BE4170" w:rsidTr="009234D5">
        <w:tc>
          <w:tcPr>
            <w:tcW w:w="540" w:type="dxa"/>
            <w:tcBorders>
              <w:bottom w:val="single" w:sz="4" w:space="0" w:color="000000" w:themeColor="text1"/>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Hari ke</w:t>
            </w:r>
          </w:p>
        </w:tc>
        <w:tc>
          <w:tcPr>
            <w:tcW w:w="540" w:type="dxa"/>
            <w:tcBorders>
              <w:bottom w:val="single" w:sz="4" w:space="0" w:color="000000" w:themeColor="text1"/>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pH</w:t>
            </w:r>
          </w:p>
        </w:tc>
        <w:tc>
          <w:tcPr>
            <w:tcW w:w="810" w:type="dxa"/>
            <w:tcBorders>
              <w:bottom w:val="single" w:sz="4" w:space="0" w:color="000000" w:themeColor="text1"/>
            </w:tcBorders>
          </w:tcPr>
          <w:p w:rsidR="00ED5B66" w:rsidRPr="00BE4170" w:rsidRDefault="00F152AA" w:rsidP="00BE4170">
            <w:pPr>
              <w:jc w:val="center"/>
              <w:rPr>
                <w:rFonts w:ascii="Times New Roman" w:hAnsi="Times New Roman" w:cs="Times New Roman"/>
                <w:sz w:val="18"/>
                <w:szCs w:val="18"/>
                <w:lang w:val="en-US"/>
              </w:rPr>
            </w:pPr>
            <w:r w:rsidRPr="00BE4170">
              <w:rPr>
                <w:rFonts w:ascii="Times New Roman" w:hAnsi="Times New Roman" w:cs="Times New Roman"/>
                <w:sz w:val="18"/>
                <w:szCs w:val="18"/>
                <w:lang w:val="en-US"/>
              </w:rPr>
              <w:t>Kontrol(mg/l)</w:t>
            </w:r>
          </w:p>
        </w:tc>
        <w:tc>
          <w:tcPr>
            <w:tcW w:w="990" w:type="dxa"/>
            <w:tcBorders>
              <w:bottom w:val="single" w:sz="4" w:space="0" w:color="000000" w:themeColor="text1"/>
            </w:tcBorders>
          </w:tcPr>
          <w:p w:rsidR="00ED5B66" w:rsidRPr="00BE4170" w:rsidRDefault="00F152AA" w:rsidP="00BE4170">
            <w:pPr>
              <w:jc w:val="center"/>
              <w:rPr>
                <w:rFonts w:ascii="Times New Roman" w:hAnsi="Times New Roman" w:cs="Times New Roman"/>
                <w:sz w:val="18"/>
                <w:szCs w:val="18"/>
                <w:lang w:val="en-US"/>
              </w:rPr>
            </w:pPr>
            <w:r w:rsidRPr="00BE4170">
              <w:rPr>
                <w:rFonts w:ascii="Times New Roman" w:hAnsi="Times New Roman" w:cs="Times New Roman"/>
                <w:sz w:val="18"/>
                <w:szCs w:val="18"/>
                <w:lang w:val="en-US"/>
              </w:rPr>
              <w:t>Perlakuan(mg/l)</w:t>
            </w:r>
          </w:p>
        </w:tc>
        <w:tc>
          <w:tcPr>
            <w:tcW w:w="1170" w:type="dxa"/>
            <w:tcBorders>
              <w:bottom w:val="single" w:sz="4" w:space="0" w:color="000000" w:themeColor="text1"/>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Penurunan</w:t>
            </w:r>
          </w:p>
        </w:tc>
      </w:tr>
      <w:tr w:rsidR="009234D5" w:rsidRPr="00BE4170" w:rsidTr="009234D5">
        <w:tc>
          <w:tcPr>
            <w:tcW w:w="540" w:type="dxa"/>
            <w:tcBorders>
              <w:top w:val="single" w:sz="4" w:space="0" w:color="000000" w:themeColor="text1"/>
              <w:left w:val="nil"/>
              <w:bottom w:val="nil"/>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1</w:t>
            </w:r>
          </w:p>
        </w:tc>
        <w:tc>
          <w:tcPr>
            <w:tcW w:w="540" w:type="dxa"/>
            <w:tcBorders>
              <w:top w:val="single" w:sz="4" w:space="0" w:color="000000" w:themeColor="text1"/>
              <w:bottom w:val="nil"/>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9.64</w:t>
            </w:r>
          </w:p>
        </w:tc>
        <w:tc>
          <w:tcPr>
            <w:tcW w:w="810" w:type="dxa"/>
            <w:tcBorders>
              <w:top w:val="single" w:sz="4" w:space="0" w:color="000000" w:themeColor="text1"/>
              <w:bottom w:val="nil"/>
            </w:tcBorders>
          </w:tcPr>
          <w:p w:rsidR="00ED5B66" w:rsidRPr="00BE4170" w:rsidRDefault="009234D5"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F152AA" w:rsidRPr="00BE4170">
              <w:rPr>
                <w:rFonts w:ascii="Times New Roman" w:hAnsi="Times New Roman" w:cs="Times New Roman"/>
                <w:sz w:val="18"/>
                <w:szCs w:val="18"/>
                <w:lang w:val="en-US"/>
              </w:rPr>
              <w:t>69.25</w:t>
            </w:r>
          </w:p>
        </w:tc>
        <w:tc>
          <w:tcPr>
            <w:tcW w:w="990" w:type="dxa"/>
            <w:tcBorders>
              <w:top w:val="single" w:sz="4" w:space="0" w:color="000000" w:themeColor="text1"/>
              <w:bottom w:val="nil"/>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9234D5" w:rsidRPr="00BE4170">
              <w:rPr>
                <w:rFonts w:ascii="Times New Roman" w:hAnsi="Times New Roman" w:cs="Times New Roman"/>
                <w:sz w:val="18"/>
                <w:szCs w:val="18"/>
                <w:lang w:val="en-US"/>
              </w:rPr>
              <w:t xml:space="preserve">    </w:t>
            </w:r>
            <w:r w:rsidRPr="00BE4170">
              <w:rPr>
                <w:rFonts w:ascii="Times New Roman" w:hAnsi="Times New Roman" w:cs="Times New Roman"/>
                <w:sz w:val="18"/>
                <w:szCs w:val="18"/>
                <w:lang w:val="en-US"/>
              </w:rPr>
              <w:t xml:space="preserve"> - </w:t>
            </w:r>
          </w:p>
        </w:tc>
        <w:tc>
          <w:tcPr>
            <w:tcW w:w="1170" w:type="dxa"/>
            <w:tcBorders>
              <w:top w:val="single" w:sz="4" w:space="0" w:color="000000" w:themeColor="text1"/>
              <w:bottom w:val="nil"/>
              <w:right w:val="nil"/>
            </w:tcBorders>
          </w:tcPr>
          <w:p w:rsidR="00ED5B66" w:rsidRPr="00BE4170" w:rsidRDefault="009234D5"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p>
        </w:tc>
      </w:tr>
      <w:tr w:rsidR="009234D5" w:rsidRPr="00BE4170" w:rsidTr="009234D5">
        <w:tc>
          <w:tcPr>
            <w:tcW w:w="540" w:type="dxa"/>
            <w:tcBorders>
              <w:top w:val="nil"/>
              <w:left w:val="nil"/>
              <w:bottom w:val="nil"/>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14</w:t>
            </w:r>
          </w:p>
        </w:tc>
        <w:tc>
          <w:tcPr>
            <w:tcW w:w="540" w:type="dxa"/>
            <w:tcBorders>
              <w:top w:val="nil"/>
              <w:bottom w:val="nil"/>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9.71</w:t>
            </w:r>
          </w:p>
        </w:tc>
        <w:tc>
          <w:tcPr>
            <w:tcW w:w="810" w:type="dxa"/>
            <w:tcBorders>
              <w:top w:val="nil"/>
              <w:bottom w:val="nil"/>
            </w:tcBorders>
          </w:tcPr>
          <w:p w:rsidR="00ED5B66" w:rsidRPr="00BE4170" w:rsidRDefault="009234D5"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F152AA" w:rsidRPr="00BE4170">
              <w:rPr>
                <w:rFonts w:ascii="Times New Roman" w:hAnsi="Times New Roman" w:cs="Times New Roman"/>
                <w:sz w:val="18"/>
                <w:szCs w:val="18"/>
                <w:lang w:val="en-US"/>
              </w:rPr>
              <w:t>81.60</w:t>
            </w:r>
          </w:p>
        </w:tc>
        <w:tc>
          <w:tcPr>
            <w:tcW w:w="990" w:type="dxa"/>
            <w:tcBorders>
              <w:top w:val="nil"/>
              <w:bottom w:val="nil"/>
            </w:tcBorders>
          </w:tcPr>
          <w:p w:rsidR="00ED5B66" w:rsidRPr="00BE4170" w:rsidRDefault="009234D5"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F152AA" w:rsidRPr="00BE4170">
              <w:rPr>
                <w:rFonts w:ascii="Times New Roman" w:hAnsi="Times New Roman" w:cs="Times New Roman"/>
                <w:sz w:val="18"/>
                <w:szCs w:val="18"/>
                <w:lang w:val="en-US"/>
              </w:rPr>
              <w:t>77.97</w:t>
            </w:r>
          </w:p>
        </w:tc>
        <w:tc>
          <w:tcPr>
            <w:tcW w:w="1170" w:type="dxa"/>
            <w:tcBorders>
              <w:top w:val="nil"/>
              <w:bottom w:val="nil"/>
              <w:right w:val="nil"/>
            </w:tcBorders>
          </w:tcPr>
          <w:p w:rsidR="00ED5B66" w:rsidRPr="00BE4170" w:rsidRDefault="009234D5"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4.45</w:t>
            </w:r>
          </w:p>
        </w:tc>
      </w:tr>
      <w:tr w:rsidR="009234D5" w:rsidRPr="00BE4170" w:rsidTr="009234D5">
        <w:tc>
          <w:tcPr>
            <w:tcW w:w="540" w:type="dxa"/>
            <w:tcBorders>
              <w:top w:val="nil"/>
              <w:left w:val="nil"/>
              <w:bottom w:val="nil"/>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21</w:t>
            </w:r>
          </w:p>
        </w:tc>
        <w:tc>
          <w:tcPr>
            <w:tcW w:w="540" w:type="dxa"/>
            <w:tcBorders>
              <w:top w:val="nil"/>
              <w:bottom w:val="nil"/>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9.05</w:t>
            </w:r>
          </w:p>
        </w:tc>
        <w:tc>
          <w:tcPr>
            <w:tcW w:w="810" w:type="dxa"/>
            <w:tcBorders>
              <w:top w:val="nil"/>
              <w:bottom w:val="nil"/>
            </w:tcBorders>
          </w:tcPr>
          <w:p w:rsidR="00ED5B66" w:rsidRPr="00BE4170" w:rsidRDefault="009234D5"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F152AA" w:rsidRPr="00BE4170">
              <w:rPr>
                <w:rFonts w:ascii="Times New Roman" w:hAnsi="Times New Roman" w:cs="Times New Roman"/>
                <w:sz w:val="18"/>
                <w:szCs w:val="18"/>
                <w:lang w:val="en-US"/>
              </w:rPr>
              <w:t>97.92</w:t>
            </w:r>
          </w:p>
        </w:tc>
        <w:tc>
          <w:tcPr>
            <w:tcW w:w="990" w:type="dxa"/>
            <w:tcBorders>
              <w:top w:val="nil"/>
              <w:bottom w:val="nil"/>
            </w:tcBorders>
          </w:tcPr>
          <w:p w:rsidR="00ED5B66" w:rsidRPr="00BE4170" w:rsidRDefault="009234D5"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57.12</w:t>
            </w:r>
          </w:p>
        </w:tc>
        <w:tc>
          <w:tcPr>
            <w:tcW w:w="1170" w:type="dxa"/>
            <w:tcBorders>
              <w:top w:val="nil"/>
              <w:bottom w:val="nil"/>
              <w:right w:val="nil"/>
            </w:tcBorders>
          </w:tcPr>
          <w:p w:rsidR="00ED5B66" w:rsidRPr="00BE4170" w:rsidRDefault="009234D5"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41.66</w:t>
            </w:r>
          </w:p>
        </w:tc>
      </w:tr>
      <w:tr w:rsidR="009234D5" w:rsidRPr="00BE4170" w:rsidTr="009234D5">
        <w:tc>
          <w:tcPr>
            <w:tcW w:w="540" w:type="dxa"/>
            <w:tcBorders>
              <w:top w:val="nil"/>
              <w:left w:val="nil"/>
              <w:bottom w:val="nil"/>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28</w:t>
            </w:r>
          </w:p>
        </w:tc>
        <w:tc>
          <w:tcPr>
            <w:tcW w:w="540" w:type="dxa"/>
            <w:tcBorders>
              <w:top w:val="nil"/>
              <w:bottom w:val="nil"/>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9.69</w:t>
            </w:r>
          </w:p>
        </w:tc>
        <w:tc>
          <w:tcPr>
            <w:tcW w:w="810" w:type="dxa"/>
            <w:tcBorders>
              <w:top w:val="nil"/>
              <w:bottom w:val="nil"/>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165.76</w:t>
            </w:r>
          </w:p>
        </w:tc>
        <w:tc>
          <w:tcPr>
            <w:tcW w:w="990" w:type="dxa"/>
            <w:tcBorders>
              <w:top w:val="nil"/>
              <w:bottom w:val="nil"/>
            </w:tcBorders>
          </w:tcPr>
          <w:p w:rsidR="00ED5B66" w:rsidRPr="00BE4170" w:rsidRDefault="009234D5"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4.14</w:t>
            </w:r>
          </w:p>
        </w:tc>
        <w:tc>
          <w:tcPr>
            <w:tcW w:w="1170" w:type="dxa"/>
            <w:tcBorders>
              <w:top w:val="nil"/>
              <w:bottom w:val="nil"/>
              <w:right w:val="nil"/>
            </w:tcBorders>
          </w:tcPr>
          <w:p w:rsidR="00ED5B66" w:rsidRPr="00BE4170" w:rsidRDefault="009234D5"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97.50</w:t>
            </w:r>
          </w:p>
        </w:tc>
      </w:tr>
      <w:tr w:rsidR="009234D5" w:rsidRPr="00BE4170" w:rsidTr="009234D5">
        <w:tc>
          <w:tcPr>
            <w:tcW w:w="540" w:type="dxa"/>
            <w:tcBorders>
              <w:top w:val="nil"/>
              <w:left w:val="nil"/>
              <w:bottom w:val="single" w:sz="4" w:space="0" w:color="000000" w:themeColor="text1"/>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rata²</w:t>
            </w:r>
          </w:p>
        </w:tc>
        <w:tc>
          <w:tcPr>
            <w:tcW w:w="540" w:type="dxa"/>
            <w:tcBorders>
              <w:top w:val="nil"/>
              <w:bottom w:val="single" w:sz="4" w:space="0" w:color="000000" w:themeColor="text1"/>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9.25</w:t>
            </w:r>
          </w:p>
        </w:tc>
        <w:tc>
          <w:tcPr>
            <w:tcW w:w="810" w:type="dxa"/>
            <w:tcBorders>
              <w:top w:val="nil"/>
              <w:bottom w:val="single" w:sz="4" w:space="0" w:color="000000" w:themeColor="text1"/>
            </w:tcBorders>
          </w:tcPr>
          <w:p w:rsidR="00ED5B66" w:rsidRPr="00BE4170" w:rsidRDefault="00F152AA"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103.63</w:t>
            </w:r>
          </w:p>
        </w:tc>
        <w:tc>
          <w:tcPr>
            <w:tcW w:w="990" w:type="dxa"/>
            <w:tcBorders>
              <w:top w:val="nil"/>
              <w:bottom w:val="single" w:sz="4" w:space="0" w:color="000000" w:themeColor="text1"/>
            </w:tcBorders>
          </w:tcPr>
          <w:p w:rsidR="00ED5B66" w:rsidRPr="00BE4170" w:rsidRDefault="009234D5"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46.41</w:t>
            </w:r>
          </w:p>
        </w:tc>
        <w:tc>
          <w:tcPr>
            <w:tcW w:w="1170" w:type="dxa"/>
            <w:tcBorders>
              <w:top w:val="nil"/>
              <w:bottom w:val="single" w:sz="4" w:space="0" w:color="000000" w:themeColor="text1"/>
              <w:right w:val="nil"/>
            </w:tcBorders>
          </w:tcPr>
          <w:p w:rsidR="00ED5B66" w:rsidRPr="00BE4170" w:rsidRDefault="009234D5"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55.21</w:t>
            </w:r>
          </w:p>
        </w:tc>
      </w:tr>
    </w:tbl>
    <w:p w:rsidR="00F152AA" w:rsidRPr="00BE4170" w:rsidRDefault="00F152AA" w:rsidP="00BE4170">
      <w:pPr>
        <w:spacing w:after="0" w:line="240" w:lineRule="auto"/>
        <w:jc w:val="both"/>
        <w:rPr>
          <w:rFonts w:ascii="Times New Roman" w:hAnsi="Times New Roman" w:cs="Times New Roman"/>
          <w:i/>
          <w:sz w:val="20"/>
          <w:szCs w:val="20"/>
        </w:rPr>
      </w:pPr>
      <w:r w:rsidRPr="00BE4170">
        <w:rPr>
          <w:rFonts w:ascii="Times New Roman" w:hAnsi="Times New Roman" w:cs="Times New Roman"/>
          <w:i/>
          <w:sz w:val="20"/>
          <w:szCs w:val="20"/>
        </w:rPr>
        <w:t>Sumber : Data primer 2015</w:t>
      </w:r>
    </w:p>
    <w:p w:rsidR="001460BE" w:rsidRPr="00BE4170" w:rsidRDefault="001460BE" w:rsidP="00BE4170">
      <w:pPr>
        <w:spacing w:after="0" w:line="240" w:lineRule="auto"/>
        <w:jc w:val="both"/>
        <w:rPr>
          <w:rFonts w:ascii="Times New Roman" w:hAnsi="Times New Roman" w:cs="Times New Roman"/>
          <w:i/>
          <w:sz w:val="20"/>
          <w:szCs w:val="20"/>
        </w:rPr>
      </w:pPr>
    </w:p>
    <w:p w:rsidR="001460BE" w:rsidRPr="00BE4170" w:rsidRDefault="001460BE" w:rsidP="00BE4170">
      <w:pPr>
        <w:spacing w:after="0" w:line="240" w:lineRule="auto"/>
        <w:ind w:firstLine="540"/>
        <w:jc w:val="both"/>
        <w:rPr>
          <w:rFonts w:ascii="Times New Roman" w:hAnsi="Times New Roman" w:cs="Times New Roman"/>
          <w:sz w:val="20"/>
          <w:szCs w:val="20"/>
        </w:rPr>
      </w:pPr>
      <w:r w:rsidRPr="00BE4170">
        <w:rPr>
          <w:rFonts w:ascii="Times New Roman" w:hAnsi="Times New Roman" w:cs="Times New Roman"/>
          <w:sz w:val="20"/>
          <w:szCs w:val="20"/>
        </w:rPr>
        <w:t>Secara keseluruhan bahwa kadar BOD setelah perlakuan mengalami penurunan. Rata-rata kadar BOD sebelum perlakuan yaitu 103,63 mg/l dan setelah perlakuan yaitu 46,41 mg/l, dengan efisiensi penurunan 55.21 %. Nilai rata-rata tersebut telah memenuhi syarat baku mutu PERMENLH No 5 tahun 2014, untuk baku mutu kadar BOD yaitu 50mg/l.</w:t>
      </w:r>
    </w:p>
    <w:p w:rsidR="005D365E" w:rsidRPr="00BE4170" w:rsidRDefault="005D365E" w:rsidP="00BE4170">
      <w:pPr>
        <w:spacing w:after="0" w:line="240" w:lineRule="auto"/>
        <w:jc w:val="both"/>
        <w:rPr>
          <w:rFonts w:ascii="Times New Roman" w:hAnsi="Times New Roman" w:cs="Times New Roman"/>
          <w:sz w:val="20"/>
          <w:szCs w:val="20"/>
        </w:rPr>
      </w:pPr>
    </w:p>
    <w:p w:rsidR="00EB5251" w:rsidRPr="00BE4170" w:rsidRDefault="00EB5251" w:rsidP="00BE4170">
      <w:pPr>
        <w:spacing w:after="0" w:line="240" w:lineRule="auto"/>
        <w:ind w:firstLine="720"/>
        <w:jc w:val="both"/>
        <w:rPr>
          <w:rFonts w:ascii="Times New Roman" w:hAnsi="Times New Roman" w:cs="Times New Roman"/>
          <w:sz w:val="20"/>
          <w:szCs w:val="20"/>
        </w:rPr>
      </w:pPr>
      <w:r w:rsidRPr="00BE4170">
        <w:rPr>
          <w:rFonts w:ascii="Times New Roman" w:hAnsi="Times New Roman" w:cs="Times New Roman"/>
          <w:sz w:val="20"/>
          <w:szCs w:val="20"/>
        </w:rPr>
        <w:t>Berikut gambar grafik penurunan BOD pada gambar V.1</w:t>
      </w:r>
    </w:p>
    <w:p w:rsidR="00EB5251" w:rsidRPr="00BE4170" w:rsidRDefault="00EB5251" w:rsidP="00BE4170">
      <w:pPr>
        <w:spacing w:after="0" w:line="240" w:lineRule="auto"/>
        <w:jc w:val="both"/>
        <w:rPr>
          <w:rFonts w:ascii="Times New Roman" w:hAnsi="Times New Roman" w:cs="Times New Roman"/>
          <w:sz w:val="20"/>
          <w:szCs w:val="20"/>
        </w:rPr>
      </w:pPr>
      <w:r w:rsidRPr="00BE4170">
        <w:rPr>
          <w:rFonts w:ascii="Times New Roman" w:hAnsi="Times New Roman" w:cs="Times New Roman"/>
          <w:noProof/>
          <w:sz w:val="20"/>
          <w:szCs w:val="20"/>
        </w:rPr>
        <w:lastRenderedPageBreak/>
        <w:drawing>
          <wp:inline distT="0" distB="0" distL="0" distR="0">
            <wp:extent cx="2644775" cy="1695450"/>
            <wp:effectExtent l="19050" t="0" r="222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72EB" w:rsidRPr="00BE4170" w:rsidRDefault="007372EB" w:rsidP="00BE4170">
      <w:pPr>
        <w:tabs>
          <w:tab w:val="left" w:pos="540"/>
          <w:tab w:val="left" w:pos="1276"/>
          <w:tab w:val="left" w:pos="2093"/>
        </w:tabs>
        <w:spacing w:line="240" w:lineRule="auto"/>
        <w:jc w:val="both"/>
        <w:rPr>
          <w:rFonts w:ascii="Times New Roman" w:hAnsi="Times New Roman" w:cs="Times New Roman"/>
          <w:sz w:val="20"/>
          <w:szCs w:val="20"/>
        </w:rPr>
      </w:pPr>
      <w:r w:rsidRPr="00BE4170">
        <w:rPr>
          <w:rFonts w:ascii="Times New Roman" w:hAnsi="Times New Roman" w:cs="Times New Roman"/>
          <w:sz w:val="20"/>
          <w:szCs w:val="20"/>
          <w:lang w:val="id-ID"/>
        </w:rPr>
        <w:tab/>
      </w:r>
      <w:r w:rsidR="00EB5251" w:rsidRPr="00BE4170">
        <w:rPr>
          <w:rFonts w:ascii="Times New Roman" w:hAnsi="Times New Roman" w:cs="Times New Roman"/>
          <w:sz w:val="20"/>
          <w:szCs w:val="20"/>
        </w:rPr>
        <w:t xml:space="preserve">Dari grafik diatas diketahui bahwa kadar BOD pada hari ke 1 yaitu 69,25 mg/l, dan setelah perlakuan pada hari ke 14 </w:t>
      </w:r>
      <w:r w:rsidR="00893CFF" w:rsidRPr="00BE4170">
        <w:rPr>
          <w:rFonts w:ascii="Times New Roman" w:hAnsi="Times New Roman" w:cs="Times New Roman"/>
          <w:sz w:val="20"/>
          <w:szCs w:val="20"/>
        </w:rPr>
        <w:t>kadar BOD yaitu</w:t>
      </w:r>
      <w:r w:rsidR="001460BE" w:rsidRPr="00BE4170">
        <w:rPr>
          <w:rFonts w:ascii="Times New Roman" w:hAnsi="Times New Roman" w:cs="Times New Roman"/>
          <w:sz w:val="20"/>
          <w:szCs w:val="20"/>
        </w:rPr>
        <w:t xml:space="preserve"> 77,97 mg/l, pada hari ke 21 </w:t>
      </w:r>
      <w:r w:rsidR="00893CFF" w:rsidRPr="00BE4170">
        <w:rPr>
          <w:rFonts w:ascii="Times New Roman" w:hAnsi="Times New Roman" w:cs="Times New Roman"/>
          <w:sz w:val="20"/>
          <w:szCs w:val="20"/>
        </w:rPr>
        <w:t>turun menjadi 57,12 m</w:t>
      </w:r>
      <w:r w:rsidR="00005A8B" w:rsidRPr="00BE4170">
        <w:rPr>
          <w:rFonts w:ascii="Times New Roman" w:hAnsi="Times New Roman" w:cs="Times New Roman"/>
          <w:sz w:val="20"/>
          <w:szCs w:val="20"/>
        </w:rPr>
        <w:t>g/l,</w:t>
      </w:r>
      <w:r w:rsidR="001460BE" w:rsidRPr="00BE4170">
        <w:rPr>
          <w:rFonts w:ascii="Times New Roman" w:hAnsi="Times New Roman" w:cs="Times New Roman"/>
          <w:sz w:val="20"/>
          <w:szCs w:val="20"/>
        </w:rPr>
        <w:t xml:space="preserve"> dan pada hari ke 28 </w:t>
      </w:r>
      <w:r w:rsidR="00893CFF" w:rsidRPr="00BE4170">
        <w:rPr>
          <w:rFonts w:ascii="Times New Roman" w:hAnsi="Times New Roman" w:cs="Times New Roman"/>
          <w:sz w:val="20"/>
          <w:szCs w:val="20"/>
        </w:rPr>
        <w:t>turun menjadi 4,14 mg/l.</w:t>
      </w:r>
    </w:p>
    <w:p w:rsidR="00893CFF" w:rsidRPr="00BE4170" w:rsidRDefault="0070026A" w:rsidP="00BE4170">
      <w:pPr>
        <w:tabs>
          <w:tab w:val="left" w:pos="180"/>
        </w:tabs>
        <w:spacing w:after="0" w:line="240" w:lineRule="auto"/>
        <w:jc w:val="both"/>
        <w:rPr>
          <w:rFonts w:ascii="Times New Roman" w:hAnsi="Times New Roman" w:cs="Times New Roman"/>
          <w:b/>
          <w:sz w:val="20"/>
          <w:szCs w:val="20"/>
        </w:rPr>
      </w:pPr>
      <w:r w:rsidRPr="00BE4170">
        <w:rPr>
          <w:rFonts w:ascii="Times New Roman" w:hAnsi="Times New Roman" w:cs="Times New Roman"/>
          <w:b/>
          <w:sz w:val="20"/>
          <w:szCs w:val="20"/>
        </w:rPr>
        <w:t>Kadar C</w:t>
      </w:r>
      <w:r w:rsidR="00893CFF" w:rsidRPr="00BE4170">
        <w:rPr>
          <w:rFonts w:ascii="Times New Roman" w:hAnsi="Times New Roman" w:cs="Times New Roman"/>
          <w:b/>
          <w:sz w:val="20"/>
          <w:szCs w:val="20"/>
        </w:rPr>
        <w:t>OD sebelum dan sesudah perlakuan</w:t>
      </w:r>
    </w:p>
    <w:p w:rsidR="007372EB" w:rsidRPr="00BE4170" w:rsidRDefault="00893CFF" w:rsidP="00BE4170">
      <w:pPr>
        <w:pStyle w:val="ListParagraph"/>
        <w:ind w:left="0" w:firstLine="540"/>
        <w:jc w:val="both"/>
        <w:rPr>
          <w:sz w:val="20"/>
          <w:szCs w:val="20"/>
        </w:rPr>
      </w:pPr>
      <w:r w:rsidRPr="00BE4170">
        <w:rPr>
          <w:sz w:val="20"/>
          <w:szCs w:val="20"/>
        </w:rPr>
        <w:t xml:space="preserve">Dari hasil pengukuran uji laboratorium, kadar COD pada limbah </w:t>
      </w:r>
      <w:r w:rsidRPr="00BE4170">
        <w:rPr>
          <w:i/>
          <w:sz w:val="20"/>
          <w:szCs w:val="20"/>
        </w:rPr>
        <w:t>laundry</w:t>
      </w:r>
      <w:r w:rsidRPr="00BE4170">
        <w:rPr>
          <w:sz w:val="20"/>
          <w:szCs w:val="20"/>
        </w:rPr>
        <w:t xml:space="preserve"> rumah sakit dengan metode biofiltrasi bermedia spuit bekas pakai dapat dilihat pada tabel 2</w:t>
      </w:r>
    </w:p>
    <w:p w:rsidR="00D504FC" w:rsidRPr="00BE4170" w:rsidRDefault="00D504FC" w:rsidP="00BE4170">
      <w:pPr>
        <w:pStyle w:val="ListParagraph"/>
        <w:ind w:left="0" w:firstLine="720"/>
        <w:jc w:val="both"/>
        <w:rPr>
          <w:sz w:val="20"/>
          <w:szCs w:val="20"/>
        </w:rPr>
      </w:pPr>
    </w:p>
    <w:p w:rsidR="007372EB" w:rsidRPr="00BE4170" w:rsidRDefault="001460BE" w:rsidP="00BE4170">
      <w:pPr>
        <w:spacing w:after="0" w:line="240" w:lineRule="auto"/>
        <w:jc w:val="center"/>
        <w:rPr>
          <w:rFonts w:ascii="Times New Roman" w:hAnsi="Times New Roman" w:cs="Times New Roman"/>
          <w:b/>
          <w:sz w:val="20"/>
          <w:szCs w:val="20"/>
        </w:rPr>
      </w:pPr>
      <w:r w:rsidRPr="00BE4170">
        <w:rPr>
          <w:rFonts w:ascii="Times New Roman" w:hAnsi="Times New Roman" w:cs="Times New Roman"/>
          <w:b/>
          <w:sz w:val="20"/>
          <w:szCs w:val="20"/>
          <w:lang w:val="id-ID"/>
        </w:rPr>
        <w:t xml:space="preserve">Tabel </w:t>
      </w:r>
      <w:r w:rsidR="00893CFF" w:rsidRPr="00BE4170">
        <w:rPr>
          <w:rFonts w:ascii="Times New Roman" w:hAnsi="Times New Roman" w:cs="Times New Roman"/>
          <w:b/>
          <w:sz w:val="20"/>
          <w:szCs w:val="20"/>
        </w:rPr>
        <w:t>2</w:t>
      </w:r>
    </w:p>
    <w:p w:rsidR="00893CFF" w:rsidRPr="00BE4170" w:rsidRDefault="00D67E80" w:rsidP="00BE4170">
      <w:pPr>
        <w:spacing w:after="0" w:line="240" w:lineRule="auto"/>
        <w:jc w:val="center"/>
        <w:rPr>
          <w:rFonts w:ascii="Times New Roman" w:hAnsi="Times New Roman" w:cs="Times New Roman"/>
          <w:sz w:val="18"/>
          <w:szCs w:val="18"/>
        </w:rPr>
      </w:pPr>
      <w:r w:rsidRPr="00BE4170">
        <w:rPr>
          <w:rFonts w:ascii="Times New Roman" w:hAnsi="Times New Roman" w:cs="Times New Roman"/>
          <w:sz w:val="18"/>
          <w:szCs w:val="18"/>
          <w:lang w:val="id-ID"/>
        </w:rPr>
        <w:t>Pe</w:t>
      </w:r>
      <w:r w:rsidRPr="00BE4170">
        <w:rPr>
          <w:rFonts w:ascii="Times New Roman" w:hAnsi="Times New Roman" w:cs="Times New Roman"/>
          <w:sz w:val="18"/>
          <w:szCs w:val="18"/>
        </w:rPr>
        <w:t xml:space="preserve">nurunan kadar COD pada limbah </w:t>
      </w:r>
      <w:r w:rsidRPr="00BE4170">
        <w:rPr>
          <w:rFonts w:ascii="Times New Roman" w:hAnsi="Times New Roman" w:cs="Times New Roman"/>
          <w:i/>
          <w:sz w:val="18"/>
          <w:szCs w:val="18"/>
        </w:rPr>
        <w:t xml:space="preserve">laundry </w:t>
      </w:r>
      <w:r w:rsidRPr="00BE4170">
        <w:rPr>
          <w:rFonts w:ascii="Times New Roman" w:hAnsi="Times New Roman" w:cs="Times New Roman"/>
          <w:sz w:val="18"/>
          <w:szCs w:val="18"/>
        </w:rPr>
        <w:t>rumah sakit sebelum dan setelah pengolahan</w:t>
      </w:r>
      <w:r w:rsidR="00667848" w:rsidRPr="00BE4170">
        <w:rPr>
          <w:rFonts w:ascii="Times New Roman" w:hAnsi="Times New Roman" w:cs="Times New Roman"/>
          <w:sz w:val="18"/>
          <w:szCs w:val="18"/>
        </w:rPr>
        <w:t xml:space="preserve"> </w:t>
      </w:r>
      <w:r w:rsidRPr="00BE4170">
        <w:rPr>
          <w:rFonts w:ascii="Times New Roman" w:hAnsi="Times New Roman" w:cs="Times New Roman"/>
          <w:sz w:val="18"/>
          <w:szCs w:val="18"/>
        </w:rPr>
        <w:t xml:space="preserve">dengan biofiltrasi menggunakan media spuit bekas pakai di RSUD Dr. Soedarso Pontianak </w:t>
      </w:r>
      <w:r w:rsidR="00A94E22" w:rsidRPr="00BE4170">
        <w:rPr>
          <w:rFonts w:ascii="Times New Roman" w:hAnsi="Times New Roman" w:cs="Times New Roman"/>
          <w:sz w:val="18"/>
          <w:szCs w:val="18"/>
        </w:rPr>
        <w:t>tahun 2015</w:t>
      </w:r>
    </w:p>
    <w:p w:rsidR="001460BE" w:rsidRPr="00BE4170" w:rsidRDefault="001460BE" w:rsidP="00BE4170">
      <w:pPr>
        <w:spacing w:after="0" w:line="240" w:lineRule="auto"/>
        <w:jc w:val="center"/>
        <w:rPr>
          <w:rFonts w:ascii="Times New Roman" w:hAnsi="Times New Roman" w:cs="Times New Roman"/>
          <w:sz w:val="18"/>
          <w:szCs w:val="18"/>
        </w:rPr>
      </w:pPr>
    </w:p>
    <w:tbl>
      <w:tblPr>
        <w:tblStyle w:val="TableGrid"/>
        <w:tblW w:w="0" w:type="auto"/>
        <w:tblInd w:w="108" w:type="dxa"/>
        <w:tblBorders>
          <w:top w:val="single" w:sz="12" w:space="0" w:color="000000" w:themeColor="text1"/>
          <w:left w:val="none" w:sz="0" w:space="0" w:color="auto"/>
          <w:bottom w:val="single" w:sz="12" w:space="0" w:color="000000" w:themeColor="text1"/>
          <w:right w:val="none" w:sz="0" w:space="0" w:color="auto"/>
          <w:insideV w:val="none" w:sz="0" w:space="0" w:color="auto"/>
        </w:tblBorders>
        <w:tblLayout w:type="fixed"/>
        <w:tblLook w:val="04A0"/>
      </w:tblPr>
      <w:tblGrid>
        <w:gridCol w:w="540"/>
        <w:gridCol w:w="540"/>
        <w:gridCol w:w="810"/>
        <w:gridCol w:w="990"/>
        <w:gridCol w:w="1170"/>
      </w:tblGrid>
      <w:tr w:rsidR="001460BE" w:rsidRPr="00BE4170" w:rsidTr="001460BE">
        <w:tc>
          <w:tcPr>
            <w:tcW w:w="540" w:type="dxa"/>
            <w:tcBorders>
              <w:bottom w:val="single" w:sz="4" w:space="0" w:color="000000" w:themeColor="text1"/>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Hari ke</w:t>
            </w:r>
          </w:p>
        </w:tc>
        <w:tc>
          <w:tcPr>
            <w:tcW w:w="540" w:type="dxa"/>
            <w:tcBorders>
              <w:bottom w:val="single" w:sz="4" w:space="0" w:color="000000" w:themeColor="text1"/>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pH</w:t>
            </w:r>
          </w:p>
        </w:tc>
        <w:tc>
          <w:tcPr>
            <w:tcW w:w="810" w:type="dxa"/>
            <w:tcBorders>
              <w:bottom w:val="single" w:sz="4" w:space="0" w:color="000000" w:themeColor="text1"/>
            </w:tcBorders>
          </w:tcPr>
          <w:p w:rsidR="001460BE" w:rsidRPr="00BE4170" w:rsidRDefault="001460BE" w:rsidP="00BE4170">
            <w:pPr>
              <w:jc w:val="center"/>
              <w:rPr>
                <w:rFonts w:ascii="Times New Roman" w:hAnsi="Times New Roman" w:cs="Times New Roman"/>
                <w:sz w:val="18"/>
                <w:szCs w:val="18"/>
                <w:lang w:val="en-US"/>
              </w:rPr>
            </w:pPr>
            <w:r w:rsidRPr="00BE4170">
              <w:rPr>
                <w:rFonts w:ascii="Times New Roman" w:hAnsi="Times New Roman" w:cs="Times New Roman"/>
                <w:sz w:val="18"/>
                <w:szCs w:val="18"/>
                <w:lang w:val="en-US"/>
              </w:rPr>
              <w:t>Kontrol(mg/l)</w:t>
            </w:r>
          </w:p>
        </w:tc>
        <w:tc>
          <w:tcPr>
            <w:tcW w:w="990" w:type="dxa"/>
            <w:tcBorders>
              <w:bottom w:val="single" w:sz="4" w:space="0" w:color="000000" w:themeColor="text1"/>
            </w:tcBorders>
          </w:tcPr>
          <w:p w:rsidR="001460BE" w:rsidRPr="00BE4170" w:rsidRDefault="001460BE" w:rsidP="00BE4170">
            <w:pPr>
              <w:jc w:val="center"/>
              <w:rPr>
                <w:rFonts w:ascii="Times New Roman" w:hAnsi="Times New Roman" w:cs="Times New Roman"/>
                <w:sz w:val="18"/>
                <w:szCs w:val="18"/>
                <w:lang w:val="en-US"/>
              </w:rPr>
            </w:pPr>
            <w:r w:rsidRPr="00BE4170">
              <w:rPr>
                <w:rFonts w:ascii="Times New Roman" w:hAnsi="Times New Roman" w:cs="Times New Roman"/>
                <w:sz w:val="18"/>
                <w:szCs w:val="18"/>
                <w:lang w:val="en-US"/>
              </w:rPr>
              <w:t>Perlakuan(mg/l)</w:t>
            </w:r>
          </w:p>
        </w:tc>
        <w:tc>
          <w:tcPr>
            <w:tcW w:w="1170" w:type="dxa"/>
            <w:tcBorders>
              <w:bottom w:val="single" w:sz="4" w:space="0" w:color="000000" w:themeColor="text1"/>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Penurunan</w:t>
            </w:r>
          </w:p>
        </w:tc>
      </w:tr>
      <w:tr w:rsidR="001460BE" w:rsidRPr="00BE4170" w:rsidTr="001460BE">
        <w:tc>
          <w:tcPr>
            <w:tcW w:w="540" w:type="dxa"/>
            <w:tcBorders>
              <w:top w:val="single" w:sz="4" w:space="0" w:color="000000" w:themeColor="text1"/>
              <w:left w:val="nil"/>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1</w:t>
            </w:r>
          </w:p>
        </w:tc>
        <w:tc>
          <w:tcPr>
            <w:tcW w:w="540" w:type="dxa"/>
            <w:tcBorders>
              <w:top w:val="single" w:sz="4" w:space="0" w:color="000000" w:themeColor="text1"/>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9.64</w:t>
            </w:r>
          </w:p>
        </w:tc>
        <w:tc>
          <w:tcPr>
            <w:tcW w:w="810" w:type="dxa"/>
            <w:tcBorders>
              <w:top w:val="single" w:sz="4" w:space="0" w:color="000000" w:themeColor="text1"/>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207.74</w:t>
            </w:r>
          </w:p>
        </w:tc>
        <w:tc>
          <w:tcPr>
            <w:tcW w:w="990" w:type="dxa"/>
            <w:tcBorders>
              <w:top w:val="single" w:sz="4" w:space="0" w:color="000000" w:themeColor="text1"/>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 </w:t>
            </w:r>
          </w:p>
        </w:tc>
        <w:tc>
          <w:tcPr>
            <w:tcW w:w="1170" w:type="dxa"/>
            <w:tcBorders>
              <w:top w:val="single" w:sz="4" w:space="0" w:color="000000" w:themeColor="text1"/>
              <w:bottom w:val="nil"/>
              <w:right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p>
        </w:tc>
      </w:tr>
      <w:tr w:rsidR="001460BE" w:rsidRPr="00BE4170" w:rsidTr="001460BE">
        <w:tc>
          <w:tcPr>
            <w:tcW w:w="540" w:type="dxa"/>
            <w:tcBorders>
              <w:top w:val="nil"/>
              <w:left w:val="nil"/>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14</w:t>
            </w:r>
          </w:p>
        </w:tc>
        <w:tc>
          <w:tcPr>
            <w:tcW w:w="540" w:type="dxa"/>
            <w:tcBorders>
              <w:top w:val="nil"/>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9.71</w:t>
            </w:r>
          </w:p>
        </w:tc>
        <w:tc>
          <w:tcPr>
            <w:tcW w:w="810" w:type="dxa"/>
            <w:tcBorders>
              <w:top w:val="nil"/>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367.20</w:t>
            </w:r>
          </w:p>
        </w:tc>
        <w:tc>
          <w:tcPr>
            <w:tcW w:w="990" w:type="dxa"/>
            <w:tcBorders>
              <w:top w:val="nil"/>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350.88</w:t>
            </w:r>
          </w:p>
        </w:tc>
        <w:tc>
          <w:tcPr>
            <w:tcW w:w="1170" w:type="dxa"/>
            <w:tcBorders>
              <w:top w:val="nil"/>
              <w:bottom w:val="nil"/>
              <w:right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4.44</w:t>
            </w:r>
          </w:p>
        </w:tc>
      </w:tr>
      <w:tr w:rsidR="001460BE" w:rsidRPr="00BE4170" w:rsidTr="001460BE">
        <w:tc>
          <w:tcPr>
            <w:tcW w:w="540" w:type="dxa"/>
            <w:tcBorders>
              <w:top w:val="nil"/>
              <w:left w:val="nil"/>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21</w:t>
            </w:r>
          </w:p>
        </w:tc>
        <w:tc>
          <w:tcPr>
            <w:tcW w:w="540" w:type="dxa"/>
            <w:tcBorders>
              <w:top w:val="nil"/>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9.05</w:t>
            </w:r>
          </w:p>
        </w:tc>
        <w:tc>
          <w:tcPr>
            <w:tcW w:w="810" w:type="dxa"/>
            <w:tcBorders>
              <w:top w:val="nil"/>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293.76</w:t>
            </w:r>
          </w:p>
        </w:tc>
        <w:tc>
          <w:tcPr>
            <w:tcW w:w="990" w:type="dxa"/>
            <w:tcBorders>
              <w:top w:val="nil"/>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22</w:t>
            </w:r>
            <w:r w:rsidR="00667848" w:rsidRPr="00BE4170">
              <w:rPr>
                <w:rFonts w:ascii="Times New Roman" w:hAnsi="Times New Roman" w:cs="Times New Roman"/>
                <w:sz w:val="18"/>
                <w:szCs w:val="18"/>
                <w:lang w:val="en-US"/>
              </w:rPr>
              <w:t>8.48</w:t>
            </w:r>
          </w:p>
        </w:tc>
        <w:tc>
          <w:tcPr>
            <w:tcW w:w="1170" w:type="dxa"/>
            <w:tcBorders>
              <w:top w:val="nil"/>
              <w:bottom w:val="nil"/>
              <w:right w:val="nil"/>
            </w:tcBorders>
          </w:tcPr>
          <w:p w:rsidR="001460BE" w:rsidRPr="00BE4170" w:rsidRDefault="00667848"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22.22</w:t>
            </w:r>
          </w:p>
        </w:tc>
      </w:tr>
      <w:tr w:rsidR="001460BE" w:rsidRPr="00BE4170" w:rsidTr="001460BE">
        <w:tc>
          <w:tcPr>
            <w:tcW w:w="540" w:type="dxa"/>
            <w:tcBorders>
              <w:top w:val="nil"/>
              <w:left w:val="nil"/>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28</w:t>
            </w:r>
          </w:p>
        </w:tc>
        <w:tc>
          <w:tcPr>
            <w:tcW w:w="540" w:type="dxa"/>
            <w:tcBorders>
              <w:top w:val="nil"/>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9.69</w:t>
            </w:r>
          </w:p>
        </w:tc>
        <w:tc>
          <w:tcPr>
            <w:tcW w:w="810" w:type="dxa"/>
            <w:tcBorders>
              <w:top w:val="nil"/>
              <w:bottom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580.16</w:t>
            </w:r>
          </w:p>
        </w:tc>
        <w:tc>
          <w:tcPr>
            <w:tcW w:w="990" w:type="dxa"/>
            <w:tcBorders>
              <w:top w:val="nil"/>
              <w:bottom w:val="nil"/>
            </w:tcBorders>
          </w:tcPr>
          <w:p w:rsidR="001460BE" w:rsidRPr="00BE4170" w:rsidRDefault="00667848"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8.39</w:t>
            </w:r>
          </w:p>
        </w:tc>
        <w:tc>
          <w:tcPr>
            <w:tcW w:w="1170" w:type="dxa"/>
            <w:tcBorders>
              <w:top w:val="nil"/>
              <w:bottom w:val="nil"/>
              <w:right w:val="nil"/>
            </w:tcBorders>
          </w:tcPr>
          <w:p w:rsidR="001460BE" w:rsidRPr="00BE4170" w:rsidRDefault="00667848"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98</w:t>
            </w:r>
            <w:r w:rsidR="001460BE" w:rsidRPr="00BE4170">
              <w:rPr>
                <w:rFonts w:ascii="Times New Roman" w:hAnsi="Times New Roman" w:cs="Times New Roman"/>
                <w:sz w:val="18"/>
                <w:szCs w:val="18"/>
                <w:lang w:val="en-US"/>
              </w:rPr>
              <w:t>.5</w:t>
            </w:r>
            <w:r w:rsidRPr="00BE4170">
              <w:rPr>
                <w:rFonts w:ascii="Times New Roman" w:hAnsi="Times New Roman" w:cs="Times New Roman"/>
                <w:sz w:val="18"/>
                <w:szCs w:val="18"/>
                <w:lang w:val="en-US"/>
              </w:rPr>
              <w:t>7</w:t>
            </w:r>
          </w:p>
        </w:tc>
      </w:tr>
      <w:tr w:rsidR="001460BE" w:rsidRPr="00BE4170" w:rsidTr="001460BE">
        <w:tc>
          <w:tcPr>
            <w:tcW w:w="540" w:type="dxa"/>
            <w:tcBorders>
              <w:top w:val="nil"/>
              <w:left w:val="nil"/>
              <w:bottom w:val="single" w:sz="4" w:space="0" w:color="000000" w:themeColor="text1"/>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rata²</w:t>
            </w:r>
          </w:p>
        </w:tc>
        <w:tc>
          <w:tcPr>
            <w:tcW w:w="540" w:type="dxa"/>
            <w:tcBorders>
              <w:top w:val="nil"/>
              <w:bottom w:val="single" w:sz="4" w:space="0" w:color="000000" w:themeColor="text1"/>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9.25</w:t>
            </w:r>
          </w:p>
        </w:tc>
        <w:tc>
          <w:tcPr>
            <w:tcW w:w="810" w:type="dxa"/>
            <w:tcBorders>
              <w:top w:val="nil"/>
              <w:bottom w:val="single" w:sz="4" w:space="0" w:color="000000" w:themeColor="text1"/>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362.21</w:t>
            </w:r>
          </w:p>
        </w:tc>
        <w:tc>
          <w:tcPr>
            <w:tcW w:w="990" w:type="dxa"/>
            <w:tcBorders>
              <w:top w:val="nil"/>
              <w:bottom w:val="single" w:sz="4" w:space="0" w:color="000000" w:themeColor="text1"/>
            </w:tcBorders>
          </w:tcPr>
          <w:p w:rsidR="001460BE" w:rsidRPr="00BE4170" w:rsidRDefault="00667848"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195.88</w:t>
            </w:r>
          </w:p>
        </w:tc>
        <w:tc>
          <w:tcPr>
            <w:tcW w:w="1170" w:type="dxa"/>
            <w:tcBorders>
              <w:top w:val="nil"/>
              <w:bottom w:val="single" w:sz="4" w:space="0" w:color="000000" w:themeColor="text1"/>
              <w:right w:val="nil"/>
            </w:tcBorders>
          </w:tcPr>
          <w:p w:rsidR="001460BE" w:rsidRPr="00BE4170" w:rsidRDefault="001460BE" w:rsidP="00BE4170">
            <w:pPr>
              <w:jc w:val="both"/>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667848" w:rsidRPr="00BE4170">
              <w:rPr>
                <w:rFonts w:ascii="Times New Roman" w:hAnsi="Times New Roman" w:cs="Times New Roman"/>
                <w:sz w:val="18"/>
                <w:szCs w:val="18"/>
                <w:lang w:val="en-US"/>
              </w:rPr>
              <w:t>45.92</w:t>
            </w:r>
          </w:p>
        </w:tc>
      </w:tr>
    </w:tbl>
    <w:p w:rsidR="00D67E80" w:rsidRPr="00BE4170" w:rsidRDefault="006A036E" w:rsidP="00BE4170">
      <w:pPr>
        <w:spacing w:after="0" w:line="240" w:lineRule="auto"/>
        <w:rPr>
          <w:rFonts w:ascii="Times New Roman" w:hAnsi="Times New Roman" w:cs="Times New Roman"/>
          <w:i/>
          <w:sz w:val="20"/>
          <w:szCs w:val="20"/>
        </w:rPr>
      </w:pPr>
      <w:r w:rsidRPr="00BE4170">
        <w:rPr>
          <w:rFonts w:ascii="Times New Roman" w:hAnsi="Times New Roman" w:cs="Times New Roman"/>
          <w:i/>
          <w:sz w:val="20"/>
          <w:szCs w:val="20"/>
        </w:rPr>
        <w:t>Sumber : Data primer 2015</w:t>
      </w:r>
    </w:p>
    <w:p w:rsidR="00D504FC" w:rsidRPr="00BE4170" w:rsidRDefault="00D504FC" w:rsidP="00BE4170">
      <w:pPr>
        <w:spacing w:after="0" w:line="240" w:lineRule="auto"/>
        <w:rPr>
          <w:rFonts w:ascii="Times New Roman" w:hAnsi="Times New Roman" w:cs="Times New Roman"/>
          <w:i/>
          <w:sz w:val="20"/>
          <w:szCs w:val="20"/>
        </w:rPr>
      </w:pPr>
    </w:p>
    <w:p w:rsidR="00B53ED8" w:rsidRPr="00BE4170" w:rsidRDefault="00E754B2" w:rsidP="00BE4170">
      <w:pPr>
        <w:spacing w:after="0" w:line="240" w:lineRule="auto"/>
        <w:ind w:firstLine="540"/>
        <w:jc w:val="both"/>
        <w:rPr>
          <w:rFonts w:ascii="Times New Roman" w:hAnsi="Times New Roman" w:cs="Times New Roman"/>
          <w:sz w:val="20"/>
          <w:szCs w:val="20"/>
        </w:rPr>
      </w:pPr>
      <w:r w:rsidRPr="00BE4170">
        <w:rPr>
          <w:rFonts w:ascii="Times New Roman" w:hAnsi="Times New Roman" w:cs="Times New Roman"/>
          <w:sz w:val="20"/>
          <w:szCs w:val="20"/>
        </w:rPr>
        <w:t>Berdasarkan tabel 2</w:t>
      </w:r>
      <w:r w:rsidR="00B53ED8" w:rsidRPr="00BE4170">
        <w:rPr>
          <w:rFonts w:ascii="Times New Roman" w:hAnsi="Times New Roman" w:cs="Times New Roman"/>
          <w:sz w:val="20"/>
          <w:szCs w:val="20"/>
        </w:rPr>
        <w:t xml:space="preserve"> diketahui bahwa kadar COD setelah perlakuan mengalami penurunan. Rata-rata kadar COD sebelum perlakuan yaitu 362,21 mg/l dan setelah perlakuan yaitu 195,88 mg/l, </w:t>
      </w:r>
      <w:r w:rsidR="00667848" w:rsidRPr="00BE4170">
        <w:rPr>
          <w:rFonts w:ascii="Times New Roman" w:hAnsi="Times New Roman" w:cs="Times New Roman"/>
          <w:sz w:val="20"/>
          <w:szCs w:val="20"/>
        </w:rPr>
        <w:t>dengan efisiensi penurunan sebesar 45.92 %. N</w:t>
      </w:r>
      <w:r w:rsidR="00B53ED8" w:rsidRPr="00BE4170">
        <w:rPr>
          <w:rFonts w:ascii="Times New Roman" w:hAnsi="Times New Roman" w:cs="Times New Roman"/>
          <w:sz w:val="20"/>
          <w:szCs w:val="20"/>
        </w:rPr>
        <w:t>ilai</w:t>
      </w:r>
      <w:r w:rsidR="00667848" w:rsidRPr="00BE4170">
        <w:rPr>
          <w:rFonts w:ascii="Times New Roman" w:hAnsi="Times New Roman" w:cs="Times New Roman"/>
          <w:sz w:val="20"/>
          <w:szCs w:val="20"/>
        </w:rPr>
        <w:t xml:space="preserve"> rata-rata</w:t>
      </w:r>
      <w:r w:rsidR="00B53ED8" w:rsidRPr="00BE4170">
        <w:rPr>
          <w:rFonts w:ascii="Times New Roman" w:hAnsi="Times New Roman" w:cs="Times New Roman"/>
          <w:sz w:val="20"/>
          <w:szCs w:val="20"/>
        </w:rPr>
        <w:t xml:space="preserve"> tersebut </w:t>
      </w:r>
      <w:r w:rsidR="00667848" w:rsidRPr="00BE4170">
        <w:rPr>
          <w:rFonts w:ascii="Times New Roman" w:hAnsi="Times New Roman" w:cs="Times New Roman"/>
          <w:sz w:val="20"/>
          <w:szCs w:val="20"/>
        </w:rPr>
        <w:t xml:space="preserve">masih belum </w:t>
      </w:r>
      <w:r w:rsidR="00B53ED8" w:rsidRPr="00BE4170">
        <w:rPr>
          <w:rFonts w:ascii="Times New Roman" w:hAnsi="Times New Roman" w:cs="Times New Roman"/>
          <w:sz w:val="20"/>
          <w:szCs w:val="20"/>
        </w:rPr>
        <w:t>memenuhi syarat baku mutu PERMENLH No 5 tahun 201</w:t>
      </w:r>
      <w:r w:rsidR="00667848" w:rsidRPr="00BE4170">
        <w:rPr>
          <w:rFonts w:ascii="Times New Roman" w:hAnsi="Times New Roman" w:cs="Times New Roman"/>
          <w:sz w:val="20"/>
          <w:szCs w:val="20"/>
        </w:rPr>
        <w:t>4, untuk baku mutu COD yaitu 80</w:t>
      </w:r>
      <w:r w:rsidR="00B53ED8" w:rsidRPr="00BE4170">
        <w:rPr>
          <w:rFonts w:ascii="Times New Roman" w:hAnsi="Times New Roman" w:cs="Times New Roman"/>
          <w:sz w:val="20"/>
          <w:szCs w:val="20"/>
        </w:rPr>
        <w:t>mg/l.</w:t>
      </w:r>
    </w:p>
    <w:p w:rsidR="00D504FC" w:rsidRPr="00BE4170" w:rsidRDefault="00D504FC" w:rsidP="00BE4170">
      <w:pPr>
        <w:spacing w:after="0" w:line="240" w:lineRule="auto"/>
        <w:ind w:firstLine="720"/>
        <w:jc w:val="both"/>
        <w:rPr>
          <w:rFonts w:ascii="Times New Roman" w:hAnsi="Times New Roman" w:cs="Times New Roman"/>
          <w:sz w:val="20"/>
          <w:szCs w:val="20"/>
        </w:rPr>
      </w:pPr>
    </w:p>
    <w:p w:rsidR="00B53ED8" w:rsidRPr="00BE4170" w:rsidRDefault="00B53ED8" w:rsidP="00BE4170">
      <w:pPr>
        <w:spacing w:after="0" w:line="240" w:lineRule="auto"/>
        <w:ind w:firstLine="720"/>
        <w:jc w:val="both"/>
        <w:rPr>
          <w:rFonts w:ascii="Times New Roman" w:hAnsi="Times New Roman" w:cs="Times New Roman"/>
          <w:sz w:val="20"/>
          <w:szCs w:val="20"/>
        </w:rPr>
      </w:pPr>
      <w:r w:rsidRPr="00BE4170">
        <w:rPr>
          <w:rFonts w:ascii="Times New Roman" w:hAnsi="Times New Roman" w:cs="Times New Roman"/>
          <w:sz w:val="20"/>
          <w:szCs w:val="20"/>
        </w:rPr>
        <w:t>Berikut gambar graf</w:t>
      </w:r>
      <w:r w:rsidR="00E22567" w:rsidRPr="00BE4170">
        <w:rPr>
          <w:rFonts w:ascii="Times New Roman" w:hAnsi="Times New Roman" w:cs="Times New Roman"/>
          <w:sz w:val="20"/>
          <w:szCs w:val="20"/>
        </w:rPr>
        <w:t>ik penurunan BOD pada gambar V.2</w:t>
      </w:r>
    </w:p>
    <w:p w:rsidR="00D67E80" w:rsidRPr="00BE4170" w:rsidRDefault="00B53ED8" w:rsidP="00BE4170">
      <w:pPr>
        <w:spacing w:after="0" w:line="240" w:lineRule="auto"/>
        <w:jc w:val="both"/>
        <w:rPr>
          <w:rFonts w:ascii="Times New Roman" w:hAnsi="Times New Roman" w:cs="Times New Roman"/>
          <w:sz w:val="20"/>
          <w:szCs w:val="20"/>
        </w:rPr>
      </w:pPr>
      <w:r w:rsidRPr="00BE4170">
        <w:rPr>
          <w:rFonts w:ascii="Times New Roman" w:hAnsi="Times New Roman" w:cs="Times New Roman"/>
          <w:noProof/>
          <w:sz w:val="20"/>
          <w:szCs w:val="20"/>
        </w:rPr>
        <w:drawing>
          <wp:inline distT="0" distB="0" distL="0" distR="0">
            <wp:extent cx="2819400" cy="1762125"/>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633C" w:rsidRPr="00BE4170" w:rsidRDefault="00D67E80" w:rsidP="00BE4170">
      <w:pPr>
        <w:tabs>
          <w:tab w:val="left" w:pos="540"/>
          <w:tab w:val="left" w:pos="1276"/>
          <w:tab w:val="left" w:pos="2093"/>
        </w:tabs>
        <w:spacing w:line="240" w:lineRule="auto"/>
        <w:jc w:val="both"/>
        <w:rPr>
          <w:rFonts w:ascii="Times New Roman" w:hAnsi="Times New Roman" w:cs="Times New Roman"/>
          <w:sz w:val="20"/>
          <w:szCs w:val="20"/>
        </w:rPr>
      </w:pPr>
      <w:r w:rsidRPr="00BE4170">
        <w:rPr>
          <w:rFonts w:ascii="Times New Roman" w:hAnsi="Times New Roman" w:cs="Times New Roman"/>
          <w:sz w:val="20"/>
          <w:szCs w:val="20"/>
        </w:rPr>
        <w:lastRenderedPageBreak/>
        <w:tab/>
      </w:r>
      <w:r w:rsidR="008D633C" w:rsidRPr="00BE4170">
        <w:rPr>
          <w:rFonts w:ascii="Times New Roman" w:hAnsi="Times New Roman" w:cs="Times New Roman"/>
          <w:sz w:val="20"/>
          <w:szCs w:val="20"/>
        </w:rPr>
        <w:t>Dari grafik diatas diketahui bahwa kadar COD pada hari ke 1 yaitu 270,74 mg/l, dan setelah perlakuan pad</w:t>
      </w:r>
      <w:r w:rsidR="00D504FC" w:rsidRPr="00BE4170">
        <w:rPr>
          <w:rFonts w:ascii="Times New Roman" w:hAnsi="Times New Roman" w:cs="Times New Roman"/>
          <w:sz w:val="20"/>
          <w:szCs w:val="20"/>
        </w:rPr>
        <w:t xml:space="preserve">a hari ke 14 </w:t>
      </w:r>
      <w:r w:rsidR="00667848" w:rsidRPr="00BE4170">
        <w:rPr>
          <w:rFonts w:ascii="Times New Roman" w:hAnsi="Times New Roman" w:cs="Times New Roman"/>
          <w:sz w:val="20"/>
          <w:szCs w:val="20"/>
        </w:rPr>
        <w:t>kadar C</w:t>
      </w:r>
      <w:r w:rsidR="00D504FC" w:rsidRPr="00BE4170">
        <w:rPr>
          <w:rFonts w:ascii="Times New Roman" w:hAnsi="Times New Roman" w:cs="Times New Roman"/>
          <w:sz w:val="20"/>
          <w:szCs w:val="20"/>
        </w:rPr>
        <w:t>OD yaitu 350,88 m</w:t>
      </w:r>
      <w:r w:rsidR="00667848" w:rsidRPr="00BE4170">
        <w:rPr>
          <w:rFonts w:ascii="Times New Roman" w:hAnsi="Times New Roman" w:cs="Times New Roman"/>
          <w:sz w:val="20"/>
          <w:szCs w:val="20"/>
        </w:rPr>
        <w:t xml:space="preserve">g/l, pada hari ke 21 </w:t>
      </w:r>
      <w:r w:rsidR="008D633C" w:rsidRPr="00BE4170">
        <w:rPr>
          <w:rFonts w:ascii="Times New Roman" w:hAnsi="Times New Roman" w:cs="Times New Roman"/>
          <w:sz w:val="20"/>
          <w:szCs w:val="20"/>
        </w:rPr>
        <w:t>turun menjadi 228,48 mg</w:t>
      </w:r>
      <w:r w:rsidR="00D504FC" w:rsidRPr="00BE4170">
        <w:rPr>
          <w:rFonts w:ascii="Times New Roman" w:hAnsi="Times New Roman" w:cs="Times New Roman"/>
          <w:sz w:val="20"/>
          <w:szCs w:val="20"/>
        </w:rPr>
        <w:t>/l,</w:t>
      </w:r>
      <w:r w:rsidR="00667848" w:rsidRPr="00BE4170">
        <w:rPr>
          <w:rFonts w:ascii="Times New Roman" w:hAnsi="Times New Roman" w:cs="Times New Roman"/>
          <w:sz w:val="20"/>
          <w:szCs w:val="20"/>
        </w:rPr>
        <w:t xml:space="preserve"> dan pada hari ke 28 </w:t>
      </w:r>
      <w:r w:rsidR="008D633C" w:rsidRPr="00BE4170">
        <w:rPr>
          <w:rFonts w:ascii="Times New Roman" w:hAnsi="Times New Roman" w:cs="Times New Roman"/>
          <w:sz w:val="20"/>
          <w:szCs w:val="20"/>
        </w:rPr>
        <w:t>turun menjadi 8,39 mg/l.</w:t>
      </w:r>
    </w:p>
    <w:p w:rsidR="00893CFF" w:rsidRPr="00BE4170" w:rsidRDefault="00863D7D" w:rsidP="00BE4170">
      <w:pPr>
        <w:spacing w:after="0" w:line="240" w:lineRule="auto"/>
        <w:jc w:val="both"/>
        <w:rPr>
          <w:rFonts w:ascii="Times New Roman" w:hAnsi="Times New Roman" w:cs="Times New Roman"/>
          <w:b/>
          <w:sz w:val="20"/>
          <w:szCs w:val="20"/>
        </w:rPr>
      </w:pPr>
      <w:r w:rsidRPr="00BE4170">
        <w:rPr>
          <w:rFonts w:ascii="Times New Roman" w:hAnsi="Times New Roman" w:cs="Times New Roman"/>
          <w:b/>
          <w:sz w:val="20"/>
          <w:szCs w:val="20"/>
        </w:rPr>
        <w:t xml:space="preserve">Penurunan Kadar BOD </w:t>
      </w:r>
      <w:r w:rsidR="00D504FC" w:rsidRPr="00BE4170">
        <w:rPr>
          <w:rFonts w:ascii="Times New Roman" w:hAnsi="Times New Roman" w:cs="Times New Roman"/>
          <w:b/>
          <w:sz w:val="20"/>
          <w:szCs w:val="20"/>
        </w:rPr>
        <w:t xml:space="preserve">dan COD </w:t>
      </w:r>
      <w:r w:rsidRPr="00BE4170">
        <w:rPr>
          <w:rFonts w:ascii="Times New Roman" w:hAnsi="Times New Roman" w:cs="Times New Roman"/>
          <w:b/>
          <w:sz w:val="20"/>
          <w:szCs w:val="20"/>
        </w:rPr>
        <w:t>sebelum dan sesudah perlakuan</w:t>
      </w:r>
    </w:p>
    <w:p w:rsidR="001D28E3" w:rsidRPr="00BE4170" w:rsidRDefault="00667848" w:rsidP="00BE4170">
      <w:pPr>
        <w:pStyle w:val="ListParagraph"/>
        <w:tabs>
          <w:tab w:val="left" w:pos="540"/>
        </w:tabs>
        <w:ind w:left="0"/>
        <w:jc w:val="both"/>
        <w:rPr>
          <w:sz w:val="20"/>
          <w:szCs w:val="20"/>
        </w:rPr>
      </w:pPr>
      <w:r w:rsidRPr="00BE4170">
        <w:rPr>
          <w:sz w:val="20"/>
          <w:szCs w:val="20"/>
        </w:rPr>
        <w:tab/>
      </w:r>
      <w:r w:rsidR="001D28E3" w:rsidRPr="00BE4170">
        <w:rPr>
          <w:sz w:val="20"/>
          <w:szCs w:val="20"/>
        </w:rPr>
        <w:t xml:space="preserve">Persentase penurunan kadar BOD dan COD dengan pengolahan biofilter bermedia spuit bekas pakai pada limbah </w:t>
      </w:r>
      <w:r w:rsidR="001D28E3" w:rsidRPr="00BE4170">
        <w:rPr>
          <w:i/>
          <w:sz w:val="20"/>
          <w:szCs w:val="20"/>
        </w:rPr>
        <w:t xml:space="preserve">laundry </w:t>
      </w:r>
      <w:r w:rsidR="001D28E3" w:rsidRPr="00BE4170">
        <w:rPr>
          <w:sz w:val="20"/>
          <w:szCs w:val="20"/>
        </w:rPr>
        <w:t xml:space="preserve">rumah sakit dapat dihitung menggunakan Rumus efektivitas berikut ini. </w:t>
      </w:r>
    </w:p>
    <w:p w:rsidR="001D28E3" w:rsidRPr="00BE4170" w:rsidRDefault="001D28E3" w:rsidP="00BE4170">
      <w:pPr>
        <w:pStyle w:val="ListParagraph"/>
        <w:tabs>
          <w:tab w:val="left" w:pos="709"/>
        </w:tabs>
        <w:ind w:left="1440" w:hanging="720"/>
        <w:jc w:val="both"/>
        <w:rPr>
          <w:sz w:val="20"/>
          <w:szCs w:val="20"/>
        </w:rPr>
      </w:pPr>
      <m:oMath>
        <m:r>
          <m:rPr>
            <m:sty m:val="p"/>
          </m:rPr>
          <w:rPr>
            <w:rFonts w:ascii="Cambria Math"/>
            <w:sz w:val="20"/>
            <w:szCs w:val="20"/>
            <w:vertAlign w:val="subscript"/>
          </w:rPr>
          <m:t>Ef=</m:t>
        </m:r>
        <m:f>
          <m:fPr>
            <m:ctrlPr>
              <w:rPr>
                <w:rFonts w:ascii="Cambria Math" w:hAnsi="Cambria Math"/>
                <w:sz w:val="20"/>
                <w:szCs w:val="20"/>
                <w:vertAlign w:val="subscript"/>
              </w:rPr>
            </m:ctrlPr>
          </m:fPr>
          <m:num>
            <m:r>
              <m:rPr>
                <m:sty m:val="p"/>
              </m:rPr>
              <w:rPr>
                <w:rFonts w:ascii="Cambria Math"/>
                <w:sz w:val="20"/>
                <w:szCs w:val="20"/>
                <w:vertAlign w:val="subscript"/>
              </w:rPr>
              <m:t>A</m:t>
            </m:r>
            <m:r>
              <m:rPr>
                <m:sty m:val="p"/>
              </m:rPr>
              <w:rPr>
                <w:sz w:val="20"/>
                <w:szCs w:val="20"/>
                <w:vertAlign w:val="subscript"/>
              </w:rPr>
              <m:t>-</m:t>
            </m:r>
            <m:r>
              <m:rPr>
                <m:sty m:val="p"/>
              </m:rPr>
              <w:rPr>
                <w:rFonts w:ascii="Cambria Math"/>
                <w:sz w:val="20"/>
                <w:szCs w:val="20"/>
                <w:vertAlign w:val="subscript"/>
              </w:rPr>
              <m:t>B</m:t>
            </m:r>
          </m:num>
          <m:den>
            <m:r>
              <m:rPr>
                <m:sty m:val="p"/>
              </m:rPr>
              <w:rPr>
                <w:rFonts w:ascii="Cambria Math"/>
                <w:sz w:val="20"/>
                <w:szCs w:val="20"/>
                <w:vertAlign w:val="subscript"/>
              </w:rPr>
              <m:t>A</m:t>
            </m:r>
          </m:den>
        </m:f>
        <m:r>
          <m:rPr>
            <m:sty m:val="p"/>
          </m:rPr>
          <w:rPr>
            <w:rFonts w:ascii="Cambria Math"/>
            <w:sz w:val="20"/>
            <w:szCs w:val="20"/>
            <w:vertAlign w:val="subscript"/>
          </w:rPr>
          <m:t>X 100 %</m:t>
        </m:r>
      </m:oMath>
      <w:r w:rsidRPr="00BE4170">
        <w:rPr>
          <w:sz w:val="20"/>
          <w:szCs w:val="20"/>
        </w:rPr>
        <w:t xml:space="preserve">  dimana </w:t>
      </w:r>
    </w:p>
    <w:p w:rsidR="001D28E3" w:rsidRPr="00BE4170" w:rsidRDefault="004206B8" w:rsidP="00BE4170">
      <w:pPr>
        <w:pStyle w:val="ListParagraph"/>
        <w:tabs>
          <w:tab w:val="left" w:pos="709"/>
        </w:tabs>
        <w:ind w:left="1440" w:hanging="720"/>
        <w:jc w:val="both"/>
        <w:rPr>
          <w:sz w:val="20"/>
          <w:szCs w:val="20"/>
        </w:rPr>
      </w:pPr>
      <w:r w:rsidRPr="00BE4170">
        <w:rPr>
          <w:sz w:val="20"/>
          <w:szCs w:val="20"/>
        </w:rPr>
        <w:t xml:space="preserve"> </w:t>
      </w:r>
      <w:r w:rsidR="001D28E3" w:rsidRPr="00BE4170">
        <w:rPr>
          <w:sz w:val="20"/>
          <w:szCs w:val="20"/>
        </w:rPr>
        <w:t>A = inlet (sebelum)</w:t>
      </w:r>
    </w:p>
    <w:p w:rsidR="00A66E9C" w:rsidRPr="00BE4170" w:rsidRDefault="00A94E22" w:rsidP="00BE4170">
      <w:pPr>
        <w:tabs>
          <w:tab w:val="left" w:pos="709"/>
        </w:tabs>
        <w:spacing w:line="240" w:lineRule="auto"/>
        <w:jc w:val="both"/>
        <w:rPr>
          <w:rFonts w:ascii="Times New Roman" w:hAnsi="Times New Roman" w:cs="Times New Roman"/>
          <w:sz w:val="20"/>
          <w:szCs w:val="20"/>
        </w:rPr>
      </w:pPr>
      <w:r w:rsidRPr="00BE4170">
        <w:rPr>
          <w:rFonts w:ascii="Times New Roman" w:hAnsi="Times New Roman" w:cs="Times New Roman"/>
          <w:sz w:val="20"/>
          <w:szCs w:val="20"/>
        </w:rPr>
        <w:tab/>
      </w:r>
      <w:r w:rsidRPr="00BE4170">
        <w:rPr>
          <w:rFonts w:ascii="Times New Roman" w:hAnsi="Times New Roman" w:cs="Times New Roman"/>
          <w:sz w:val="20"/>
          <w:szCs w:val="20"/>
        </w:rPr>
        <w:tab/>
      </w:r>
      <w:r w:rsidR="004206B8" w:rsidRPr="00BE4170">
        <w:rPr>
          <w:rFonts w:ascii="Times New Roman" w:hAnsi="Times New Roman" w:cs="Times New Roman"/>
          <w:sz w:val="20"/>
          <w:szCs w:val="20"/>
        </w:rPr>
        <w:t xml:space="preserve"> </w:t>
      </w:r>
      <w:r w:rsidR="001D28E3" w:rsidRPr="00BE4170">
        <w:rPr>
          <w:rFonts w:ascii="Times New Roman" w:hAnsi="Times New Roman" w:cs="Times New Roman"/>
          <w:sz w:val="20"/>
          <w:szCs w:val="20"/>
        </w:rPr>
        <w:t>B = outlet (sesudah)</w:t>
      </w:r>
    </w:p>
    <w:p w:rsidR="004206B8" w:rsidRPr="00BE4170" w:rsidRDefault="00667848" w:rsidP="00BE4170">
      <w:pPr>
        <w:tabs>
          <w:tab w:val="left" w:pos="1260"/>
          <w:tab w:val="left" w:pos="1980"/>
        </w:tabs>
        <w:spacing w:after="0" w:line="240" w:lineRule="auto"/>
        <w:ind w:left="720"/>
        <w:jc w:val="center"/>
        <w:rPr>
          <w:rFonts w:ascii="Times New Roman" w:hAnsi="Times New Roman" w:cs="Times New Roman"/>
          <w:b/>
          <w:sz w:val="20"/>
          <w:szCs w:val="20"/>
        </w:rPr>
      </w:pPr>
      <w:r w:rsidRPr="00BE4170">
        <w:rPr>
          <w:rFonts w:ascii="Times New Roman" w:hAnsi="Times New Roman" w:cs="Times New Roman"/>
          <w:b/>
          <w:sz w:val="20"/>
          <w:szCs w:val="20"/>
        </w:rPr>
        <w:t xml:space="preserve">Tabel </w:t>
      </w:r>
      <w:r w:rsidR="004206B8" w:rsidRPr="00BE4170">
        <w:rPr>
          <w:rFonts w:ascii="Times New Roman" w:hAnsi="Times New Roman" w:cs="Times New Roman"/>
          <w:b/>
          <w:sz w:val="20"/>
          <w:szCs w:val="20"/>
        </w:rPr>
        <w:t>3</w:t>
      </w:r>
    </w:p>
    <w:p w:rsidR="00D67E80" w:rsidRPr="00BE4170" w:rsidRDefault="004206B8" w:rsidP="003E25A3">
      <w:pPr>
        <w:tabs>
          <w:tab w:val="left" w:pos="1260"/>
          <w:tab w:val="left" w:pos="1980"/>
        </w:tabs>
        <w:spacing w:after="0" w:line="240" w:lineRule="auto"/>
        <w:ind w:right="-251"/>
        <w:jc w:val="center"/>
        <w:rPr>
          <w:rFonts w:ascii="Times New Roman" w:hAnsi="Times New Roman" w:cs="Times New Roman"/>
          <w:sz w:val="18"/>
          <w:szCs w:val="18"/>
        </w:rPr>
      </w:pPr>
      <w:r w:rsidRPr="00BE4170">
        <w:rPr>
          <w:rFonts w:ascii="Times New Roman" w:hAnsi="Times New Roman" w:cs="Times New Roman"/>
          <w:sz w:val="18"/>
          <w:szCs w:val="18"/>
        </w:rPr>
        <w:t xml:space="preserve">Penurunan kadar BOD dan COD pada limbah </w:t>
      </w:r>
      <w:r w:rsidRPr="00BE4170">
        <w:rPr>
          <w:rFonts w:ascii="Times New Roman" w:hAnsi="Times New Roman" w:cs="Times New Roman"/>
          <w:i/>
          <w:sz w:val="18"/>
          <w:szCs w:val="18"/>
        </w:rPr>
        <w:t xml:space="preserve">laundry </w:t>
      </w:r>
      <w:r w:rsidRPr="00BE4170">
        <w:rPr>
          <w:rFonts w:ascii="Times New Roman" w:hAnsi="Times New Roman" w:cs="Times New Roman"/>
          <w:sz w:val="18"/>
          <w:szCs w:val="18"/>
        </w:rPr>
        <w:t>rumah sakit dengan metode biofiltrasi bermedia spuit bekas pakai dapat dilihat pada tab</w:t>
      </w:r>
      <w:r w:rsidR="00A66E9C" w:rsidRPr="00BE4170">
        <w:rPr>
          <w:rFonts w:ascii="Times New Roman" w:hAnsi="Times New Roman" w:cs="Times New Roman"/>
          <w:sz w:val="18"/>
          <w:szCs w:val="18"/>
        </w:rPr>
        <w:t>el dibawah ini</w:t>
      </w:r>
    </w:p>
    <w:p w:rsidR="00667848" w:rsidRPr="003E25A3" w:rsidRDefault="00667848" w:rsidP="00BE4170">
      <w:pPr>
        <w:tabs>
          <w:tab w:val="left" w:pos="1260"/>
          <w:tab w:val="left" w:pos="1980"/>
        </w:tabs>
        <w:spacing w:after="0" w:line="240" w:lineRule="auto"/>
        <w:ind w:right="-251"/>
        <w:rPr>
          <w:rFonts w:ascii="Times New Roman" w:hAnsi="Times New Roman" w:cs="Times New Roman"/>
          <w:sz w:val="16"/>
          <w:szCs w:val="16"/>
        </w:rPr>
      </w:pPr>
    </w:p>
    <w:tbl>
      <w:tblPr>
        <w:tblStyle w:val="TableGrid"/>
        <w:tblW w:w="4500" w:type="dxa"/>
        <w:tblInd w:w="18" w:type="dxa"/>
        <w:tblLayout w:type="fixed"/>
        <w:tblLook w:val="04A0"/>
      </w:tblPr>
      <w:tblGrid>
        <w:gridCol w:w="419"/>
        <w:gridCol w:w="661"/>
        <w:gridCol w:w="630"/>
        <w:gridCol w:w="720"/>
        <w:gridCol w:w="630"/>
        <w:gridCol w:w="720"/>
        <w:gridCol w:w="720"/>
      </w:tblGrid>
      <w:tr w:rsidR="00E754B2" w:rsidRPr="00BE4170" w:rsidTr="00E754B2">
        <w:tc>
          <w:tcPr>
            <w:tcW w:w="419" w:type="dxa"/>
            <w:tcBorders>
              <w:top w:val="single" w:sz="12" w:space="0" w:color="000000" w:themeColor="text1"/>
              <w:left w:val="nil"/>
              <w:bottom w:val="nil"/>
              <w:right w:val="nil"/>
            </w:tcBorders>
          </w:tcPr>
          <w:p w:rsidR="001F6105" w:rsidRPr="00BE4170" w:rsidRDefault="001F6105" w:rsidP="00BE4170">
            <w:pPr>
              <w:tabs>
                <w:tab w:val="left" w:pos="1260"/>
                <w:tab w:val="left" w:pos="1980"/>
              </w:tabs>
              <w:ind w:right="-251"/>
              <w:rPr>
                <w:rFonts w:ascii="Times New Roman" w:hAnsi="Times New Roman" w:cs="Times New Roman"/>
                <w:sz w:val="18"/>
                <w:szCs w:val="18"/>
                <w:lang w:val="en-US"/>
              </w:rPr>
            </w:pPr>
          </w:p>
        </w:tc>
        <w:tc>
          <w:tcPr>
            <w:tcW w:w="661" w:type="dxa"/>
            <w:tcBorders>
              <w:top w:val="single" w:sz="12" w:space="0" w:color="000000" w:themeColor="text1"/>
              <w:left w:val="nil"/>
              <w:right w:val="nil"/>
            </w:tcBorders>
          </w:tcPr>
          <w:p w:rsidR="001F6105" w:rsidRPr="00BE4170" w:rsidRDefault="003D050C" w:rsidP="00BE4170">
            <w:pPr>
              <w:tabs>
                <w:tab w:val="left" w:pos="1260"/>
                <w:tab w:val="left" w:pos="1980"/>
              </w:tabs>
              <w:ind w:right="-251" w:hanging="108"/>
              <w:jc w:val="center"/>
              <w:rPr>
                <w:rFonts w:ascii="Times New Roman" w:hAnsi="Times New Roman" w:cs="Times New Roman"/>
                <w:sz w:val="18"/>
                <w:szCs w:val="18"/>
                <w:lang w:val="en-US"/>
              </w:rPr>
            </w:pPr>
            <w:r w:rsidRPr="00BE4170">
              <w:rPr>
                <w:rFonts w:ascii="Times New Roman" w:hAnsi="Times New Roman" w:cs="Times New Roman"/>
                <w:sz w:val="18"/>
                <w:szCs w:val="18"/>
                <w:lang w:val="en-US"/>
              </w:rPr>
              <w:t>Kadar</w:t>
            </w:r>
          </w:p>
        </w:tc>
        <w:tc>
          <w:tcPr>
            <w:tcW w:w="630" w:type="dxa"/>
            <w:tcBorders>
              <w:top w:val="single" w:sz="12" w:space="0" w:color="000000" w:themeColor="text1"/>
              <w:left w:val="nil"/>
              <w:right w:val="nil"/>
            </w:tcBorders>
          </w:tcPr>
          <w:p w:rsidR="001F6105" w:rsidRPr="00BE4170" w:rsidRDefault="003D050C" w:rsidP="00BE4170">
            <w:pPr>
              <w:tabs>
                <w:tab w:val="left" w:pos="1260"/>
                <w:tab w:val="left" w:pos="1980"/>
              </w:tabs>
              <w:ind w:left="-288" w:right="-251" w:firstLine="180"/>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BOD </w:t>
            </w:r>
          </w:p>
        </w:tc>
        <w:tc>
          <w:tcPr>
            <w:tcW w:w="720" w:type="dxa"/>
            <w:tcBorders>
              <w:top w:val="single" w:sz="12" w:space="0" w:color="000000" w:themeColor="text1"/>
              <w:left w:val="nil"/>
              <w:right w:val="nil"/>
            </w:tcBorders>
          </w:tcPr>
          <w:p w:rsidR="001F6105" w:rsidRPr="00BE4170" w:rsidRDefault="003D050C" w:rsidP="00BE4170">
            <w:pPr>
              <w:tabs>
                <w:tab w:val="left" w:pos="1260"/>
                <w:tab w:val="left" w:pos="1980"/>
              </w:tabs>
              <w:ind w:right="-251" w:hanging="165"/>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(mg/l) </w:t>
            </w:r>
          </w:p>
        </w:tc>
        <w:tc>
          <w:tcPr>
            <w:tcW w:w="630" w:type="dxa"/>
            <w:tcBorders>
              <w:top w:val="single" w:sz="12" w:space="0" w:color="000000" w:themeColor="text1"/>
              <w:left w:val="nil"/>
              <w:right w:val="nil"/>
            </w:tcBorders>
          </w:tcPr>
          <w:p w:rsidR="001F6105" w:rsidRPr="00BE4170" w:rsidRDefault="003D050C" w:rsidP="00BE4170">
            <w:pPr>
              <w:tabs>
                <w:tab w:val="left" w:pos="1260"/>
                <w:tab w:val="left" w:pos="1980"/>
              </w:tabs>
              <w:ind w:right="-251" w:hanging="100"/>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E754B2" w:rsidRPr="00BE4170">
              <w:rPr>
                <w:rFonts w:ascii="Times New Roman" w:hAnsi="Times New Roman" w:cs="Times New Roman"/>
                <w:sz w:val="18"/>
                <w:szCs w:val="18"/>
                <w:lang w:val="en-US"/>
              </w:rPr>
              <w:t xml:space="preserve">  </w:t>
            </w:r>
            <w:r w:rsidRPr="00BE4170">
              <w:rPr>
                <w:rFonts w:ascii="Times New Roman" w:hAnsi="Times New Roman" w:cs="Times New Roman"/>
                <w:sz w:val="18"/>
                <w:szCs w:val="18"/>
                <w:lang w:val="en-US"/>
              </w:rPr>
              <w:t xml:space="preserve">Kadar </w:t>
            </w:r>
          </w:p>
        </w:tc>
        <w:tc>
          <w:tcPr>
            <w:tcW w:w="720" w:type="dxa"/>
            <w:tcBorders>
              <w:top w:val="single" w:sz="12" w:space="0" w:color="000000" w:themeColor="text1"/>
              <w:left w:val="nil"/>
              <w:right w:val="nil"/>
            </w:tcBorders>
          </w:tcPr>
          <w:p w:rsidR="001F6105" w:rsidRPr="00BE4170" w:rsidRDefault="00E754B2" w:rsidP="00BE4170">
            <w:pPr>
              <w:tabs>
                <w:tab w:val="left" w:pos="1260"/>
                <w:tab w:val="left" w:pos="1980"/>
              </w:tabs>
              <w:ind w:right="-336" w:hanging="108"/>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r  </w:t>
            </w:r>
            <w:r w:rsidR="003D050C" w:rsidRPr="00BE4170">
              <w:rPr>
                <w:rFonts w:ascii="Times New Roman" w:hAnsi="Times New Roman" w:cs="Times New Roman"/>
                <w:sz w:val="18"/>
                <w:szCs w:val="18"/>
                <w:lang w:val="en-US"/>
              </w:rPr>
              <w:t xml:space="preserve">COD  </w:t>
            </w:r>
          </w:p>
        </w:tc>
        <w:tc>
          <w:tcPr>
            <w:tcW w:w="720" w:type="dxa"/>
            <w:tcBorders>
              <w:top w:val="single" w:sz="12" w:space="0" w:color="000000" w:themeColor="text1"/>
              <w:left w:val="nil"/>
              <w:right w:val="nil"/>
            </w:tcBorders>
          </w:tcPr>
          <w:p w:rsidR="001F6105" w:rsidRPr="00BE4170" w:rsidRDefault="00E754B2" w:rsidP="00BE4170">
            <w:pPr>
              <w:tabs>
                <w:tab w:val="left" w:pos="1260"/>
                <w:tab w:val="left" w:pos="1980"/>
              </w:tabs>
              <w:ind w:right="-251" w:hanging="150"/>
              <w:rPr>
                <w:rFonts w:ascii="Times New Roman" w:hAnsi="Times New Roman" w:cs="Times New Roman"/>
                <w:sz w:val="18"/>
                <w:szCs w:val="18"/>
                <w:lang w:val="en-US"/>
              </w:rPr>
            </w:pPr>
            <w:r w:rsidRPr="00BE4170">
              <w:rPr>
                <w:rFonts w:ascii="Times New Roman" w:hAnsi="Times New Roman" w:cs="Times New Roman"/>
                <w:sz w:val="18"/>
                <w:szCs w:val="18"/>
                <w:lang w:val="en-US"/>
              </w:rPr>
              <w:t>(</w:t>
            </w:r>
            <w:r w:rsidR="003D050C" w:rsidRPr="00BE4170">
              <w:rPr>
                <w:rFonts w:ascii="Times New Roman" w:hAnsi="Times New Roman" w:cs="Times New Roman"/>
                <w:sz w:val="18"/>
                <w:szCs w:val="18"/>
                <w:lang w:val="en-US"/>
              </w:rPr>
              <w:t>mg/l)</w:t>
            </w:r>
          </w:p>
        </w:tc>
      </w:tr>
      <w:tr w:rsidR="00E754B2" w:rsidRPr="00BE4170" w:rsidTr="00E754B2">
        <w:tc>
          <w:tcPr>
            <w:tcW w:w="419" w:type="dxa"/>
            <w:tcBorders>
              <w:top w:val="nil"/>
              <w:left w:val="nil"/>
              <w:bottom w:val="single" w:sz="4" w:space="0" w:color="000000" w:themeColor="text1"/>
              <w:right w:val="nil"/>
            </w:tcBorders>
          </w:tcPr>
          <w:p w:rsidR="000A740A" w:rsidRPr="00BE4170" w:rsidRDefault="000A740A" w:rsidP="00BE4170">
            <w:pPr>
              <w:tabs>
                <w:tab w:val="left" w:pos="1260"/>
                <w:tab w:val="left" w:pos="1980"/>
              </w:tabs>
              <w:ind w:right="-251" w:hanging="90"/>
              <w:rPr>
                <w:rFonts w:ascii="Times New Roman" w:hAnsi="Times New Roman" w:cs="Times New Roman"/>
                <w:sz w:val="18"/>
                <w:szCs w:val="18"/>
                <w:lang w:val="en-US"/>
              </w:rPr>
            </w:pPr>
            <w:r w:rsidRPr="00BE4170">
              <w:rPr>
                <w:rFonts w:ascii="Times New Roman" w:hAnsi="Times New Roman" w:cs="Times New Roman"/>
                <w:sz w:val="18"/>
                <w:szCs w:val="18"/>
                <w:lang w:val="en-US"/>
              </w:rPr>
              <w:t>Hari</w:t>
            </w:r>
          </w:p>
          <w:p w:rsidR="001F6105" w:rsidRPr="00BE4170" w:rsidRDefault="000A740A" w:rsidP="00BE4170">
            <w:pPr>
              <w:tabs>
                <w:tab w:val="left" w:pos="1260"/>
                <w:tab w:val="left" w:pos="1980"/>
              </w:tabs>
              <w:ind w:right="-251" w:hanging="90"/>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ke</w:t>
            </w:r>
            <w:r w:rsidR="003D050C" w:rsidRPr="00BE4170">
              <w:rPr>
                <w:rFonts w:ascii="Times New Roman" w:hAnsi="Times New Roman" w:cs="Times New Roman"/>
                <w:sz w:val="18"/>
                <w:szCs w:val="18"/>
                <w:lang w:val="en-US"/>
              </w:rPr>
              <w:t xml:space="preserve"> </w:t>
            </w:r>
          </w:p>
        </w:tc>
        <w:tc>
          <w:tcPr>
            <w:tcW w:w="661" w:type="dxa"/>
            <w:tcBorders>
              <w:left w:val="nil"/>
              <w:bottom w:val="single" w:sz="4" w:space="0" w:color="000000" w:themeColor="text1"/>
              <w:right w:val="nil"/>
            </w:tcBorders>
          </w:tcPr>
          <w:p w:rsidR="000A740A" w:rsidRPr="00BE4170" w:rsidRDefault="000A740A" w:rsidP="00BE4170">
            <w:pPr>
              <w:tabs>
                <w:tab w:val="left" w:pos="1260"/>
                <w:tab w:val="left" w:pos="1980"/>
              </w:tabs>
              <w:ind w:right="-251" w:hanging="77"/>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AA5DE2" w:rsidRPr="00BE4170">
              <w:rPr>
                <w:rFonts w:ascii="Times New Roman" w:hAnsi="Times New Roman" w:cs="Times New Roman"/>
                <w:sz w:val="18"/>
                <w:szCs w:val="18"/>
                <w:lang w:val="en-US"/>
              </w:rPr>
              <w:t>Kon</w:t>
            </w:r>
          </w:p>
          <w:p w:rsidR="001F6105" w:rsidRPr="00BE4170" w:rsidRDefault="000A740A" w:rsidP="00BE4170">
            <w:pPr>
              <w:tabs>
                <w:tab w:val="left" w:pos="1260"/>
                <w:tab w:val="left" w:pos="1980"/>
              </w:tabs>
              <w:ind w:right="-251" w:hanging="77"/>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D668AA">
              <w:rPr>
                <w:rFonts w:ascii="Times New Roman" w:hAnsi="Times New Roman" w:cs="Times New Roman"/>
                <w:sz w:val="18"/>
                <w:szCs w:val="18"/>
                <w:lang w:val="en-US"/>
              </w:rPr>
              <w:t>Troll</w:t>
            </w:r>
          </w:p>
        </w:tc>
        <w:tc>
          <w:tcPr>
            <w:tcW w:w="630" w:type="dxa"/>
            <w:tcBorders>
              <w:left w:val="nil"/>
              <w:bottom w:val="single" w:sz="4" w:space="0" w:color="000000" w:themeColor="text1"/>
              <w:right w:val="nil"/>
            </w:tcBorders>
          </w:tcPr>
          <w:p w:rsidR="000A740A" w:rsidRPr="00BE4170" w:rsidRDefault="000A740A" w:rsidP="00BE4170">
            <w:pPr>
              <w:tabs>
                <w:tab w:val="left" w:pos="1260"/>
                <w:tab w:val="left" w:pos="1980"/>
              </w:tabs>
              <w:ind w:right="-251" w:hanging="108"/>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AA5DE2" w:rsidRPr="00BE4170">
              <w:rPr>
                <w:rFonts w:ascii="Times New Roman" w:hAnsi="Times New Roman" w:cs="Times New Roman"/>
                <w:sz w:val="18"/>
                <w:szCs w:val="18"/>
                <w:lang w:val="en-US"/>
              </w:rPr>
              <w:t>P</w:t>
            </w:r>
            <w:r w:rsidR="003D050C" w:rsidRPr="00BE4170">
              <w:rPr>
                <w:rFonts w:ascii="Times New Roman" w:hAnsi="Times New Roman" w:cs="Times New Roman"/>
                <w:sz w:val="18"/>
                <w:szCs w:val="18"/>
                <w:lang w:val="en-US"/>
              </w:rPr>
              <w:t>er</w:t>
            </w:r>
            <w:r w:rsidR="00AA5DE2" w:rsidRPr="00BE4170">
              <w:rPr>
                <w:rFonts w:ascii="Times New Roman" w:hAnsi="Times New Roman" w:cs="Times New Roman"/>
                <w:sz w:val="18"/>
                <w:szCs w:val="18"/>
                <w:lang w:val="en-US"/>
              </w:rPr>
              <w:t>la</w:t>
            </w:r>
          </w:p>
          <w:p w:rsidR="001F6105" w:rsidRPr="00BE4170" w:rsidRDefault="000A740A" w:rsidP="00BE4170">
            <w:pPr>
              <w:tabs>
                <w:tab w:val="left" w:pos="1260"/>
                <w:tab w:val="left" w:pos="1980"/>
              </w:tabs>
              <w:ind w:right="-251" w:hanging="108"/>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ku</w:t>
            </w:r>
            <w:r w:rsidR="00AA5DE2" w:rsidRPr="00BE4170">
              <w:rPr>
                <w:rFonts w:ascii="Times New Roman" w:hAnsi="Times New Roman" w:cs="Times New Roman"/>
                <w:sz w:val="18"/>
                <w:szCs w:val="18"/>
                <w:lang w:val="en-US"/>
              </w:rPr>
              <w:t>an</w:t>
            </w:r>
          </w:p>
        </w:tc>
        <w:tc>
          <w:tcPr>
            <w:tcW w:w="720" w:type="dxa"/>
            <w:tcBorders>
              <w:left w:val="nil"/>
              <w:bottom w:val="single" w:sz="4" w:space="0" w:color="000000" w:themeColor="text1"/>
              <w:right w:val="nil"/>
            </w:tcBorders>
          </w:tcPr>
          <w:p w:rsidR="000A740A" w:rsidRPr="00BE4170" w:rsidRDefault="000A740A" w:rsidP="00BE4170">
            <w:pPr>
              <w:tabs>
                <w:tab w:val="left" w:pos="1260"/>
                <w:tab w:val="left" w:pos="1980"/>
              </w:tabs>
              <w:ind w:right="-251" w:hanging="108"/>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13336A" w:rsidRPr="00BE4170">
              <w:rPr>
                <w:rFonts w:ascii="Times New Roman" w:hAnsi="Times New Roman" w:cs="Times New Roman"/>
                <w:sz w:val="18"/>
                <w:szCs w:val="18"/>
                <w:lang w:val="en-US"/>
              </w:rPr>
              <w:t>P</w:t>
            </w:r>
            <w:r w:rsidR="00AA5DE2" w:rsidRPr="00BE4170">
              <w:rPr>
                <w:rFonts w:ascii="Times New Roman" w:hAnsi="Times New Roman" w:cs="Times New Roman"/>
                <w:sz w:val="18"/>
                <w:szCs w:val="18"/>
                <w:lang w:val="en-US"/>
              </w:rPr>
              <w:t>enu</w:t>
            </w:r>
          </w:p>
          <w:p w:rsidR="001F6105" w:rsidRPr="00BE4170" w:rsidRDefault="0013336A" w:rsidP="00BE4170">
            <w:pPr>
              <w:tabs>
                <w:tab w:val="left" w:pos="1260"/>
                <w:tab w:val="left" w:pos="1980"/>
              </w:tabs>
              <w:ind w:right="-251" w:hanging="108"/>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0A740A" w:rsidRPr="00BE4170">
              <w:rPr>
                <w:rFonts w:ascii="Times New Roman" w:hAnsi="Times New Roman" w:cs="Times New Roman"/>
                <w:sz w:val="18"/>
                <w:szCs w:val="18"/>
                <w:lang w:val="en-US"/>
              </w:rPr>
              <w:t xml:space="preserve">  </w:t>
            </w:r>
            <w:r w:rsidR="003E25A3" w:rsidRPr="00BE4170">
              <w:rPr>
                <w:rFonts w:ascii="Times New Roman" w:hAnsi="Times New Roman" w:cs="Times New Roman"/>
                <w:sz w:val="18"/>
                <w:szCs w:val="18"/>
                <w:lang w:val="en-US"/>
              </w:rPr>
              <w:t>R</w:t>
            </w:r>
            <w:r w:rsidR="00AA5DE2" w:rsidRPr="00BE4170">
              <w:rPr>
                <w:rFonts w:ascii="Times New Roman" w:hAnsi="Times New Roman" w:cs="Times New Roman"/>
                <w:sz w:val="18"/>
                <w:szCs w:val="18"/>
                <w:lang w:val="en-US"/>
              </w:rPr>
              <w:t>unan</w:t>
            </w:r>
          </w:p>
        </w:tc>
        <w:tc>
          <w:tcPr>
            <w:tcW w:w="630" w:type="dxa"/>
            <w:tcBorders>
              <w:left w:val="nil"/>
              <w:bottom w:val="single" w:sz="4" w:space="0" w:color="000000" w:themeColor="text1"/>
              <w:right w:val="nil"/>
            </w:tcBorders>
          </w:tcPr>
          <w:p w:rsidR="000A740A" w:rsidRPr="00BE4170" w:rsidRDefault="0013336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Kon</w:t>
            </w:r>
          </w:p>
          <w:p w:rsidR="001F6105" w:rsidRPr="00BE4170" w:rsidRDefault="0013336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trol</w:t>
            </w:r>
          </w:p>
        </w:tc>
        <w:tc>
          <w:tcPr>
            <w:tcW w:w="720" w:type="dxa"/>
            <w:tcBorders>
              <w:left w:val="nil"/>
              <w:bottom w:val="single" w:sz="4" w:space="0" w:color="000000" w:themeColor="text1"/>
              <w:right w:val="nil"/>
            </w:tcBorders>
          </w:tcPr>
          <w:p w:rsidR="001F6105" w:rsidRPr="00BE4170" w:rsidRDefault="000A740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Perla</w:t>
            </w:r>
          </w:p>
          <w:p w:rsidR="000A740A" w:rsidRPr="00BE4170" w:rsidRDefault="000A740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kuan</w:t>
            </w:r>
          </w:p>
        </w:tc>
        <w:tc>
          <w:tcPr>
            <w:tcW w:w="720" w:type="dxa"/>
            <w:tcBorders>
              <w:left w:val="nil"/>
              <w:bottom w:val="single" w:sz="4" w:space="0" w:color="000000" w:themeColor="text1"/>
              <w:right w:val="nil"/>
            </w:tcBorders>
          </w:tcPr>
          <w:p w:rsidR="001F6105" w:rsidRPr="00BE4170" w:rsidRDefault="00E754B2"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Penu</w:t>
            </w:r>
          </w:p>
          <w:p w:rsidR="00E754B2" w:rsidRPr="00BE4170" w:rsidRDefault="00E754B2"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runan</w:t>
            </w:r>
          </w:p>
        </w:tc>
      </w:tr>
      <w:tr w:rsidR="00E754B2" w:rsidRPr="00BE4170" w:rsidTr="00E754B2">
        <w:tc>
          <w:tcPr>
            <w:tcW w:w="419" w:type="dxa"/>
            <w:tcBorders>
              <w:top w:val="single" w:sz="4" w:space="0" w:color="000000" w:themeColor="text1"/>
              <w:left w:val="nil"/>
              <w:bottom w:val="nil"/>
              <w:right w:val="nil"/>
            </w:tcBorders>
          </w:tcPr>
          <w:p w:rsidR="001F6105" w:rsidRPr="00BE4170" w:rsidRDefault="003D050C"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1</w:t>
            </w:r>
          </w:p>
        </w:tc>
        <w:tc>
          <w:tcPr>
            <w:tcW w:w="661" w:type="dxa"/>
            <w:tcBorders>
              <w:left w:val="nil"/>
              <w:bottom w:val="nil"/>
              <w:right w:val="nil"/>
            </w:tcBorders>
          </w:tcPr>
          <w:p w:rsidR="001F6105" w:rsidRPr="00BE4170" w:rsidRDefault="00240BAB"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AA5DE2" w:rsidRPr="00BE4170">
              <w:rPr>
                <w:rFonts w:ascii="Times New Roman" w:hAnsi="Times New Roman" w:cs="Times New Roman"/>
                <w:sz w:val="18"/>
                <w:szCs w:val="18"/>
                <w:lang w:val="en-US"/>
              </w:rPr>
              <w:t>69.25</w:t>
            </w:r>
          </w:p>
        </w:tc>
        <w:tc>
          <w:tcPr>
            <w:tcW w:w="630" w:type="dxa"/>
            <w:tcBorders>
              <w:left w:val="nil"/>
              <w:bottom w:val="nil"/>
              <w:right w:val="nil"/>
            </w:tcBorders>
          </w:tcPr>
          <w:p w:rsidR="001F6105" w:rsidRPr="00BE4170" w:rsidRDefault="0013336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AA5DE2" w:rsidRPr="00BE4170">
              <w:rPr>
                <w:rFonts w:ascii="Times New Roman" w:hAnsi="Times New Roman" w:cs="Times New Roman"/>
                <w:sz w:val="18"/>
                <w:szCs w:val="18"/>
                <w:lang w:val="en-US"/>
              </w:rPr>
              <w:t>-</w:t>
            </w:r>
          </w:p>
        </w:tc>
        <w:tc>
          <w:tcPr>
            <w:tcW w:w="720" w:type="dxa"/>
            <w:tcBorders>
              <w:left w:val="nil"/>
              <w:bottom w:val="nil"/>
              <w:right w:val="nil"/>
            </w:tcBorders>
          </w:tcPr>
          <w:p w:rsidR="001F6105" w:rsidRPr="00BE4170" w:rsidRDefault="000A740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13336A" w:rsidRPr="00BE4170">
              <w:rPr>
                <w:rFonts w:ascii="Times New Roman" w:hAnsi="Times New Roman" w:cs="Times New Roman"/>
                <w:sz w:val="18"/>
                <w:szCs w:val="18"/>
                <w:lang w:val="en-US"/>
              </w:rPr>
              <w:t>-</w:t>
            </w:r>
          </w:p>
        </w:tc>
        <w:tc>
          <w:tcPr>
            <w:tcW w:w="630" w:type="dxa"/>
            <w:tcBorders>
              <w:left w:val="nil"/>
              <w:bottom w:val="nil"/>
              <w:right w:val="nil"/>
            </w:tcBorders>
          </w:tcPr>
          <w:p w:rsidR="001F6105" w:rsidRPr="00BE4170" w:rsidRDefault="007A7F17" w:rsidP="00BE4170">
            <w:pPr>
              <w:tabs>
                <w:tab w:val="left" w:pos="1260"/>
                <w:tab w:val="left" w:pos="1980"/>
              </w:tabs>
              <w:ind w:right="-251" w:hanging="108"/>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0A740A" w:rsidRPr="00BE4170">
              <w:rPr>
                <w:rFonts w:ascii="Times New Roman" w:hAnsi="Times New Roman" w:cs="Times New Roman"/>
                <w:sz w:val="18"/>
                <w:szCs w:val="18"/>
                <w:lang w:val="en-US"/>
              </w:rPr>
              <w:t>207.74</w:t>
            </w:r>
          </w:p>
        </w:tc>
        <w:tc>
          <w:tcPr>
            <w:tcW w:w="720" w:type="dxa"/>
            <w:tcBorders>
              <w:left w:val="nil"/>
              <w:bottom w:val="nil"/>
              <w:right w:val="nil"/>
            </w:tcBorders>
          </w:tcPr>
          <w:p w:rsidR="001F6105" w:rsidRPr="00BE4170" w:rsidRDefault="000A740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E754B2" w:rsidRPr="00BE4170">
              <w:rPr>
                <w:rFonts w:ascii="Times New Roman" w:hAnsi="Times New Roman" w:cs="Times New Roman"/>
                <w:sz w:val="18"/>
                <w:szCs w:val="18"/>
                <w:lang w:val="en-US"/>
              </w:rPr>
              <w:t xml:space="preserve">  </w:t>
            </w:r>
            <w:r w:rsidRPr="00BE4170">
              <w:rPr>
                <w:rFonts w:ascii="Times New Roman" w:hAnsi="Times New Roman" w:cs="Times New Roman"/>
                <w:sz w:val="18"/>
                <w:szCs w:val="18"/>
                <w:lang w:val="en-US"/>
              </w:rPr>
              <w:t>-</w:t>
            </w:r>
          </w:p>
        </w:tc>
        <w:tc>
          <w:tcPr>
            <w:tcW w:w="720" w:type="dxa"/>
            <w:tcBorders>
              <w:left w:val="nil"/>
              <w:bottom w:val="nil"/>
              <w:right w:val="nil"/>
            </w:tcBorders>
          </w:tcPr>
          <w:p w:rsidR="001F6105" w:rsidRPr="00BE4170" w:rsidRDefault="00E754B2"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p>
        </w:tc>
      </w:tr>
      <w:tr w:rsidR="00E754B2" w:rsidRPr="00BE4170" w:rsidTr="00E754B2">
        <w:tc>
          <w:tcPr>
            <w:tcW w:w="419" w:type="dxa"/>
            <w:tcBorders>
              <w:top w:val="nil"/>
              <w:left w:val="nil"/>
              <w:bottom w:val="nil"/>
              <w:right w:val="nil"/>
            </w:tcBorders>
          </w:tcPr>
          <w:p w:rsidR="001F6105" w:rsidRPr="00BE4170" w:rsidRDefault="003D050C"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14</w:t>
            </w:r>
          </w:p>
        </w:tc>
        <w:tc>
          <w:tcPr>
            <w:tcW w:w="661" w:type="dxa"/>
            <w:tcBorders>
              <w:top w:val="nil"/>
              <w:left w:val="nil"/>
              <w:bottom w:val="nil"/>
              <w:right w:val="nil"/>
            </w:tcBorders>
          </w:tcPr>
          <w:p w:rsidR="001F6105" w:rsidRPr="00BE4170" w:rsidRDefault="00240BAB"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AA5DE2" w:rsidRPr="00BE4170">
              <w:rPr>
                <w:rFonts w:ascii="Times New Roman" w:hAnsi="Times New Roman" w:cs="Times New Roman"/>
                <w:sz w:val="18"/>
                <w:szCs w:val="18"/>
                <w:lang w:val="en-US"/>
              </w:rPr>
              <w:t>81.60</w:t>
            </w:r>
          </w:p>
        </w:tc>
        <w:tc>
          <w:tcPr>
            <w:tcW w:w="630" w:type="dxa"/>
            <w:tcBorders>
              <w:top w:val="nil"/>
              <w:left w:val="nil"/>
              <w:bottom w:val="nil"/>
              <w:right w:val="nil"/>
            </w:tcBorders>
          </w:tcPr>
          <w:p w:rsidR="001F6105" w:rsidRPr="00BE4170" w:rsidRDefault="00AA5DE2"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77.97</w:t>
            </w:r>
          </w:p>
        </w:tc>
        <w:tc>
          <w:tcPr>
            <w:tcW w:w="720" w:type="dxa"/>
            <w:tcBorders>
              <w:top w:val="nil"/>
              <w:left w:val="nil"/>
              <w:bottom w:val="nil"/>
              <w:right w:val="nil"/>
            </w:tcBorders>
          </w:tcPr>
          <w:p w:rsidR="001F6105" w:rsidRPr="00BE4170" w:rsidRDefault="000A740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13336A" w:rsidRPr="00BE4170">
              <w:rPr>
                <w:rFonts w:ascii="Times New Roman" w:hAnsi="Times New Roman" w:cs="Times New Roman"/>
                <w:sz w:val="18"/>
                <w:szCs w:val="18"/>
                <w:lang w:val="en-US"/>
              </w:rPr>
              <w:t>4.45</w:t>
            </w:r>
          </w:p>
        </w:tc>
        <w:tc>
          <w:tcPr>
            <w:tcW w:w="630" w:type="dxa"/>
            <w:tcBorders>
              <w:top w:val="nil"/>
              <w:left w:val="nil"/>
              <w:bottom w:val="nil"/>
              <w:right w:val="nil"/>
            </w:tcBorders>
          </w:tcPr>
          <w:p w:rsidR="001F6105" w:rsidRPr="00BE4170" w:rsidRDefault="007A7F17" w:rsidP="00BE4170">
            <w:pPr>
              <w:tabs>
                <w:tab w:val="left" w:pos="1260"/>
                <w:tab w:val="left" w:pos="1980"/>
              </w:tabs>
              <w:ind w:right="-251" w:hanging="108"/>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0A740A" w:rsidRPr="00BE4170">
              <w:rPr>
                <w:rFonts w:ascii="Times New Roman" w:hAnsi="Times New Roman" w:cs="Times New Roman"/>
                <w:sz w:val="18"/>
                <w:szCs w:val="18"/>
                <w:lang w:val="en-US"/>
              </w:rPr>
              <w:t>367.20</w:t>
            </w:r>
          </w:p>
        </w:tc>
        <w:tc>
          <w:tcPr>
            <w:tcW w:w="720" w:type="dxa"/>
            <w:tcBorders>
              <w:top w:val="nil"/>
              <w:left w:val="nil"/>
              <w:bottom w:val="nil"/>
              <w:right w:val="nil"/>
            </w:tcBorders>
          </w:tcPr>
          <w:p w:rsidR="001F6105" w:rsidRPr="00BE4170" w:rsidRDefault="00E754B2" w:rsidP="00BE4170">
            <w:pPr>
              <w:tabs>
                <w:tab w:val="left" w:pos="1260"/>
                <w:tab w:val="left" w:pos="1980"/>
              </w:tabs>
              <w:ind w:right="-251" w:hanging="108"/>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0A740A" w:rsidRPr="00BE4170">
              <w:rPr>
                <w:rFonts w:ascii="Times New Roman" w:hAnsi="Times New Roman" w:cs="Times New Roman"/>
                <w:sz w:val="18"/>
                <w:szCs w:val="18"/>
                <w:lang w:val="en-US"/>
              </w:rPr>
              <w:t>350.88</w:t>
            </w:r>
          </w:p>
        </w:tc>
        <w:tc>
          <w:tcPr>
            <w:tcW w:w="720" w:type="dxa"/>
            <w:tcBorders>
              <w:top w:val="nil"/>
              <w:left w:val="nil"/>
              <w:bottom w:val="nil"/>
              <w:right w:val="nil"/>
            </w:tcBorders>
          </w:tcPr>
          <w:p w:rsidR="001F6105" w:rsidRPr="00BE4170" w:rsidRDefault="00E754B2"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4.44</w:t>
            </w:r>
          </w:p>
        </w:tc>
      </w:tr>
      <w:tr w:rsidR="00E754B2" w:rsidRPr="00BE4170" w:rsidTr="00E754B2">
        <w:tc>
          <w:tcPr>
            <w:tcW w:w="419" w:type="dxa"/>
            <w:tcBorders>
              <w:top w:val="nil"/>
              <w:left w:val="nil"/>
              <w:bottom w:val="nil"/>
              <w:right w:val="nil"/>
            </w:tcBorders>
          </w:tcPr>
          <w:p w:rsidR="001F6105" w:rsidRPr="00BE4170" w:rsidRDefault="003D050C"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21</w:t>
            </w:r>
          </w:p>
        </w:tc>
        <w:tc>
          <w:tcPr>
            <w:tcW w:w="661" w:type="dxa"/>
            <w:tcBorders>
              <w:top w:val="nil"/>
              <w:left w:val="nil"/>
              <w:bottom w:val="nil"/>
              <w:right w:val="nil"/>
            </w:tcBorders>
          </w:tcPr>
          <w:p w:rsidR="001F6105" w:rsidRPr="00BE4170" w:rsidRDefault="00240BAB" w:rsidP="00BE4170">
            <w:pPr>
              <w:tabs>
                <w:tab w:val="left" w:pos="1260"/>
                <w:tab w:val="left" w:pos="1980"/>
              </w:tabs>
              <w:ind w:right="-251" w:hanging="77"/>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AA5DE2" w:rsidRPr="00BE4170">
              <w:rPr>
                <w:rFonts w:ascii="Times New Roman" w:hAnsi="Times New Roman" w:cs="Times New Roman"/>
                <w:sz w:val="18"/>
                <w:szCs w:val="18"/>
                <w:lang w:val="en-US"/>
              </w:rPr>
              <w:t>97.92</w:t>
            </w:r>
          </w:p>
        </w:tc>
        <w:tc>
          <w:tcPr>
            <w:tcW w:w="630" w:type="dxa"/>
            <w:tcBorders>
              <w:top w:val="nil"/>
              <w:left w:val="nil"/>
              <w:bottom w:val="nil"/>
              <w:right w:val="nil"/>
            </w:tcBorders>
          </w:tcPr>
          <w:p w:rsidR="001F6105" w:rsidRPr="00BE4170" w:rsidRDefault="00AA5DE2"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57.12</w:t>
            </w:r>
          </w:p>
        </w:tc>
        <w:tc>
          <w:tcPr>
            <w:tcW w:w="720" w:type="dxa"/>
            <w:tcBorders>
              <w:top w:val="nil"/>
              <w:left w:val="nil"/>
              <w:bottom w:val="nil"/>
              <w:right w:val="nil"/>
            </w:tcBorders>
          </w:tcPr>
          <w:p w:rsidR="001F6105" w:rsidRPr="00BE4170" w:rsidRDefault="0013336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41.66</w:t>
            </w:r>
          </w:p>
        </w:tc>
        <w:tc>
          <w:tcPr>
            <w:tcW w:w="630" w:type="dxa"/>
            <w:tcBorders>
              <w:top w:val="nil"/>
              <w:left w:val="nil"/>
              <w:bottom w:val="nil"/>
              <w:right w:val="nil"/>
            </w:tcBorders>
          </w:tcPr>
          <w:p w:rsidR="001F6105" w:rsidRPr="00BE4170" w:rsidRDefault="007A7F17" w:rsidP="00BE4170">
            <w:pPr>
              <w:tabs>
                <w:tab w:val="left" w:pos="1260"/>
                <w:tab w:val="left" w:pos="1980"/>
              </w:tabs>
              <w:ind w:right="-251" w:hanging="108"/>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0A740A" w:rsidRPr="00BE4170">
              <w:rPr>
                <w:rFonts w:ascii="Times New Roman" w:hAnsi="Times New Roman" w:cs="Times New Roman"/>
                <w:sz w:val="18"/>
                <w:szCs w:val="18"/>
                <w:lang w:val="en-US"/>
              </w:rPr>
              <w:t xml:space="preserve">293.76   </w:t>
            </w:r>
          </w:p>
        </w:tc>
        <w:tc>
          <w:tcPr>
            <w:tcW w:w="720" w:type="dxa"/>
            <w:tcBorders>
              <w:top w:val="nil"/>
              <w:left w:val="nil"/>
              <w:bottom w:val="nil"/>
              <w:right w:val="nil"/>
            </w:tcBorders>
          </w:tcPr>
          <w:p w:rsidR="001F6105" w:rsidRPr="00BE4170" w:rsidRDefault="00E754B2"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228.48</w:t>
            </w:r>
          </w:p>
        </w:tc>
        <w:tc>
          <w:tcPr>
            <w:tcW w:w="720" w:type="dxa"/>
            <w:tcBorders>
              <w:top w:val="nil"/>
              <w:left w:val="nil"/>
              <w:bottom w:val="nil"/>
              <w:right w:val="nil"/>
            </w:tcBorders>
          </w:tcPr>
          <w:p w:rsidR="001F6105" w:rsidRPr="00BE4170" w:rsidRDefault="00E754B2"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22.22</w:t>
            </w:r>
          </w:p>
        </w:tc>
      </w:tr>
      <w:tr w:rsidR="00E754B2" w:rsidRPr="00BE4170" w:rsidTr="00E754B2">
        <w:tc>
          <w:tcPr>
            <w:tcW w:w="419" w:type="dxa"/>
            <w:tcBorders>
              <w:top w:val="nil"/>
              <w:left w:val="nil"/>
              <w:bottom w:val="nil"/>
              <w:right w:val="nil"/>
            </w:tcBorders>
          </w:tcPr>
          <w:p w:rsidR="001F6105" w:rsidRPr="00BE4170" w:rsidRDefault="003D050C"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28</w:t>
            </w:r>
          </w:p>
        </w:tc>
        <w:tc>
          <w:tcPr>
            <w:tcW w:w="661" w:type="dxa"/>
            <w:tcBorders>
              <w:top w:val="nil"/>
              <w:left w:val="nil"/>
              <w:bottom w:val="nil"/>
              <w:right w:val="nil"/>
            </w:tcBorders>
          </w:tcPr>
          <w:p w:rsidR="001F6105" w:rsidRPr="00BE4170" w:rsidRDefault="00AA5DE2" w:rsidP="00BE4170">
            <w:pPr>
              <w:tabs>
                <w:tab w:val="left" w:pos="1260"/>
                <w:tab w:val="left" w:pos="1980"/>
              </w:tabs>
              <w:ind w:right="-251" w:hanging="77"/>
              <w:rPr>
                <w:rFonts w:ascii="Times New Roman" w:hAnsi="Times New Roman" w:cs="Times New Roman"/>
                <w:sz w:val="18"/>
                <w:szCs w:val="18"/>
                <w:lang w:val="en-US"/>
              </w:rPr>
            </w:pPr>
            <w:r w:rsidRPr="00BE4170">
              <w:rPr>
                <w:rFonts w:ascii="Times New Roman" w:hAnsi="Times New Roman" w:cs="Times New Roman"/>
                <w:sz w:val="18"/>
                <w:szCs w:val="18"/>
                <w:lang w:val="en-US"/>
              </w:rPr>
              <w:t>165.76</w:t>
            </w:r>
          </w:p>
        </w:tc>
        <w:tc>
          <w:tcPr>
            <w:tcW w:w="630" w:type="dxa"/>
            <w:tcBorders>
              <w:top w:val="nil"/>
              <w:left w:val="nil"/>
              <w:bottom w:val="nil"/>
              <w:right w:val="nil"/>
            </w:tcBorders>
          </w:tcPr>
          <w:p w:rsidR="001F6105" w:rsidRPr="00BE4170" w:rsidRDefault="0013336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w:t>
            </w:r>
            <w:r w:rsidR="00AA5DE2" w:rsidRPr="00BE4170">
              <w:rPr>
                <w:rFonts w:ascii="Times New Roman" w:hAnsi="Times New Roman" w:cs="Times New Roman"/>
                <w:sz w:val="18"/>
                <w:szCs w:val="18"/>
                <w:lang w:val="en-US"/>
              </w:rPr>
              <w:t xml:space="preserve"> 4.14</w:t>
            </w:r>
          </w:p>
        </w:tc>
        <w:tc>
          <w:tcPr>
            <w:tcW w:w="720" w:type="dxa"/>
            <w:tcBorders>
              <w:top w:val="nil"/>
              <w:left w:val="nil"/>
              <w:bottom w:val="nil"/>
              <w:right w:val="nil"/>
            </w:tcBorders>
          </w:tcPr>
          <w:p w:rsidR="001F6105" w:rsidRPr="00BE4170" w:rsidRDefault="0013336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97.50</w:t>
            </w:r>
          </w:p>
        </w:tc>
        <w:tc>
          <w:tcPr>
            <w:tcW w:w="630" w:type="dxa"/>
            <w:tcBorders>
              <w:top w:val="nil"/>
              <w:left w:val="nil"/>
              <w:bottom w:val="nil"/>
              <w:right w:val="nil"/>
            </w:tcBorders>
          </w:tcPr>
          <w:p w:rsidR="001F6105" w:rsidRPr="00BE4170" w:rsidRDefault="007A7F17" w:rsidP="00BE4170">
            <w:pPr>
              <w:tabs>
                <w:tab w:val="left" w:pos="1260"/>
                <w:tab w:val="left" w:pos="1980"/>
              </w:tabs>
              <w:ind w:right="-251" w:hanging="108"/>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0A740A" w:rsidRPr="00BE4170">
              <w:rPr>
                <w:rFonts w:ascii="Times New Roman" w:hAnsi="Times New Roman" w:cs="Times New Roman"/>
                <w:sz w:val="18"/>
                <w:szCs w:val="18"/>
                <w:lang w:val="en-US"/>
              </w:rPr>
              <w:t>580.16</w:t>
            </w:r>
          </w:p>
        </w:tc>
        <w:tc>
          <w:tcPr>
            <w:tcW w:w="720" w:type="dxa"/>
            <w:tcBorders>
              <w:top w:val="nil"/>
              <w:left w:val="nil"/>
              <w:bottom w:val="nil"/>
              <w:right w:val="nil"/>
            </w:tcBorders>
          </w:tcPr>
          <w:p w:rsidR="001F6105" w:rsidRPr="00BE4170" w:rsidRDefault="007A7F17" w:rsidP="007A7F17">
            <w:pPr>
              <w:tabs>
                <w:tab w:val="left" w:pos="1260"/>
                <w:tab w:val="left" w:pos="1980"/>
              </w:tabs>
              <w:ind w:right="-251"/>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E754B2" w:rsidRPr="00BE4170">
              <w:rPr>
                <w:rFonts w:ascii="Times New Roman" w:hAnsi="Times New Roman" w:cs="Times New Roman"/>
                <w:sz w:val="18"/>
                <w:szCs w:val="18"/>
                <w:lang w:val="en-US"/>
              </w:rPr>
              <w:t>8.39</w:t>
            </w:r>
          </w:p>
        </w:tc>
        <w:tc>
          <w:tcPr>
            <w:tcW w:w="720" w:type="dxa"/>
            <w:tcBorders>
              <w:top w:val="nil"/>
              <w:left w:val="nil"/>
              <w:bottom w:val="nil"/>
              <w:right w:val="nil"/>
            </w:tcBorders>
          </w:tcPr>
          <w:p w:rsidR="001F6105" w:rsidRPr="00BE4170" w:rsidRDefault="00E754B2"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98.57</w:t>
            </w:r>
          </w:p>
        </w:tc>
      </w:tr>
      <w:tr w:rsidR="00E754B2" w:rsidRPr="00BE4170" w:rsidTr="00E754B2">
        <w:tc>
          <w:tcPr>
            <w:tcW w:w="419" w:type="dxa"/>
            <w:tcBorders>
              <w:top w:val="nil"/>
              <w:left w:val="nil"/>
              <w:bottom w:val="single" w:sz="12" w:space="0" w:color="000000" w:themeColor="text1"/>
              <w:right w:val="nil"/>
            </w:tcBorders>
          </w:tcPr>
          <w:p w:rsidR="001F6105" w:rsidRPr="00BE4170" w:rsidRDefault="003D050C" w:rsidP="00BE4170">
            <w:pPr>
              <w:tabs>
                <w:tab w:val="left" w:pos="1260"/>
                <w:tab w:val="left" w:pos="1980"/>
              </w:tabs>
              <w:ind w:right="-251" w:hanging="90"/>
              <w:rPr>
                <w:rFonts w:ascii="Times New Roman" w:hAnsi="Times New Roman" w:cs="Times New Roman"/>
                <w:sz w:val="18"/>
                <w:szCs w:val="18"/>
                <w:lang w:val="en-US"/>
              </w:rPr>
            </w:pPr>
            <w:r w:rsidRPr="00BE4170">
              <w:rPr>
                <w:rFonts w:ascii="Times New Roman" w:hAnsi="Times New Roman" w:cs="Times New Roman"/>
                <w:sz w:val="18"/>
                <w:szCs w:val="18"/>
                <w:lang w:val="en-US"/>
              </w:rPr>
              <w:t>rata²</w:t>
            </w:r>
          </w:p>
        </w:tc>
        <w:tc>
          <w:tcPr>
            <w:tcW w:w="661" w:type="dxa"/>
            <w:tcBorders>
              <w:top w:val="nil"/>
              <w:left w:val="nil"/>
              <w:bottom w:val="single" w:sz="12" w:space="0" w:color="000000" w:themeColor="text1"/>
              <w:right w:val="nil"/>
            </w:tcBorders>
          </w:tcPr>
          <w:p w:rsidR="001F6105" w:rsidRPr="00BE4170" w:rsidRDefault="00AA5DE2" w:rsidP="00BE4170">
            <w:pPr>
              <w:tabs>
                <w:tab w:val="left" w:pos="1260"/>
                <w:tab w:val="left" w:pos="1980"/>
              </w:tabs>
              <w:ind w:right="-251" w:hanging="77"/>
              <w:rPr>
                <w:rFonts w:ascii="Times New Roman" w:hAnsi="Times New Roman" w:cs="Times New Roman"/>
                <w:sz w:val="18"/>
                <w:szCs w:val="18"/>
                <w:lang w:val="en-US"/>
              </w:rPr>
            </w:pPr>
            <w:r w:rsidRPr="00BE4170">
              <w:rPr>
                <w:rFonts w:ascii="Times New Roman" w:hAnsi="Times New Roman" w:cs="Times New Roman"/>
                <w:sz w:val="18"/>
                <w:szCs w:val="18"/>
                <w:lang w:val="en-US"/>
              </w:rPr>
              <w:t>103.63</w:t>
            </w:r>
          </w:p>
        </w:tc>
        <w:tc>
          <w:tcPr>
            <w:tcW w:w="630" w:type="dxa"/>
            <w:tcBorders>
              <w:top w:val="nil"/>
              <w:left w:val="nil"/>
              <w:bottom w:val="single" w:sz="12" w:space="0" w:color="000000" w:themeColor="text1"/>
              <w:right w:val="nil"/>
            </w:tcBorders>
          </w:tcPr>
          <w:p w:rsidR="001F6105" w:rsidRPr="00BE4170" w:rsidRDefault="00AA5DE2"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46.41</w:t>
            </w:r>
          </w:p>
        </w:tc>
        <w:tc>
          <w:tcPr>
            <w:tcW w:w="720" w:type="dxa"/>
            <w:tcBorders>
              <w:top w:val="nil"/>
              <w:left w:val="nil"/>
              <w:bottom w:val="single" w:sz="12" w:space="0" w:color="000000" w:themeColor="text1"/>
              <w:right w:val="nil"/>
            </w:tcBorders>
          </w:tcPr>
          <w:p w:rsidR="001F6105" w:rsidRPr="00BE4170" w:rsidRDefault="0013336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55.21</w:t>
            </w:r>
          </w:p>
        </w:tc>
        <w:tc>
          <w:tcPr>
            <w:tcW w:w="630" w:type="dxa"/>
            <w:tcBorders>
              <w:top w:val="nil"/>
              <w:left w:val="nil"/>
              <w:bottom w:val="single" w:sz="12" w:space="0" w:color="000000" w:themeColor="text1"/>
              <w:right w:val="nil"/>
            </w:tcBorders>
          </w:tcPr>
          <w:p w:rsidR="001F6105" w:rsidRPr="00BE4170" w:rsidRDefault="007A7F17" w:rsidP="00BE4170">
            <w:pPr>
              <w:tabs>
                <w:tab w:val="left" w:pos="1260"/>
                <w:tab w:val="left" w:pos="1980"/>
              </w:tabs>
              <w:ind w:right="-251" w:hanging="108"/>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0A740A" w:rsidRPr="00BE4170">
              <w:rPr>
                <w:rFonts w:ascii="Times New Roman" w:hAnsi="Times New Roman" w:cs="Times New Roman"/>
                <w:sz w:val="18"/>
                <w:szCs w:val="18"/>
                <w:lang w:val="en-US"/>
              </w:rPr>
              <w:t>362.21</w:t>
            </w:r>
          </w:p>
        </w:tc>
        <w:tc>
          <w:tcPr>
            <w:tcW w:w="720" w:type="dxa"/>
            <w:tcBorders>
              <w:top w:val="nil"/>
              <w:left w:val="nil"/>
              <w:bottom w:val="single" w:sz="12" w:space="0" w:color="000000" w:themeColor="text1"/>
              <w:right w:val="nil"/>
            </w:tcBorders>
          </w:tcPr>
          <w:p w:rsidR="001F6105" w:rsidRPr="00BE4170" w:rsidRDefault="002F2E5A"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1</w:t>
            </w:r>
            <w:r w:rsidR="00E754B2" w:rsidRPr="00BE4170">
              <w:rPr>
                <w:rFonts w:ascii="Times New Roman" w:hAnsi="Times New Roman" w:cs="Times New Roman"/>
                <w:sz w:val="18"/>
                <w:szCs w:val="18"/>
                <w:lang w:val="en-US"/>
              </w:rPr>
              <w:t>95.88</w:t>
            </w:r>
          </w:p>
        </w:tc>
        <w:tc>
          <w:tcPr>
            <w:tcW w:w="720" w:type="dxa"/>
            <w:tcBorders>
              <w:top w:val="nil"/>
              <w:left w:val="nil"/>
              <w:bottom w:val="single" w:sz="12" w:space="0" w:color="000000" w:themeColor="text1"/>
              <w:right w:val="nil"/>
            </w:tcBorders>
          </w:tcPr>
          <w:p w:rsidR="001F6105" w:rsidRPr="00BE4170" w:rsidRDefault="00E754B2" w:rsidP="00BE4170">
            <w:pPr>
              <w:tabs>
                <w:tab w:val="left" w:pos="1260"/>
                <w:tab w:val="left" w:pos="1980"/>
              </w:tabs>
              <w:ind w:right="-251"/>
              <w:rPr>
                <w:rFonts w:ascii="Times New Roman" w:hAnsi="Times New Roman" w:cs="Times New Roman"/>
                <w:sz w:val="18"/>
                <w:szCs w:val="18"/>
                <w:lang w:val="en-US"/>
              </w:rPr>
            </w:pPr>
            <w:r w:rsidRPr="00BE4170">
              <w:rPr>
                <w:rFonts w:ascii="Times New Roman" w:hAnsi="Times New Roman" w:cs="Times New Roman"/>
                <w:sz w:val="18"/>
                <w:szCs w:val="18"/>
                <w:lang w:val="en-US"/>
              </w:rPr>
              <w:t xml:space="preserve"> 45.88</w:t>
            </w:r>
          </w:p>
        </w:tc>
      </w:tr>
    </w:tbl>
    <w:p w:rsidR="004132BD" w:rsidRPr="00BE4170" w:rsidRDefault="004206B8" w:rsidP="00BE4170">
      <w:pPr>
        <w:spacing w:after="0" w:line="240" w:lineRule="auto"/>
        <w:jc w:val="both"/>
        <w:rPr>
          <w:rFonts w:ascii="Times New Roman" w:hAnsi="Times New Roman" w:cs="Times New Roman"/>
          <w:bCs/>
          <w:i/>
          <w:color w:val="000000" w:themeColor="text1"/>
          <w:sz w:val="20"/>
          <w:szCs w:val="20"/>
        </w:rPr>
      </w:pPr>
      <w:r w:rsidRPr="00BE4170">
        <w:rPr>
          <w:rFonts w:ascii="Times New Roman" w:hAnsi="Times New Roman" w:cs="Times New Roman"/>
          <w:bCs/>
          <w:i/>
          <w:color w:val="000000" w:themeColor="text1"/>
          <w:sz w:val="20"/>
          <w:szCs w:val="20"/>
        </w:rPr>
        <w:t>Sumber : data primer 2015</w:t>
      </w:r>
    </w:p>
    <w:p w:rsidR="00D504FC" w:rsidRPr="00BE4170" w:rsidRDefault="00D504FC" w:rsidP="00BE4170">
      <w:pPr>
        <w:spacing w:after="0" w:line="240" w:lineRule="auto"/>
        <w:ind w:hanging="360"/>
        <w:jc w:val="both"/>
        <w:rPr>
          <w:rFonts w:ascii="Times New Roman" w:hAnsi="Times New Roman" w:cs="Times New Roman"/>
          <w:bCs/>
          <w:i/>
          <w:color w:val="000000" w:themeColor="text1"/>
          <w:sz w:val="20"/>
          <w:szCs w:val="20"/>
        </w:rPr>
      </w:pPr>
    </w:p>
    <w:p w:rsidR="008E2855" w:rsidRPr="00BE4170" w:rsidRDefault="004206B8" w:rsidP="00BE4170">
      <w:pPr>
        <w:tabs>
          <w:tab w:val="left" w:pos="567"/>
        </w:tabs>
        <w:spacing w:after="0" w:line="240" w:lineRule="auto"/>
        <w:jc w:val="both"/>
        <w:rPr>
          <w:rFonts w:ascii="Times New Roman" w:hAnsi="Times New Roman" w:cs="Times New Roman"/>
          <w:sz w:val="20"/>
          <w:szCs w:val="20"/>
        </w:rPr>
      </w:pPr>
      <w:r w:rsidRPr="00BE4170">
        <w:rPr>
          <w:rFonts w:ascii="Times New Roman" w:hAnsi="Times New Roman" w:cs="Times New Roman"/>
          <w:sz w:val="20"/>
          <w:szCs w:val="20"/>
        </w:rPr>
        <w:tab/>
      </w:r>
      <w:r w:rsidR="008E2855" w:rsidRPr="00BE4170">
        <w:rPr>
          <w:rFonts w:ascii="Times New Roman" w:hAnsi="Times New Roman" w:cs="Times New Roman"/>
          <w:sz w:val="20"/>
          <w:szCs w:val="20"/>
        </w:rPr>
        <w:t>Ber</w:t>
      </w:r>
      <w:r w:rsidR="008E2855" w:rsidRPr="00BE4170">
        <w:rPr>
          <w:rFonts w:ascii="Times New Roman" w:hAnsi="Times New Roman" w:cs="Times New Roman"/>
          <w:sz w:val="20"/>
          <w:szCs w:val="20"/>
          <w:lang w:val="id-ID"/>
        </w:rPr>
        <w:t xml:space="preserve">dasarkan </w:t>
      </w:r>
      <w:r w:rsidR="00E754B2" w:rsidRPr="00BE4170">
        <w:rPr>
          <w:rFonts w:ascii="Times New Roman" w:hAnsi="Times New Roman" w:cs="Times New Roman"/>
          <w:sz w:val="20"/>
          <w:szCs w:val="20"/>
        </w:rPr>
        <w:t xml:space="preserve">tabel </w:t>
      </w:r>
      <w:r w:rsidRPr="00BE4170">
        <w:rPr>
          <w:rFonts w:ascii="Times New Roman" w:hAnsi="Times New Roman" w:cs="Times New Roman"/>
          <w:sz w:val="20"/>
          <w:szCs w:val="20"/>
        </w:rPr>
        <w:t>3</w:t>
      </w:r>
      <w:r w:rsidR="008E2855" w:rsidRPr="00BE4170">
        <w:rPr>
          <w:rFonts w:ascii="Times New Roman" w:hAnsi="Times New Roman" w:cs="Times New Roman"/>
          <w:sz w:val="20"/>
          <w:szCs w:val="20"/>
        </w:rPr>
        <w:t xml:space="preserve"> diketahui rata-rata kadar BOD sebelum perlakuan yaitu 103, 63 </w:t>
      </w:r>
      <w:r w:rsidR="00D504FC" w:rsidRPr="00BE4170">
        <w:rPr>
          <w:rFonts w:ascii="Times New Roman" w:hAnsi="Times New Roman" w:cs="Times New Roman"/>
          <w:sz w:val="20"/>
          <w:szCs w:val="20"/>
        </w:rPr>
        <w:t xml:space="preserve">mg/l dan setelah perlakuan turun menjadi </w:t>
      </w:r>
      <w:r w:rsidR="008E2855" w:rsidRPr="00BE4170">
        <w:rPr>
          <w:rFonts w:ascii="Times New Roman" w:hAnsi="Times New Roman" w:cs="Times New Roman"/>
          <w:sz w:val="20"/>
          <w:szCs w:val="20"/>
        </w:rPr>
        <w:t xml:space="preserve">46,41 mg/l dengan efisiensi penurunan sebesar 55,21 %. Sedangkan kadar COD sebelum perlakuan yaitu 362,21 mg/l dan setelah perlakuan yaitu 195,88 mg/l dengan efisiensi penurunan sebesar 45,92%. </w:t>
      </w:r>
    </w:p>
    <w:p w:rsidR="004132BD" w:rsidRDefault="008E2855" w:rsidP="00BE4170">
      <w:pPr>
        <w:spacing w:after="0" w:line="240" w:lineRule="auto"/>
        <w:ind w:firstLine="720"/>
        <w:jc w:val="both"/>
        <w:rPr>
          <w:rFonts w:ascii="Times New Roman" w:hAnsi="Times New Roman" w:cs="Times New Roman"/>
          <w:sz w:val="20"/>
          <w:szCs w:val="20"/>
        </w:rPr>
      </w:pPr>
      <w:r w:rsidRPr="00BE4170">
        <w:rPr>
          <w:rFonts w:ascii="Times New Roman" w:hAnsi="Times New Roman" w:cs="Times New Roman"/>
          <w:sz w:val="20"/>
          <w:szCs w:val="20"/>
        </w:rPr>
        <w:t>Berikut gambar grafik penur</w:t>
      </w:r>
      <w:r w:rsidR="00A66E9C" w:rsidRPr="00BE4170">
        <w:rPr>
          <w:rFonts w:ascii="Times New Roman" w:hAnsi="Times New Roman" w:cs="Times New Roman"/>
          <w:sz w:val="20"/>
          <w:szCs w:val="20"/>
        </w:rPr>
        <w:t>unan BOD dan COD pada gambar V.3</w:t>
      </w:r>
    </w:p>
    <w:p w:rsidR="003E25A3" w:rsidRPr="003E25A3" w:rsidRDefault="003E25A3" w:rsidP="00BE4170">
      <w:pPr>
        <w:spacing w:after="0" w:line="240" w:lineRule="auto"/>
        <w:ind w:firstLine="720"/>
        <w:jc w:val="both"/>
        <w:rPr>
          <w:rFonts w:ascii="Times New Roman" w:hAnsi="Times New Roman" w:cs="Times New Roman"/>
          <w:sz w:val="16"/>
          <w:szCs w:val="16"/>
        </w:rPr>
      </w:pPr>
    </w:p>
    <w:p w:rsidR="008E2855" w:rsidRPr="00BE4170" w:rsidRDefault="008E2855" w:rsidP="00BE4170">
      <w:pPr>
        <w:spacing w:after="0" w:line="240" w:lineRule="auto"/>
        <w:ind w:hanging="90"/>
        <w:jc w:val="both"/>
        <w:rPr>
          <w:rFonts w:ascii="Times New Roman" w:hAnsi="Times New Roman" w:cs="Times New Roman"/>
          <w:sz w:val="20"/>
          <w:szCs w:val="20"/>
        </w:rPr>
      </w:pPr>
      <w:r w:rsidRPr="00BE4170">
        <w:rPr>
          <w:rFonts w:ascii="Times New Roman" w:hAnsi="Times New Roman" w:cs="Times New Roman"/>
          <w:noProof/>
          <w:sz w:val="20"/>
          <w:szCs w:val="20"/>
        </w:rPr>
        <w:drawing>
          <wp:inline distT="0" distB="0" distL="0" distR="0">
            <wp:extent cx="2667000" cy="184785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2855" w:rsidRPr="00BE4170" w:rsidRDefault="008E2855" w:rsidP="00BE4170">
      <w:pPr>
        <w:tabs>
          <w:tab w:val="left" w:pos="567"/>
        </w:tabs>
        <w:spacing w:after="0" w:line="240" w:lineRule="auto"/>
        <w:jc w:val="both"/>
        <w:rPr>
          <w:rFonts w:ascii="Times New Roman" w:hAnsi="Times New Roman" w:cs="Times New Roman"/>
          <w:b/>
          <w:sz w:val="20"/>
          <w:szCs w:val="20"/>
        </w:rPr>
      </w:pPr>
    </w:p>
    <w:p w:rsidR="008E2855" w:rsidRPr="00BE4170" w:rsidRDefault="00A66E9C" w:rsidP="00BE4170">
      <w:pPr>
        <w:spacing w:after="0" w:line="240" w:lineRule="auto"/>
        <w:ind w:firstLine="540"/>
        <w:jc w:val="both"/>
        <w:rPr>
          <w:rFonts w:ascii="Times New Roman" w:hAnsi="Times New Roman" w:cs="Times New Roman"/>
          <w:sz w:val="20"/>
          <w:szCs w:val="20"/>
        </w:rPr>
      </w:pPr>
      <w:r w:rsidRPr="00BE4170">
        <w:rPr>
          <w:rFonts w:ascii="Times New Roman" w:hAnsi="Times New Roman" w:cs="Times New Roman"/>
          <w:sz w:val="20"/>
          <w:szCs w:val="20"/>
        </w:rPr>
        <w:t>Dari grafik V.3</w:t>
      </w:r>
      <w:r w:rsidR="008E2855" w:rsidRPr="00BE4170">
        <w:rPr>
          <w:rFonts w:ascii="Times New Roman" w:hAnsi="Times New Roman" w:cs="Times New Roman"/>
          <w:sz w:val="20"/>
          <w:szCs w:val="20"/>
        </w:rPr>
        <w:t xml:space="preserve"> dapat diketahui bahwa </w:t>
      </w:r>
      <w:r w:rsidR="00D504FC" w:rsidRPr="00BE4170">
        <w:rPr>
          <w:rFonts w:ascii="Times New Roman" w:hAnsi="Times New Roman" w:cs="Times New Roman"/>
          <w:sz w:val="20"/>
          <w:szCs w:val="20"/>
        </w:rPr>
        <w:t>setelah pengolahan</w:t>
      </w:r>
      <w:r w:rsidR="00480DC7" w:rsidRPr="00BE4170">
        <w:rPr>
          <w:rFonts w:ascii="Times New Roman" w:hAnsi="Times New Roman" w:cs="Times New Roman"/>
          <w:sz w:val="20"/>
          <w:szCs w:val="20"/>
        </w:rPr>
        <w:t xml:space="preserve"> </w:t>
      </w:r>
      <w:r w:rsidR="002F2E5A" w:rsidRPr="00BE4170">
        <w:rPr>
          <w:rFonts w:ascii="Times New Roman" w:hAnsi="Times New Roman" w:cs="Times New Roman"/>
          <w:sz w:val="20"/>
          <w:szCs w:val="20"/>
        </w:rPr>
        <w:t xml:space="preserve">pada </w:t>
      </w:r>
      <w:r w:rsidR="008E2855" w:rsidRPr="00BE4170">
        <w:rPr>
          <w:rFonts w:ascii="Times New Roman" w:hAnsi="Times New Roman" w:cs="Times New Roman"/>
          <w:sz w:val="20"/>
          <w:szCs w:val="20"/>
        </w:rPr>
        <w:t xml:space="preserve">minggu ke 2 mampu menurunkan kadar BOD dari 81.60 mg/l menjadi 77.97 mg/l dengan efisiensi sebesar 4.45 %. Untuk waktu tinggal minggu ke 3 sebelum pengolahan </w:t>
      </w:r>
      <w:r w:rsidR="008E2855" w:rsidRPr="00BE4170">
        <w:rPr>
          <w:rFonts w:ascii="Times New Roman" w:hAnsi="Times New Roman" w:cs="Times New Roman"/>
          <w:sz w:val="20"/>
          <w:szCs w:val="20"/>
        </w:rPr>
        <w:lastRenderedPageBreak/>
        <w:t>yaitu 97.92 mg/l dapat diturunkan menjadi 57.12 mg/l dengan efisiensi penurunan sebesar 41.66 %. Dan pada waktu tinggal minggu ke 4 sebelum pengolahan sebesar 165.76 mg/l turun menjadi 4.14 mg/l den</w:t>
      </w:r>
      <w:r w:rsidR="002604FF" w:rsidRPr="00BE4170">
        <w:rPr>
          <w:rFonts w:ascii="Times New Roman" w:hAnsi="Times New Roman" w:cs="Times New Roman"/>
          <w:sz w:val="20"/>
          <w:szCs w:val="20"/>
        </w:rPr>
        <w:t>gan efisiensi penurunan sebesar</w:t>
      </w:r>
      <w:r w:rsidR="008E2855" w:rsidRPr="00BE4170">
        <w:rPr>
          <w:rFonts w:ascii="Times New Roman" w:hAnsi="Times New Roman" w:cs="Times New Roman"/>
          <w:sz w:val="20"/>
          <w:szCs w:val="20"/>
        </w:rPr>
        <w:t xml:space="preserve"> 97.50 %. Nilai rata-rata BOD sebelum pengolahan yaitu sebesar 103.63 mg/l menjadi 46.41 mg/l dengan efisiensi penurunan yaitu 55.21 %. </w:t>
      </w:r>
    </w:p>
    <w:p w:rsidR="004132BD" w:rsidRPr="00BE4170" w:rsidRDefault="008E2855" w:rsidP="00BE4170">
      <w:pPr>
        <w:spacing w:after="0" w:line="240" w:lineRule="auto"/>
        <w:ind w:firstLine="540"/>
        <w:jc w:val="both"/>
        <w:rPr>
          <w:rFonts w:ascii="Times New Roman" w:hAnsi="Times New Roman" w:cs="Times New Roman"/>
          <w:sz w:val="20"/>
          <w:szCs w:val="20"/>
        </w:rPr>
      </w:pPr>
      <w:r w:rsidRPr="00BE4170">
        <w:rPr>
          <w:rFonts w:ascii="Times New Roman" w:hAnsi="Times New Roman" w:cs="Times New Roman"/>
          <w:sz w:val="20"/>
          <w:szCs w:val="20"/>
        </w:rPr>
        <w:t>Untuk Kadar COD pada waktu tinggal minggu ke 2 mampu menurunkan kadar COD dari 367.20 mg/l menjadi 350.88 mg/l dengan efisiensi sebesar 4.44 %. Untuk waktu tinggal minggu ke 3 sebelum pengolahan yaitu 293.76 mg/l dapat diturunkan menjadi 228.48 mg/l dengan efisiensi penurunan sebesar 22.22</w:t>
      </w:r>
      <w:r w:rsidR="003E25A3">
        <w:rPr>
          <w:rFonts w:ascii="Times New Roman" w:hAnsi="Times New Roman" w:cs="Times New Roman"/>
          <w:sz w:val="20"/>
          <w:szCs w:val="20"/>
        </w:rPr>
        <w:t xml:space="preserve"> </w:t>
      </w:r>
      <w:r w:rsidRPr="00BE4170">
        <w:rPr>
          <w:rFonts w:ascii="Times New Roman" w:hAnsi="Times New Roman" w:cs="Times New Roman"/>
          <w:sz w:val="20"/>
          <w:szCs w:val="20"/>
        </w:rPr>
        <w:t>%. Dan pada waktu tinggal minggu ke 4 sebelum pengolahan sebesar 580.16 mg/l turun menjadi 8.39 mg/l den</w:t>
      </w:r>
      <w:r w:rsidR="002604FF" w:rsidRPr="00BE4170">
        <w:rPr>
          <w:rFonts w:ascii="Times New Roman" w:hAnsi="Times New Roman" w:cs="Times New Roman"/>
          <w:sz w:val="20"/>
          <w:szCs w:val="20"/>
        </w:rPr>
        <w:t>gan efisiensi penurunan sebesar</w:t>
      </w:r>
      <w:r w:rsidRPr="00BE4170">
        <w:rPr>
          <w:rFonts w:ascii="Times New Roman" w:hAnsi="Times New Roman" w:cs="Times New Roman"/>
          <w:sz w:val="20"/>
          <w:szCs w:val="20"/>
        </w:rPr>
        <w:t xml:space="preserve"> 98.57 %. Nilai rata-rata COD sebelum pengolahan yaitu sebesar 362.21 mg/l menjadi 195.88 mg/l dengan efisiensi penurunan yaitu 45.92 %. Waktu tinggal pada hari ke 28 atau pada minggu ke 4 memiliki penurunan yang tinggi dibandingkan pada minggu ke 2 dan minggu ke 3.</w:t>
      </w:r>
    </w:p>
    <w:p w:rsidR="00B903A8" w:rsidRPr="00BE4170" w:rsidRDefault="00B903A8" w:rsidP="00BE4170">
      <w:pPr>
        <w:spacing w:after="0" w:line="240" w:lineRule="auto"/>
        <w:ind w:firstLine="540"/>
        <w:jc w:val="both"/>
        <w:rPr>
          <w:rFonts w:ascii="Times New Roman" w:hAnsi="Times New Roman" w:cs="Times New Roman"/>
          <w:sz w:val="20"/>
          <w:szCs w:val="20"/>
        </w:rPr>
      </w:pPr>
    </w:p>
    <w:p w:rsidR="00931306" w:rsidRDefault="00931306" w:rsidP="003E25A3">
      <w:pPr>
        <w:spacing w:after="0" w:line="240" w:lineRule="auto"/>
        <w:jc w:val="center"/>
        <w:rPr>
          <w:rFonts w:ascii="Times New Roman" w:hAnsi="Times New Roman" w:cs="Times New Roman"/>
          <w:b/>
          <w:sz w:val="20"/>
          <w:szCs w:val="20"/>
        </w:rPr>
      </w:pPr>
      <w:r w:rsidRPr="00BE4170">
        <w:rPr>
          <w:rFonts w:ascii="Times New Roman" w:hAnsi="Times New Roman" w:cs="Times New Roman"/>
          <w:b/>
          <w:sz w:val="20"/>
          <w:szCs w:val="20"/>
        </w:rPr>
        <w:t>PEMBAHASAN</w:t>
      </w:r>
    </w:p>
    <w:p w:rsidR="00424F3C" w:rsidRPr="00424F3C" w:rsidRDefault="00424F3C" w:rsidP="00424F3C">
      <w:pPr>
        <w:spacing w:after="0" w:line="240" w:lineRule="auto"/>
        <w:ind w:hanging="1440"/>
        <w:jc w:val="both"/>
        <w:rPr>
          <w:rFonts w:ascii="Times New Roman" w:hAnsi="Times New Roman" w:cs="Times New Roman"/>
          <w:b/>
          <w:sz w:val="16"/>
          <w:szCs w:val="16"/>
        </w:rPr>
      </w:pPr>
    </w:p>
    <w:p w:rsidR="00A66E9C" w:rsidRPr="00BE4170" w:rsidRDefault="00C859FF" w:rsidP="003E25A3">
      <w:pPr>
        <w:tabs>
          <w:tab w:val="left" w:pos="540"/>
        </w:tabs>
        <w:spacing w:after="0" w:line="240" w:lineRule="auto"/>
        <w:jc w:val="both"/>
        <w:rPr>
          <w:rFonts w:ascii="Times New Roman" w:hAnsi="Times New Roman" w:cs="Times New Roman"/>
          <w:b/>
          <w:sz w:val="20"/>
          <w:szCs w:val="20"/>
        </w:rPr>
      </w:pPr>
      <w:r w:rsidRPr="00BE4170">
        <w:rPr>
          <w:rFonts w:ascii="Times New Roman" w:hAnsi="Times New Roman" w:cs="Times New Roman"/>
          <w:b/>
          <w:sz w:val="20"/>
          <w:szCs w:val="20"/>
        </w:rPr>
        <w:t>Kadar BOD sebelum dan sesudah perlakuan</w:t>
      </w:r>
      <w:r w:rsidR="00A84918" w:rsidRPr="00BE4170">
        <w:rPr>
          <w:rFonts w:ascii="Times New Roman" w:hAnsi="Times New Roman" w:cs="Times New Roman"/>
          <w:b/>
          <w:sz w:val="20"/>
          <w:szCs w:val="20"/>
        </w:rPr>
        <w:tab/>
      </w:r>
      <w:r w:rsidRPr="00BE4170">
        <w:rPr>
          <w:rFonts w:ascii="Times New Roman" w:hAnsi="Times New Roman" w:cs="Times New Roman"/>
          <w:sz w:val="20"/>
          <w:szCs w:val="20"/>
        </w:rPr>
        <w:t xml:space="preserve">Dari hasil pengukuran kadar BOD pada sampel limbah </w:t>
      </w:r>
      <w:r w:rsidRPr="00BE4170">
        <w:rPr>
          <w:rFonts w:ascii="Times New Roman" w:hAnsi="Times New Roman" w:cs="Times New Roman"/>
          <w:i/>
          <w:sz w:val="20"/>
          <w:szCs w:val="20"/>
        </w:rPr>
        <w:t>laundry</w:t>
      </w:r>
      <w:r w:rsidR="00A66E9C" w:rsidRPr="00BE4170">
        <w:rPr>
          <w:rFonts w:ascii="Times New Roman" w:hAnsi="Times New Roman" w:cs="Times New Roman"/>
          <w:sz w:val="20"/>
          <w:szCs w:val="20"/>
        </w:rPr>
        <w:t xml:space="preserve"> rumah sakit sebelum pengolahan/</w:t>
      </w:r>
      <w:r w:rsidRPr="00BE4170">
        <w:rPr>
          <w:rFonts w:ascii="Times New Roman" w:hAnsi="Times New Roman" w:cs="Times New Roman"/>
          <w:sz w:val="20"/>
          <w:szCs w:val="20"/>
        </w:rPr>
        <w:t xml:space="preserve">perlakuan didapatkan rata-rata kadar BOD adalah sebesar 103.63 mg/L, dan setelah dilakukan pengolahan dengan biofilter menggunakan media spuit bekas pakai, rata-rata kadar BOD limbah </w:t>
      </w:r>
      <w:r w:rsidRPr="00BE4170">
        <w:rPr>
          <w:rFonts w:ascii="Times New Roman" w:hAnsi="Times New Roman" w:cs="Times New Roman"/>
          <w:i/>
          <w:sz w:val="20"/>
          <w:szCs w:val="20"/>
        </w:rPr>
        <w:t>laundry</w:t>
      </w:r>
      <w:r w:rsidRPr="00BE4170">
        <w:rPr>
          <w:rFonts w:ascii="Times New Roman" w:hAnsi="Times New Roman" w:cs="Times New Roman"/>
          <w:sz w:val="20"/>
          <w:szCs w:val="20"/>
        </w:rPr>
        <w:t xml:space="preserve"> rumah sakit adalah sebesar 46.41 mg/L, nilai tersebut telah sesuai dengan baku mutu yang diperbolehkan oleh PERMENLH nomor 15 tahun 2014 yaitu 50 mg/L. </w:t>
      </w:r>
    </w:p>
    <w:p w:rsidR="002604FF" w:rsidRPr="00050AD6" w:rsidRDefault="00C859FF" w:rsidP="00BE4170">
      <w:pPr>
        <w:pStyle w:val="ListParagraph"/>
        <w:autoSpaceDE w:val="0"/>
        <w:autoSpaceDN w:val="0"/>
        <w:adjustRightInd w:val="0"/>
        <w:ind w:left="0" w:firstLine="720"/>
        <w:jc w:val="both"/>
        <w:rPr>
          <w:color w:val="000000"/>
          <w:sz w:val="20"/>
          <w:szCs w:val="20"/>
          <w:vertAlign w:val="superscript"/>
        </w:rPr>
      </w:pPr>
      <w:r w:rsidRPr="00BE4170">
        <w:rPr>
          <w:sz w:val="20"/>
          <w:szCs w:val="20"/>
        </w:rPr>
        <w:t>Pada proses penurunan kadar BOD pada penelitian ini terlihat efisiensi mengalami penurunan pada saat</w:t>
      </w:r>
      <w:r w:rsidR="00A66E9C" w:rsidRPr="00BE4170">
        <w:rPr>
          <w:sz w:val="20"/>
          <w:szCs w:val="20"/>
        </w:rPr>
        <w:t xml:space="preserve"> terjadi penggantian</w:t>
      </w:r>
      <w:r w:rsidR="006934B9" w:rsidRPr="00BE4170">
        <w:rPr>
          <w:sz w:val="20"/>
          <w:szCs w:val="20"/>
        </w:rPr>
        <w:t xml:space="preserve"> waktu tinggal,</w:t>
      </w:r>
      <w:r w:rsidR="002604FF" w:rsidRPr="00BE4170">
        <w:rPr>
          <w:sz w:val="20"/>
          <w:szCs w:val="20"/>
        </w:rPr>
        <w:t xml:space="preserve"> </w:t>
      </w:r>
      <w:r w:rsidR="006934B9" w:rsidRPr="00BE4170">
        <w:rPr>
          <w:sz w:val="20"/>
          <w:szCs w:val="20"/>
        </w:rPr>
        <w:t>penurunan efisiensi terjadi disebabkan adanya proses adaptasi dari mikroorganisme yang tumbuh dan melekat dimedia biofilter dalam reaktor.</w:t>
      </w:r>
      <w:r w:rsidR="00480DC7" w:rsidRPr="00BE4170">
        <w:rPr>
          <w:sz w:val="20"/>
          <w:szCs w:val="20"/>
        </w:rPr>
        <w:t xml:space="preserve"> P</w:t>
      </w:r>
      <w:r w:rsidR="006934B9" w:rsidRPr="00BE4170">
        <w:rPr>
          <w:sz w:val="20"/>
          <w:szCs w:val="20"/>
        </w:rPr>
        <w:t>ada minggu ke 4 mikrooran</w:t>
      </w:r>
      <w:r w:rsidRPr="00BE4170">
        <w:rPr>
          <w:color w:val="000000"/>
          <w:sz w:val="20"/>
          <w:szCs w:val="20"/>
        </w:rPr>
        <w:t>isme sudah tumbuh dan berkembang biak dengan optimal serta membentuk lapisan lendir (biofilm) pada permukaan media yang akan menguraikan zat pencemar organik yang terdapat pada air limbah (Firly dan Said, 2005).</w:t>
      </w:r>
    </w:p>
    <w:p w:rsidR="002604FF" w:rsidRPr="00050AD6" w:rsidRDefault="002604FF" w:rsidP="00BE4170">
      <w:pPr>
        <w:autoSpaceDE w:val="0"/>
        <w:autoSpaceDN w:val="0"/>
        <w:adjustRightInd w:val="0"/>
        <w:spacing w:after="0" w:line="240" w:lineRule="auto"/>
        <w:ind w:firstLine="540"/>
        <w:jc w:val="both"/>
        <w:rPr>
          <w:rFonts w:ascii="Times New Roman" w:hAnsi="Times New Roman" w:cs="Times New Roman"/>
          <w:color w:val="000000"/>
          <w:sz w:val="20"/>
          <w:szCs w:val="20"/>
          <w:vertAlign w:val="superscript"/>
        </w:rPr>
      </w:pPr>
      <w:r w:rsidRPr="00BE4170">
        <w:rPr>
          <w:rFonts w:ascii="Times New Roman" w:hAnsi="Times New Roman" w:cs="Times New Roman"/>
          <w:color w:val="000000"/>
          <w:sz w:val="20"/>
          <w:szCs w:val="20"/>
        </w:rPr>
        <w:t>Dari penelitian yang dilakukan oleh Marsidi dan Said (2005) dalam menurunkan kadar BOD pada limbah</w:t>
      </w:r>
      <w:r w:rsidRPr="00BE4170">
        <w:rPr>
          <w:rFonts w:ascii="Times New Roman" w:hAnsi="Times New Roman" w:cs="Times New Roman"/>
          <w:i/>
          <w:color w:val="000000"/>
          <w:sz w:val="20"/>
          <w:szCs w:val="20"/>
        </w:rPr>
        <w:t xml:space="preserve"> </w:t>
      </w:r>
      <w:r w:rsidRPr="00BE4170">
        <w:rPr>
          <w:rFonts w:ascii="Times New Roman" w:hAnsi="Times New Roman" w:cs="Times New Roman"/>
          <w:color w:val="000000"/>
          <w:sz w:val="20"/>
          <w:szCs w:val="20"/>
        </w:rPr>
        <w:t>domestik dengan biofilter media sarang tawon  berbeda dengan hasil yang dilakukan oleh peneliti. Penelitian Marsidi dan Said  menyimpulkan dapat menurunkan kadar BOD pada li</w:t>
      </w:r>
      <w:r w:rsidR="003E25A3">
        <w:rPr>
          <w:rFonts w:ascii="Times New Roman" w:hAnsi="Times New Roman" w:cs="Times New Roman"/>
          <w:color w:val="000000"/>
          <w:sz w:val="20"/>
          <w:szCs w:val="20"/>
        </w:rPr>
        <w:t>mbah domestik sebesar 87% - 91</w:t>
      </w:r>
      <w:r w:rsidRPr="00BE4170">
        <w:rPr>
          <w:rFonts w:ascii="Times New Roman" w:hAnsi="Times New Roman" w:cs="Times New Roman"/>
          <w:color w:val="000000"/>
          <w:sz w:val="20"/>
          <w:szCs w:val="20"/>
        </w:rPr>
        <w:t>%. Hal ini terjadi diduga karena nilai pH pada penelitian peneliti masih cukup tinggi dengan rat</w:t>
      </w:r>
      <w:r w:rsidR="00050AD6">
        <w:rPr>
          <w:rFonts w:ascii="Times New Roman" w:hAnsi="Times New Roman" w:cs="Times New Roman"/>
          <w:color w:val="000000"/>
          <w:sz w:val="20"/>
          <w:szCs w:val="20"/>
        </w:rPr>
        <w:t>a</w:t>
      </w:r>
      <w:r w:rsidRPr="00BE4170">
        <w:rPr>
          <w:rFonts w:ascii="Times New Roman" w:hAnsi="Times New Roman" w:cs="Times New Roman"/>
          <w:color w:val="000000"/>
          <w:sz w:val="20"/>
          <w:szCs w:val="20"/>
        </w:rPr>
        <w:t xml:space="preserve">-rata 9,5, sedangkan pH merupakan salah satu faktor penting yang </w:t>
      </w:r>
      <w:r w:rsidRPr="00BE4170">
        <w:rPr>
          <w:rFonts w:ascii="Times New Roman" w:hAnsi="Times New Roman" w:cs="Times New Roman"/>
          <w:color w:val="000000"/>
          <w:sz w:val="20"/>
          <w:szCs w:val="20"/>
        </w:rPr>
        <w:lastRenderedPageBreak/>
        <w:t>mempengaruhi reaksi penghilangan substrat organik didalam air limbah, secara umum pH optimum bagi pertumbuhan mikr</w:t>
      </w:r>
      <w:r w:rsidR="00676450">
        <w:rPr>
          <w:rFonts w:ascii="Times New Roman" w:hAnsi="Times New Roman" w:cs="Times New Roman"/>
          <w:color w:val="000000"/>
          <w:sz w:val="20"/>
          <w:szCs w:val="20"/>
        </w:rPr>
        <w:t>oorganisme adalah sekitar 6-8 (S</w:t>
      </w:r>
      <w:r w:rsidRPr="00BE4170">
        <w:rPr>
          <w:rFonts w:ascii="Times New Roman" w:hAnsi="Times New Roman" w:cs="Times New Roman"/>
          <w:color w:val="000000"/>
          <w:sz w:val="20"/>
          <w:szCs w:val="20"/>
        </w:rPr>
        <w:t>aid, 2005)</w:t>
      </w:r>
      <w:r w:rsidR="00050AD6">
        <w:rPr>
          <w:rFonts w:ascii="Times New Roman" w:hAnsi="Times New Roman" w:cs="Times New Roman"/>
          <w:color w:val="000000"/>
          <w:sz w:val="20"/>
          <w:szCs w:val="20"/>
        </w:rPr>
        <w:t>.</w:t>
      </w:r>
    </w:p>
    <w:p w:rsidR="002604FF" w:rsidRPr="00050AD6" w:rsidRDefault="002604FF" w:rsidP="00BE4170">
      <w:pPr>
        <w:autoSpaceDE w:val="0"/>
        <w:autoSpaceDN w:val="0"/>
        <w:adjustRightInd w:val="0"/>
        <w:spacing w:after="0" w:line="240" w:lineRule="auto"/>
        <w:ind w:firstLine="540"/>
        <w:jc w:val="both"/>
        <w:rPr>
          <w:rFonts w:ascii="Times New Roman" w:hAnsi="Times New Roman" w:cs="Times New Roman"/>
          <w:sz w:val="20"/>
          <w:szCs w:val="20"/>
          <w:vertAlign w:val="superscript"/>
        </w:rPr>
      </w:pPr>
      <w:r w:rsidRPr="00BE4170">
        <w:rPr>
          <w:rFonts w:ascii="Times New Roman" w:hAnsi="Times New Roman" w:cs="Times New Roman"/>
          <w:color w:val="000000" w:themeColor="text1"/>
          <w:sz w:val="20"/>
          <w:szCs w:val="20"/>
        </w:rPr>
        <w:t>Penelitian sejenis yang dilakukan oleh Fitria (2012)</w:t>
      </w:r>
      <w:r w:rsidR="002E3C8D">
        <w:rPr>
          <w:rFonts w:ascii="Times New Roman" w:hAnsi="Times New Roman" w:cs="Times New Roman"/>
          <w:color w:val="000000" w:themeColor="text1"/>
          <w:sz w:val="20"/>
          <w:szCs w:val="20"/>
          <w:vertAlign w:val="superscript"/>
        </w:rPr>
        <w:t xml:space="preserve"> </w:t>
      </w:r>
      <w:r w:rsidRPr="00BE4170">
        <w:rPr>
          <w:rFonts w:ascii="Times New Roman" w:hAnsi="Times New Roman" w:cs="Times New Roman"/>
          <w:color w:val="000000" w:themeColor="text1"/>
          <w:sz w:val="20"/>
          <w:szCs w:val="20"/>
        </w:rPr>
        <w:t xml:space="preserve"> dalam menurunkan kadar BOD pada limbah domestik dengan biofilter bermedia </w:t>
      </w:r>
      <w:r w:rsidRPr="00BE4170">
        <w:rPr>
          <w:rFonts w:ascii="Times New Roman" w:hAnsi="Times New Roman" w:cs="Times New Roman"/>
          <w:i/>
          <w:color w:val="000000" w:themeColor="text1"/>
          <w:sz w:val="20"/>
          <w:szCs w:val="20"/>
        </w:rPr>
        <w:t>bioball</w:t>
      </w:r>
      <w:r w:rsidRPr="00BE4170">
        <w:rPr>
          <w:rFonts w:ascii="Times New Roman" w:hAnsi="Times New Roman" w:cs="Times New Roman"/>
          <w:color w:val="000000" w:themeColor="text1"/>
          <w:sz w:val="20"/>
          <w:szCs w:val="20"/>
        </w:rPr>
        <w:t>, perlakuan terbaik diperoleh pada minggu ke 4 yang mampu menurunkan kadar BOD sebesar 97.50 %.  Hasil ini sama dengan hasil peneliti, ini menunjukkan bahwa pada waktu minggu ke 4 mikroorganisme sudah tumbuh dan berkembang biak dengan optimal serta membentuk lapisan lendir (biofilm) pada permukaan media yang akan menguraikan zat pencemar organik yang terdapat pada air limbah.</w:t>
      </w:r>
    </w:p>
    <w:p w:rsidR="00A84918" w:rsidRPr="00BE4170" w:rsidRDefault="00A84918" w:rsidP="00BE4170">
      <w:pPr>
        <w:tabs>
          <w:tab w:val="left" w:pos="180"/>
        </w:tabs>
        <w:spacing w:after="0" w:line="240" w:lineRule="auto"/>
        <w:jc w:val="both"/>
        <w:rPr>
          <w:rFonts w:ascii="Times New Roman" w:hAnsi="Times New Roman" w:cs="Times New Roman"/>
          <w:color w:val="000000"/>
          <w:sz w:val="20"/>
          <w:szCs w:val="20"/>
        </w:rPr>
      </w:pPr>
    </w:p>
    <w:p w:rsidR="00A84918" w:rsidRPr="00050AD6" w:rsidRDefault="00C859FF" w:rsidP="00BE4170">
      <w:pPr>
        <w:tabs>
          <w:tab w:val="left" w:pos="540"/>
        </w:tabs>
        <w:spacing w:line="240" w:lineRule="auto"/>
        <w:jc w:val="both"/>
        <w:rPr>
          <w:rFonts w:ascii="Times New Roman" w:eastAsia="Times New Roman" w:hAnsi="Times New Roman" w:cs="Times New Roman"/>
          <w:sz w:val="20"/>
          <w:szCs w:val="20"/>
          <w:vertAlign w:val="superscript"/>
        </w:rPr>
      </w:pPr>
      <w:r w:rsidRPr="00BE4170">
        <w:rPr>
          <w:rFonts w:ascii="Times New Roman" w:hAnsi="Times New Roman" w:cs="Times New Roman"/>
          <w:b/>
          <w:sz w:val="20"/>
          <w:szCs w:val="20"/>
        </w:rPr>
        <w:t>Kadar COD sebelum dan sesudah perlakuan</w:t>
      </w:r>
      <w:r w:rsidR="00A84918" w:rsidRPr="00BE4170">
        <w:rPr>
          <w:rFonts w:ascii="Times New Roman" w:hAnsi="Times New Roman" w:cs="Times New Roman"/>
          <w:b/>
          <w:sz w:val="20"/>
          <w:szCs w:val="20"/>
        </w:rPr>
        <w:tab/>
      </w:r>
      <w:r w:rsidR="00FB7771" w:rsidRPr="00BE4170">
        <w:rPr>
          <w:rFonts w:ascii="Times New Roman" w:hAnsi="Times New Roman" w:cs="Times New Roman"/>
          <w:sz w:val="20"/>
          <w:szCs w:val="20"/>
        </w:rPr>
        <w:t xml:space="preserve">Dari hasil pengukuran kadar COD pada sampel limbah </w:t>
      </w:r>
      <w:r w:rsidR="00FB7771" w:rsidRPr="00BE4170">
        <w:rPr>
          <w:rFonts w:ascii="Times New Roman" w:hAnsi="Times New Roman" w:cs="Times New Roman"/>
          <w:i/>
          <w:sz w:val="20"/>
          <w:szCs w:val="20"/>
        </w:rPr>
        <w:t>laundry</w:t>
      </w:r>
      <w:r w:rsidR="00FB7771" w:rsidRPr="00BE4170">
        <w:rPr>
          <w:rFonts w:ascii="Times New Roman" w:hAnsi="Times New Roman" w:cs="Times New Roman"/>
          <w:sz w:val="20"/>
          <w:szCs w:val="20"/>
        </w:rPr>
        <w:t xml:space="preserve"> rumah sakit sebelum diberi pengolahan / perlakuan didapatkan rata-rata kadar COD adalah sebesar 362.22 mg/L, dan setelah dilakukan pengolahan dengan biofilter menggunakan media spuit, rata-rata kadar COD limbah </w:t>
      </w:r>
      <w:r w:rsidR="00FB7771" w:rsidRPr="00BE4170">
        <w:rPr>
          <w:rFonts w:ascii="Times New Roman" w:hAnsi="Times New Roman" w:cs="Times New Roman"/>
          <w:i/>
          <w:sz w:val="20"/>
          <w:szCs w:val="20"/>
        </w:rPr>
        <w:t>laundry</w:t>
      </w:r>
      <w:r w:rsidR="00FB7771" w:rsidRPr="00BE4170">
        <w:rPr>
          <w:rFonts w:ascii="Times New Roman" w:hAnsi="Times New Roman" w:cs="Times New Roman"/>
          <w:sz w:val="20"/>
          <w:szCs w:val="20"/>
        </w:rPr>
        <w:t xml:space="preserve"> rumah sakit adalah sebesar 195.88 mg/L, nilai tersebut masih belum sesuai dengan baku mutu yang diperbolehkan oleh PERMENLH nomor 5 tahun 2014 yaitu 80 mg/L.</w:t>
      </w:r>
      <w:r w:rsidR="00A84918" w:rsidRPr="00BE4170">
        <w:rPr>
          <w:rFonts w:ascii="Times New Roman" w:hAnsi="Times New Roman" w:cs="Times New Roman"/>
          <w:b/>
          <w:sz w:val="20"/>
          <w:szCs w:val="20"/>
        </w:rPr>
        <w:t xml:space="preserve"> </w:t>
      </w:r>
      <w:r w:rsidR="00A84918" w:rsidRPr="00BE4170">
        <w:rPr>
          <w:rFonts w:ascii="Times New Roman" w:hAnsi="Times New Roman" w:cs="Times New Roman"/>
          <w:b/>
          <w:sz w:val="20"/>
          <w:szCs w:val="20"/>
        </w:rPr>
        <w:tab/>
      </w:r>
      <w:r w:rsidR="00FB7771" w:rsidRPr="00BE4170">
        <w:rPr>
          <w:rFonts w:ascii="Times New Roman" w:hAnsi="Times New Roman" w:cs="Times New Roman"/>
          <w:sz w:val="20"/>
          <w:szCs w:val="20"/>
        </w:rPr>
        <w:t>Terjadinya penurunan COD juga memiliki kecenderungan yang sama dengan proses penurunan BOD. Pada proses penurunan kadar COD pada penelitian ini terlihat efisiensi mengalami penurunan pada saat minggu ke 4 penelitian. Penurunan efisiensi terjadi disebabkan</w:t>
      </w:r>
      <w:r w:rsidR="00FB7771" w:rsidRPr="00BE4170">
        <w:rPr>
          <w:rFonts w:ascii="Times New Roman" w:hAnsi="Times New Roman" w:cs="Times New Roman"/>
          <w:color w:val="000000"/>
          <w:sz w:val="20"/>
          <w:szCs w:val="20"/>
        </w:rPr>
        <w:t xml:space="preserve"> pada </w:t>
      </w:r>
      <w:r w:rsidR="00FB7771" w:rsidRPr="00BE4170">
        <w:rPr>
          <w:rFonts w:ascii="Times New Roman" w:eastAsia="Times New Roman" w:hAnsi="Times New Roman" w:cs="Times New Roman"/>
          <w:sz w:val="20"/>
          <w:szCs w:val="20"/>
        </w:rPr>
        <w:t xml:space="preserve">semakin lama waktu tinggal maka semakin lama limbah berada di dalam sistem, akibatnya waktu </w:t>
      </w:r>
      <w:r w:rsidR="00FB7771" w:rsidRPr="00BE4170">
        <w:rPr>
          <w:rFonts w:ascii="Times New Roman" w:hAnsi="Times New Roman" w:cs="Times New Roman"/>
          <w:color w:val="000000"/>
          <w:sz w:val="20"/>
          <w:szCs w:val="20"/>
        </w:rPr>
        <w:t>k</w:t>
      </w:r>
      <w:r w:rsidR="00FB7771" w:rsidRPr="00BE4170">
        <w:rPr>
          <w:rFonts w:ascii="Times New Roman" w:eastAsia="Times New Roman" w:hAnsi="Times New Roman" w:cs="Times New Roman"/>
          <w:sz w:val="20"/>
          <w:szCs w:val="20"/>
        </w:rPr>
        <w:t>ontak antara biomassa dengan substrat di dalam reaktor juga semakin lama (Pohan, 2008).</w:t>
      </w:r>
      <w:r w:rsidR="00A84918" w:rsidRPr="00BE4170">
        <w:rPr>
          <w:rFonts w:ascii="Times New Roman" w:eastAsia="Times New Roman" w:hAnsi="Times New Roman" w:cs="Times New Roman"/>
          <w:sz w:val="20"/>
          <w:szCs w:val="20"/>
        </w:rPr>
        <w:tab/>
      </w:r>
      <w:r w:rsidR="00A84918" w:rsidRPr="00BE4170">
        <w:rPr>
          <w:rFonts w:ascii="Times New Roman" w:hAnsi="Times New Roman" w:cs="Times New Roman"/>
          <w:color w:val="000000" w:themeColor="text1"/>
          <w:sz w:val="20"/>
          <w:szCs w:val="20"/>
        </w:rPr>
        <w:t>Dari penelitian yang dilakukan oleh Putra dan Karnaningroem (2011) dalam menurunkan kadar COD pada studi kasus air kali dengan media botol bekas minuman probiotik berbeda dengan hasil penelitian yang dilakukan oleh peneliti. Penelitian Putra dan Karnaningroem menyimpulkan dapat menurunkan kadar COD adalah sebesar 80, 96 %. Hal ini diduga karena pada penelitian peneliti, suplay oksigen dari blower bekerja kurang optimal,karena blower hanya dihidupkan pada hai dan jam kerja saja, sedangkan seharusnya blower dihidupkan setiap hari selama 24 jam. Sehingga udara yang masuk jadi berkurang, akibatnya penurunan BOD masih rendah, jika oksigen dalam reaktor tercukupi maka mikroorganisme yang berperan dalam pe</w:t>
      </w:r>
      <w:r w:rsidR="002E3C8D">
        <w:rPr>
          <w:rFonts w:ascii="Times New Roman" w:hAnsi="Times New Roman" w:cs="Times New Roman"/>
          <w:color w:val="000000" w:themeColor="text1"/>
          <w:sz w:val="20"/>
          <w:szCs w:val="20"/>
        </w:rPr>
        <w:t>nguraian limbah semakin besar (F</w:t>
      </w:r>
      <w:r w:rsidR="00A84918" w:rsidRPr="00BE4170">
        <w:rPr>
          <w:rFonts w:ascii="Times New Roman" w:hAnsi="Times New Roman" w:cs="Times New Roman"/>
          <w:color w:val="000000" w:themeColor="text1"/>
          <w:sz w:val="20"/>
          <w:szCs w:val="20"/>
        </w:rPr>
        <w:t>illiazati, dkk.2013)</w:t>
      </w:r>
      <w:r w:rsidR="00050AD6">
        <w:rPr>
          <w:rFonts w:ascii="Times New Roman" w:eastAsia="Times New Roman" w:hAnsi="Times New Roman" w:cs="Times New Roman"/>
          <w:sz w:val="20"/>
          <w:szCs w:val="20"/>
        </w:rPr>
        <w:t>.</w:t>
      </w:r>
    </w:p>
    <w:p w:rsidR="004132BD" w:rsidRPr="00BE4170" w:rsidRDefault="00FB7771" w:rsidP="00BE4170">
      <w:pPr>
        <w:tabs>
          <w:tab w:val="left" w:pos="540"/>
        </w:tabs>
        <w:spacing w:line="240" w:lineRule="auto"/>
        <w:jc w:val="both"/>
        <w:rPr>
          <w:rFonts w:ascii="Times New Roman" w:eastAsia="Times New Roman" w:hAnsi="Times New Roman" w:cs="Times New Roman"/>
          <w:b/>
          <w:sz w:val="20"/>
          <w:szCs w:val="20"/>
        </w:rPr>
      </w:pPr>
      <w:r w:rsidRPr="00BE4170">
        <w:rPr>
          <w:rFonts w:ascii="Times New Roman" w:hAnsi="Times New Roman" w:cs="Times New Roman"/>
          <w:b/>
          <w:sz w:val="20"/>
          <w:szCs w:val="20"/>
        </w:rPr>
        <w:t>Penurunan Kadar BOD dan COD Sebelum dan Sesudah Perlakuan</w:t>
      </w:r>
      <w:r w:rsidR="00A84918" w:rsidRPr="00BE4170">
        <w:rPr>
          <w:rFonts w:ascii="Times New Roman" w:eastAsia="Times New Roman" w:hAnsi="Times New Roman" w:cs="Times New Roman"/>
          <w:sz w:val="20"/>
          <w:szCs w:val="20"/>
        </w:rPr>
        <w:tab/>
      </w:r>
      <w:r w:rsidR="00A84918" w:rsidRPr="00BE4170">
        <w:rPr>
          <w:rFonts w:ascii="Times New Roman" w:eastAsia="Times New Roman" w:hAnsi="Times New Roman" w:cs="Times New Roman"/>
          <w:sz w:val="20"/>
          <w:szCs w:val="20"/>
        </w:rPr>
        <w:tab/>
      </w:r>
      <w:r w:rsidR="00A84918" w:rsidRPr="00BE4170">
        <w:rPr>
          <w:rFonts w:ascii="Times New Roman" w:eastAsia="Times New Roman" w:hAnsi="Times New Roman" w:cs="Times New Roman"/>
          <w:sz w:val="20"/>
          <w:szCs w:val="20"/>
        </w:rPr>
        <w:tab/>
      </w:r>
      <w:r w:rsidRPr="00BE4170">
        <w:rPr>
          <w:rFonts w:ascii="Times New Roman" w:hAnsi="Times New Roman" w:cs="Times New Roman"/>
          <w:sz w:val="20"/>
          <w:szCs w:val="20"/>
        </w:rPr>
        <w:t xml:space="preserve">Berdasarkan hasil penelitian kadar BOD sebelum pengolahan yaitu 103,63 mg/l dan kadar </w:t>
      </w:r>
      <w:r w:rsidRPr="00BE4170">
        <w:rPr>
          <w:rFonts w:ascii="Times New Roman" w:hAnsi="Times New Roman" w:cs="Times New Roman"/>
          <w:sz w:val="20"/>
          <w:szCs w:val="20"/>
        </w:rPr>
        <w:lastRenderedPageBreak/>
        <w:t>BOD setelah perlakuan yaitu 46,41 mg/l dengan efisiensi penurunan sebesar 55,21%. Sedangkan kadar COD sebelum pengolahan yaitu 362,21 mg/l dan kadar COD setelah perlakuan yaitu 195,88 mg/l dengan efisiensi penurunan sebesar 45,92 %.</w:t>
      </w:r>
      <w:r w:rsidR="00BE4170" w:rsidRPr="00BE4170">
        <w:rPr>
          <w:rFonts w:ascii="Times New Roman" w:eastAsia="Times New Roman" w:hAnsi="Times New Roman" w:cs="Times New Roman"/>
          <w:sz w:val="20"/>
          <w:szCs w:val="20"/>
        </w:rPr>
        <w:tab/>
      </w:r>
      <w:r w:rsidRPr="00BE4170">
        <w:rPr>
          <w:rFonts w:ascii="Times New Roman" w:hAnsi="Times New Roman" w:cs="Times New Roman"/>
          <w:sz w:val="20"/>
          <w:szCs w:val="20"/>
        </w:rPr>
        <w:t xml:space="preserve">Penelitian yang </w:t>
      </w:r>
      <w:r w:rsidR="00BC065D" w:rsidRPr="00BE4170">
        <w:rPr>
          <w:rFonts w:ascii="Times New Roman" w:hAnsi="Times New Roman" w:cs="Times New Roman"/>
          <w:sz w:val="20"/>
          <w:szCs w:val="20"/>
        </w:rPr>
        <w:t xml:space="preserve">dilakukan oleh Hatijah, dkk </w:t>
      </w:r>
      <w:r w:rsidRPr="00BE4170">
        <w:rPr>
          <w:rFonts w:ascii="Times New Roman" w:hAnsi="Times New Roman" w:cs="Times New Roman"/>
          <w:sz w:val="20"/>
          <w:szCs w:val="20"/>
        </w:rPr>
        <w:t xml:space="preserve">(2010) tentang </w:t>
      </w:r>
      <w:r w:rsidRPr="00BE4170">
        <w:rPr>
          <w:rFonts w:ascii="Times New Roman" w:hAnsi="Times New Roman" w:cs="Times New Roman"/>
          <w:bCs/>
          <w:sz w:val="20"/>
          <w:szCs w:val="20"/>
        </w:rPr>
        <w:t>Effektifitas saringan biofilter Anaerob dan Aerob dalam menurunkan Kadar BOD5, COD Dan Nitrogen Total limbah cair industri karet berbeda dengan  hasil yang dilakukan penel</w:t>
      </w:r>
      <w:r w:rsidR="009840BD">
        <w:rPr>
          <w:rFonts w:ascii="Times New Roman" w:hAnsi="Times New Roman" w:cs="Times New Roman"/>
          <w:bCs/>
          <w:sz w:val="20"/>
          <w:szCs w:val="20"/>
        </w:rPr>
        <w:t>iti, penelitian Hatijah, dkk</w:t>
      </w:r>
      <w:r w:rsidRPr="00BE4170">
        <w:rPr>
          <w:rFonts w:ascii="Times New Roman" w:hAnsi="Times New Roman" w:cs="Times New Roman"/>
          <w:bCs/>
          <w:sz w:val="20"/>
          <w:szCs w:val="20"/>
        </w:rPr>
        <w:t xml:space="preserve"> menyimpulkan mampu menurunkan kadar BOD sebesar 90,48 % dan COD sebesar 83,31 %. </w:t>
      </w:r>
      <w:r w:rsidRPr="00BE4170">
        <w:rPr>
          <w:rFonts w:ascii="Times New Roman" w:hAnsi="Times New Roman" w:cs="Times New Roman"/>
          <w:sz w:val="20"/>
          <w:szCs w:val="20"/>
        </w:rPr>
        <w:t xml:space="preserve">Hal ini di duga karena nilai pH </w:t>
      </w:r>
      <w:r w:rsidR="00BC065D" w:rsidRPr="00BE4170">
        <w:rPr>
          <w:rFonts w:ascii="Times New Roman" w:hAnsi="Times New Roman" w:cs="Times New Roman"/>
          <w:sz w:val="20"/>
          <w:szCs w:val="20"/>
        </w:rPr>
        <w:t xml:space="preserve">pada penelitian peneliti </w:t>
      </w:r>
      <w:r w:rsidRPr="00BE4170">
        <w:rPr>
          <w:rFonts w:ascii="Times New Roman" w:hAnsi="Times New Roman" w:cs="Times New Roman"/>
          <w:sz w:val="20"/>
          <w:szCs w:val="20"/>
        </w:rPr>
        <w:t xml:space="preserve">yang masih tinggi dengan rata-rata 9,5. Sedangkan pH merupakan salah satu faktor yang mempengaruhi reaksi penghilangan substrat organik didalam air limbah, secara umum pH optimum bagi pertumbuhan mikroorganisme adalah sekitar 6-8 (Said, 2005). </w:t>
      </w:r>
      <w:r w:rsidR="00BE4170" w:rsidRPr="00BE4170">
        <w:rPr>
          <w:rFonts w:ascii="Times New Roman" w:eastAsia="Times New Roman" w:hAnsi="Times New Roman" w:cs="Times New Roman"/>
          <w:sz w:val="20"/>
          <w:szCs w:val="20"/>
        </w:rPr>
        <w:tab/>
      </w:r>
      <w:r w:rsidR="00BE4170" w:rsidRPr="00BE4170">
        <w:rPr>
          <w:rFonts w:ascii="Times New Roman" w:eastAsia="Times New Roman" w:hAnsi="Times New Roman" w:cs="Times New Roman"/>
          <w:sz w:val="20"/>
          <w:szCs w:val="20"/>
        </w:rPr>
        <w:tab/>
      </w:r>
      <w:r w:rsidRPr="00BE4170">
        <w:rPr>
          <w:rFonts w:ascii="Times New Roman" w:eastAsia="Times New Roman" w:hAnsi="Times New Roman" w:cs="Times New Roman"/>
          <w:sz w:val="20"/>
          <w:szCs w:val="20"/>
        </w:rPr>
        <w:t>Derajat keasaman atau pH air limbah memiliki pengaruh terhadap perubahan rasio BOD/COD air limbah. Rasio BOD/COD mengalami peningkatan maksimum pada pH netral dibandingkan pH basa (Setiadi et al. 2007). Kondisi netral bahan organik mengalami proses dekomposisi dengan lebih cepat.</w:t>
      </w:r>
      <w:r w:rsidRPr="00BE4170">
        <w:rPr>
          <w:rFonts w:ascii="Times New Roman" w:hAnsi="Times New Roman" w:cs="Times New Roman"/>
          <w:sz w:val="20"/>
          <w:szCs w:val="20"/>
        </w:rPr>
        <w:t xml:space="preserve"> </w:t>
      </w:r>
      <w:r w:rsidRPr="00BE4170">
        <w:rPr>
          <w:rFonts w:ascii="Times New Roman" w:eastAsia="Times New Roman" w:hAnsi="Times New Roman" w:cs="Times New Roman"/>
          <w:sz w:val="20"/>
          <w:szCs w:val="20"/>
        </w:rPr>
        <w:t>Hal ini terjadi karena proses biologis sulit terjadi pada kondisi pH yang tidak netral (Sugiharto dalam Setiarini, 2013). Selain itu, bakteri tumbuh dan berkembang pada kondisi pH netral sehingga bakteri-bakteri yang terdapat pada biofilter pada pengolahan ini dapat berkembang dengan baik dengan kondisi pH yang cenderung netral.</w:t>
      </w:r>
      <w:r w:rsidR="00BE4170" w:rsidRPr="00BE4170">
        <w:rPr>
          <w:rFonts w:ascii="Times New Roman" w:eastAsia="Times New Roman" w:hAnsi="Times New Roman" w:cs="Times New Roman"/>
          <w:sz w:val="20"/>
          <w:szCs w:val="20"/>
        </w:rPr>
        <w:tab/>
      </w:r>
      <w:r w:rsidR="00BE4170" w:rsidRPr="00BE4170">
        <w:rPr>
          <w:rFonts w:ascii="Times New Roman" w:eastAsia="Times New Roman" w:hAnsi="Times New Roman" w:cs="Times New Roman"/>
          <w:sz w:val="20"/>
          <w:szCs w:val="20"/>
        </w:rPr>
        <w:tab/>
      </w:r>
      <w:r w:rsidR="00BE4170" w:rsidRPr="00BE4170">
        <w:rPr>
          <w:rFonts w:ascii="Times New Roman" w:eastAsia="Times New Roman" w:hAnsi="Times New Roman" w:cs="Times New Roman"/>
          <w:sz w:val="20"/>
          <w:szCs w:val="20"/>
        </w:rPr>
        <w:tab/>
      </w:r>
      <w:r w:rsidR="00BE4170" w:rsidRPr="00BE4170">
        <w:rPr>
          <w:rFonts w:ascii="Times New Roman" w:eastAsia="Times New Roman" w:hAnsi="Times New Roman" w:cs="Times New Roman"/>
          <w:sz w:val="20"/>
          <w:szCs w:val="20"/>
        </w:rPr>
        <w:tab/>
      </w:r>
      <w:r w:rsidRPr="00BE4170">
        <w:rPr>
          <w:rFonts w:ascii="Times New Roman" w:hAnsi="Times New Roman" w:cs="Times New Roman"/>
          <w:sz w:val="20"/>
          <w:szCs w:val="20"/>
        </w:rPr>
        <w:t>Pe</w:t>
      </w:r>
      <w:r w:rsidR="00BC065D" w:rsidRPr="00BE4170">
        <w:rPr>
          <w:rFonts w:ascii="Times New Roman" w:hAnsi="Times New Roman" w:cs="Times New Roman"/>
          <w:sz w:val="20"/>
          <w:szCs w:val="20"/>
        </w:rPr>
        <w:t>nelitian yang dilakukan Indriyati dan Susanto (2009</w:t>
      </w:r>
      <w:r w:rsidRPr="00BE4170">
        <w:rPr>
          <w:rFonts w:ascii="Times New Roman" w:hAnsi="Times New Roman" w:cs="Times New Roman"/>
          <w:sz w:val="20"/>
          <w:szCs w:val="20"/>
        </w:rPr>
        <w:t>),</w:t>
      </w:r>
      <w:r w:rsidR="00BC065D" w:rsidRPr="00BE4170">
        <w:rPr>
          <w:rFonts w:ascii="Times New Roman" w:hAnsi="Times New Roman" w:cs="Times New Roman"/>
          <w:sz w:val="20"/>
          <w:szCs w:val="20"/>
        </w:rPr>
        <w:t xml:space="preserve"> tentang pengolahan limbah cai</w:t>
      </w:r>
      <w:r w:rsidR="00480DC7" w:rsidRPr="00BE4170">
        <w:rPr>
          <w:rFonts w:ascii="Times New Roman" w:hAnsi="Times New Roman" w:cs="Times New Roman"/>
          <w:sz w:val="20"/>
          <w:szCs w:val="20"/>
        </w:rPr>
        <w:t xml:space="preserve">r industri </w:t>
      </w:r>
      <w:r w:rsidR="00BC065D" w:rsidRPr="00BE4170">
        <w:rPr>
          <w:rFonts w:ascii="Times New Roman" w:hAnsi="Times New Roman" w:cs="Times New Roman"/>
          <w:sz w:val="20"/>
          <w:szCs w:val="20"/>
        </w:rPr>
        <w:t>minuman ringan juga berbeda dengan yang dilakukan peneliti, penelitian Indriyati dan Susanto mampu menurunkan menurunkan kadar BOD sampai 96,87</w:t>
      </w:r>
      <w:r w:rsidRPr="00BE4170">
        <w:rPr>
          <w:rFonts w:ascii="Times New Roman" w:hAnsi="Times New Roman" w:cs="Times New Roman"/>
          <w:sz w:val="20"/>
          <w:szCs w:val="20"/>
        </w:rPr>
        <w:t xml:space="preserve"> % dan kadar COD 96 %. Dalam hal ini terjadi diduga </w:t>
      </w:r>
      <w:r w:rsidR="00BC065D" w:rsidRPr="00BE4170">
        <w:rPr>
          <w:rFonts w:ascii="Times New Roman" w:hAnsi="Times New Roman" w:cs="Times New Roman"/>
          <w:sz w:val="20"/>
          <w:szCs w:val="20"/>
        </w:rPr>
        <w:t>karena pada penelitian peneliti,</w:t>
      </w:r>
      <w:r w:rsidRPr="00BE4170">
        <w:rPr>
          <w:rFonts w:ascii="Times New Roman" w:hAnsi="Times New Roman" w:cs="Times New Roman"/>
          <w:sz w:val="20"/>
          <w:szCs w:val="20"/>
        </w:rPr>
        <w:t xml:space="preserve"> </w:t>
      </w:r>
      <w:r w:rsidRPr="00BE4170">
        <w:rPr>
          <w:rFonts w:ascii="Times New Roman" w:hAnsi="Times New Roman" w:cs="Times New Roman"/>
          <w:i/>
          <w:sz w:val="20"/>
          <w:szCs w:val="20"/>
        </w:rPr>
        <w:t>suplay</w:t>
      </w:r>
      <w:r w:rsidRPr="00BE4170">
        <w:rPr>
          <w:rFonts w:ascii="Times New Roman" w:hAnsi="Times New Roman" w:cs="Times New Roman"/>
          <w:sz w:val="20"/>
          <w:szCs w:val="20"/>
        </w:rPr>
        <w:t xml:space="preserve"> oksigen dari blower bekerja kurang optimal, karena blower hanya dih</w:t>
      </w:r>
      <w:r w:rsidR="00BC065D" w:rsidRPr="00BE4170">
        <w:rPr>
          <w:rFonts w:ascii="Times New Roman" w:hAnsi="Times New Roman" w:cs="Times New Roman"/>
          <w:sz w:val="20"/>
          <w:szCs w:val="20"/>
        </w:rPr>
        <w:t>idupkan pada hari dan jam kerja S</w:t>
      </w:r>
      <w:r w:rsidRPr="00BE4170">
        <w:rPr>
          <w:rFonts w:ascii="Times New Roman" w:hAnsi="Times New Roman" w:cs="Times New Roman"/>
          <w:sz w:val="20"/>
          <w:szCs w:val="20"/>
        </w:rPr>
        <w:t>edangkan seharusnya blower diihidupkan setiap hari selama 24 jam. Sehingga udara yang masuk berkurang, akibatnya penurunan BOD masih rendah, jika oksigen dalam reaktor tercukupi maka mikroorganisme yang berperan dalam penguraian limbah semakin besar (</w:t>
      </w:r>
      <w:r w:rsidRPr="00BE4170">
        <w:rPr>
          <w:rFonts w:ascii="Times New Roman" w:hAnsi="Times New Roman" w:cs="Times New Roman"/>
          <w:bCs/>
          <w:sz w:val="20"/>
          <w:szCs w:val="20"/>
        </w:rPr>
        <w:t>Filliazati, dkk. 2013).</w:t>
      </w:r>
      <w:r w:rsidR="00BE4170" w:rsidRPr="00BE4170">
        <w:rPr>
          <w:rFonts w:ascii="Times New Roman" w:hAnsi="Times New Roman" w:cs="Times New Roman"/>
          <w:bCs/>
          <w:sz w:val="20"/>
          <w:szCs w:val="20"/>
        </w:rPr>
        <w:tab/>
      </w:r>
      <w:r w:rsidRPr="00BE4170">
        <w:rPr>
          <w:rFonts w:ascii="Times New Roman" w:hAnsi="Times New Roman" w:cs="Times New Roman"/>
          <w:sz w:val="20"/>
          <w:szCs w:val="20"/>
        </w:rPr>
        <w:t xml:space="preserve">Berdasarkan hasil tersebut, biofilter bermedia spuit </w:t>
      </w:r>
      <w:r w:rsidR="001F587A" w:rsidRPr="00BE4170">
        <w:rPr>
          <w:rFonts w:ascii="Times New Roman" w:hAnsi="Times New Roman" w:cs="Times New Roman"/>
          <w:sz w:val="20"/>
          <w:szCs w:val="20"/>
        </w:rPr>
        <w:t xml:space="preserve">dapat dikatakan </w:t>
      </w:r>
      <w:r w:rsidRPr="00BE4170">
        <w:rPr>
          <w:rFonts w:ascii="Times New Roman" w:hAnsi="Times New Roman" w:cs="Times New Roman"/>
          <w:sz w:val="20"/>
          <w:szCs w:val="20"/>
        </w:rPr>
        <w:t xml:space="preserve">cukup efektif menurunkan kadar BOD dan COD limbah </w:t>
      </w:r>
      <w:r w:rsidRPr="00BE4170">
        <w:rPr>
          <w:rFonts w:ascii="Times New Roman" w:hAnsi="Times New Roman" w:cs="Times New Roman"/>
          <w:i/>
          <w:sz w:val="20"/>
          <w:szCs w:val="20"/>
        </w:rPr>
        <w:t>laundry</w:t>
      </w:r>
      <w:r w:rsidRPr="00BE4170">
        <w:rPr>
          <w:rFonts w:ascii="Times New Roman" w:hAnsi="Times New Roman" w:cs="Times New Roman"/>
          <w:sz w:val="20"/>
          <w:szCs w:val="20"/>
        </w:rPr>
        <w:t xml:space="preserve"> rumah sakit, untuk kadar BOD dari 103,63 mg/l menjadi 46,41 mg/l sedangkan untuk kadar COD dari 362, 21 mg/l menjadi 195.88 mg/l. Oleh karena itu biofilter dengan media spuit bekas pakai dapat dijadikan sebagai bahan pertimbangan untuk dijadikan salah satu pengolahan limbah secara massal untuk  limbah </w:t>
      </w:r>
      <w:r w:rsidRPr="00BE4170">
        <w:rPr>
          <w:rFonts w:ascii="Times New Roman" w:hAnsi="Times New Roman" w:cs="Times New Roman"/>
          <w:i/>
          <w:sz w:val="20"/>
          <w:szCs w:val="20"/>
        </w:rPr>
        <w:t>laundry</w:t>
      </w:r>
      <w:r w:rsidRPr="00BE4170">
        <w:rPr>
          <w:rFonts w:ascii="Times New Roman" w:hAnsi="Times New Roman" w:cs="Times New Roman"/>
          <w:sz w:val="20"/>
          <w:szCs w:val="20"/>
        </w:rPr>
        <w:t xml:space="preserve"> rumah sakit atau limbah lainnya.</w:t>
      </w:r>
    </w:p>
    <w:p w:rsidR="008E2855" w:rsidRPr="00BE4170" w:rsidRDefault="00BE4170" w:rsidP="00BE4170">
      <w:pPr>
        <w:spacing w:after="0" w:line="240" w:lineRule="auto"/>
        <w:contextualSpacing/>
        <w:jc w:val="both"/>
        <w:rPr>
          <w:rFonts w:ascii="Times New Roman" w:hAnsi="Times New Roman" w:cs="Times New Roman"/>
          <w:b/>
          <w:color w:val="000000" w:themeColor="text1"/>
          <w:sz w:val="20"/>
          <w:szCs w:val="20"/>
        </w:rPr>
      </w:pPr>
      <w:r w:rsidRPr="00BE4170">
        <w:rPr>
          <w:rFonts w:ascii="Times New Roman" w:hAnsi="Times New Roman" w:cs="Times New Roman"/>
          <w:b/>
          <w:sz w:val="20"/>
          <w:szCs w:val="20"/>
        </w:rPr>
        <w:lastRenderedPageBreak/>
        <w:t>KE</w:t>
      </w:r>
      <w:r w:rsidR="00FB7771" w:rsidRPr="00BE4170">
        <w:rPr>
          <w:rFonts w:ascii="Times New Roman" w:hAnsi="Times New Roman" w:cs="Times New Roman"/>
          <w:b/>
          <w:sz w:val="20"/>
          <w:szCs w:val="20"/>
        </w:rPr>
        <w:t>SIMPULAN</w:t>
      </w:r>
    </w:p>
    <w:p w:rsidR="005F78C8" w:rsidRPr="00BE4170" w:rsidRDefault="00BE4170" w:rsidP="00BE4170">
      <w:pPr>
        <w:pStyle w:val="ListParagraph"/>
        <w:numPr>
          <w:ilvl w:val="0"/>
          <w:numId w:val="10"/>
        </w:numPr>
        <w:ind w:left="450" w:hanging="270"/>
        <w:jc w:val="both"/>
        <w:rPr>
          <w:color w:val="000000"/>
          <w:sz w:val="20"/>
          <w:szCs w:val="20"/>
        </w:rPr>
      </w:pPr>
      <w:r w:rsidRPr="00BE4170">
        <w:rPr>
          <w:color w:val="000000"/>
          <w:sz w:val="20"/>
          <w:szCs w:val="20"/>
        </w:rPr>
        <w:t>K</w:t>
      </w:r>
      <w:r w:rsidR="00FB7771" w:rsidRPr="00BE4170">
        <w:rPr>
          <w:color w:val="000000"/>
          <w:sz w:val="20"/>
          <w:szCs w:val="20"/>
        </w:rPr>
        <w:t xml:space="preserve">adar BOD </w:t>
      </w:r>
      <w:r w:rsidR="005F78C8" w:rsidRPr="00BE4170">
        <w:rPr>
          <w:color w:val="000000"/>
          <w:sz w:val="20"/>
          <w:szCs w:val="20"/>
        </w:rPr>
        <w:t>rata-rata sebelum pengolahan adalah sebesar 103,63 mg/l dan rata-rata setelah pengolahan menjadi 46,41 mg/l.</w:t>
      </w:r>
    </w:p>
    <w:p w:rsidR="005F78C8" w:rsidRPr="00BE4170" w:rsidRDefault="00BE4170" w:rsidP="00BE4170">
      <w:pPr>
        <w:pStyle w:val="ListParagraph"/>
        <w:numPr>
          <w:ilvl w:val="0"/>
          <w:numId w:val="10"/>
        </w:numPr>
        <w:ind w:left="450" w:hanging="270"/>
        <w:jc w:val="both"/>
        <w:rPr>
          <w:color w:val="000000"/>
          <w:sz w:val="20"/>
          <w:szCs w:val="20"/>
          <w:lang w:val="id-ID"/>
        </w:rPr>
      </w:pPr>
      <w:r w:rsidRPr="00BE4170">
        <w:rPr>
          <w:color w:val="000000"/>
          <w:sz w:val="20"/>
          <w:szCs w:val="20"/>
        </w:rPr>
        <w:t>K</w:t>
      </w:r>
      <w:r w:rsidR="005F78C8" w:rsidRPr="00BE4170">
        <w:rPr>
          <w:color w:val="000000"/>
          <w:sz w:val="20"/>
          <w:szCs w:val="20"/>
        </w:rPr>
        <w:t>adar COD rata-rata sebelum pengolahan adalah sebesar 362,21 mg/l dan setelah pengolahan menjadi 195,88 mg/l</w:t>
      </w:r>
    </w:p>
    <w:p w:rsidR="007372EB" w:rsidRPr="00BE4170" w:rsidRDefault="005F78C8" w:rsidP="00BE4170">
      <w:pPr>
        <w:pStyle w:val="ListParagraph"/>
        <w:numPr>
          <w:ilvl w:val="0"/>
          <w:numId w:val="10"/>
        </w:numPr>
        <w:ind w:left="450" w:hanging="270"/>
        <w:jc w:val="both"/>
        <w:rPr>
          <w:color w:val="000000"/>
          <w:sz w:val="20"/>
          <w:szCs w:val="20"/>
          <w:lang w:val="id-ID"/>
        </w:rPr>
      </w:pPr>
      <w:r w:rsidRPr="00BE4170">
        <w:rPr>
          <w:color w:val="000000"/>
          <w:sz w:val="20"/>
          <w:szCs w:val="20"/>
        </w:rPr>
        <w:t xml:space="preserve">Penurunan kadar BOD pada limbah </w:t>
      </w:r>
      <w:r w:rsidRPr="00BE4170">
        <w:rPr>
          <w:i/>
          <w:color w:val="000000"/>
          <w:sz w:val="20"/>
          <w:szCs w:val="20"/>
        </w:rPr>
        <w:t xml:space="preserve">laundry </w:t>
      </w:r>
      <w:r w:rsidRPr="00BE4170">
        <w:rPr>
          <w:color w:val="000000"/>
          <w:sz w:val="20"/>
          <w:szCs w:val="20"/>
        </w:rPr>
        <w:t>setelah per</w:t>
      </w:r>
      <w:r w:rsidR="00BE4170" w:rsidRPr="00BE4170">
        <w:rPr>
          <w:color w:val="000000"/>
          <w:sz w:val="20"/>
          <w:szCs w:val="20"/>
        </w:rPr>
        <w:t>lakuan adalah sebesar 55,21 % (</w:t>
      </w:r>
      <w:r w:rsidRPr="00BE4170">
        <w:rPr>
          <w:color w:val="000000"/>
          <w:sz w:val="20"/>
          <w:szCs w:val="20"/>
        </w:rPr>
        <w:t>dari 103,63 mg/l menjadi 46,41 mg</w:t>
      </w:r>
      <w:r w:rsidR="00BE4170" w:rsidRPr="00BE4170">
        <w:rPr>
          <w:color w:val="000000"/>
          <w:sz w:val="20"/>
          <w:szCs w:val="20"/>
        </w:rPr>
        <w:t>/l ) dan COD sebesar  45,92 % (</w:t>
      </w:r>
      <w:r w:rsidRPr="00BE4170">
        <w:rPr>
          <w:color w:val="000000"/>
          <w:sz w:val="20"/>
          <w:szCs w:val="20"/>
        </w:rPr>
        <w:t>dari 362,21 mg/l menjadi 195,88 mg/l)</w:t>
      </w:r>
      <w:r w:rsidR="007372EB" w:rsidRPr="00BE4170">
        <w:rPr>
          <w:color w:val="000000"/>
          <w:sz w:val="20"/>
          <w:szCs w:val="20"/>
        </w:rPr>
        <w:t xml:space="preserve"> </w:t>
      </w:r>
    </w:p>
    <w:p w:rsidR="005F78C8" w:rsidRPr="00BE4170" w:rsidRDefault="005F78C8" w:rsidP="00BE4170">
      <w:pPr>
        <w:pStyle w:val="ListParagraph"/>
        <w:jc w:val="both"/>
        <w:rPr>
          <w:color w:val="000000"/>
          <w:sz w:val="20"/>
          <w:szCs w:val="20"/>
          <w:lang w:val="id-ID"/>
        </w:rPr>
      </w:pPr>
    </w:p>
    <w:p w:rsidR="007372EB" w:rsidRPr="00BE4170" w:rsidRDefault="007A7F17" w:rsidP="00BE4170">
      <w:pPr>
        <w:spacing w:after="0" w:line="240" w:lineRule="auto"/>
        <w:jc w:val="both"/>
        <w:rPr>
          <w:rFonts w:ascii="Times New Roman" w:hAnsi="Times New Roman" w:cs="Times New Roman"/>
          <w:b/>
          <w:color w:val="000000"/>
          <w:sz w:val="20"/>
          <w:szCs w:val="20"/>
          <w:lang w:val="id-ID"/>
        </w:rPr>
      </w:pPr>
      <w:r w:rsidRPr="00BE4170">
        <w:rPr>
          <w:rFonts w:ascii="Times New Roman" w:hAnsi="Times New Roman" w:cs="Times New Roman"/>
          <w:b/>
          <w:color w:val="000000"/>
          <w:sz w:val="20"/>
          <w:szCs w:val="20"/>
        </w:rPr>
        <w:t>SARAN</w:t>
      </w:r>
    </w:p>
    <w:p w:rsidR="007372EB" w:rsidRPr="00BE4170" w:rsidRDefault="005F78C8" w:rsidP="00374931">
      <w:pPr>
        <w:pStyle w:val="ListParagraph"/>
        <w:numPr>
          <w:ilvl w:val="0"/>
          <w:numId w:val="1"/>
        </w:numPr>
        <w:ind w:left="540"/>
        <w:jc w:val="both"/>
        <w:rPr>
          <w:color w:val="000000"/>
          <w:sz w:val="20"/>
          <w:szCs w:val="20"/>
        </w:rPr>
      </w:pPr>
      <w:r w:rsidRPr="00BE4170">
        <w:rPr>
          <w:color w:val="000000"/>
          <w:sz w:val="20"/>
          <w:szCs w:val="20"/>
        </w:rPr>
        <w:t>RSUD Dr. Soedarso</w:t>
      </w:r>
    </w:p>
    <w:p w:rsidR="006F3610" w:rsidRPr="00BE4170" w:rsidRDefault="006F3610" w:rsidP="00374931">
      <w:pPr>
        <w:pStyle w:val="ListParagraph"/>
        <w:tabs>
          <w:tab w:val="left" w:pos="630"/>
        </w:tabs>
        <w:ind w:left="540" w:firstLine="180"/>
        <w:jc w:val="both"/>
        <w:rPr>
          <w:sz w:val="20"/>
          <w:szCs w:val="20"/>
        </w:rPr>
      </w:pPr>
      <w:r w:rsidRPr="00BE4170">
        <w:rPr>
          <w:sz w:val="20"/>
          <w:szCs w:val="20"/>
        </w:rPr>
        <w:t xml:space="preserve">Disarankan dapat dijadikan sebagai dasar informasi dan bahan pertimbangan bagi pihak rumah sakit tentang pengelolaan limbah </w:t>
      </w:r>
      <w:r w:rsidRPr="00BE4170">
        <w:rPr>
          <w:i/>
          <w:sz w:val="20"/>
          <w:szCs w:val="20"/>
        </w:rPr>
        <w:t>laundry</w:t>
      </w:r>
      <w:r w:rsidRPr="00BE4170">
        <w:rPr>
          <w:sz w:val="20"/>
          <w:szCs w:val="20"/>
        </w:rPr>
        <w:t xml:space="preserve"> menggunakan biofilter dengan pemanfaatan limbah padat spuit  </w:t>
      </w:r>
      <w:r w:rsidR="00480DC7" w:rsidRPr="00BE4170">
        <w:rPr>
          <w:sz w:val="20"/>
          <w:szCs w:val="20"/>
        </w:rPr>
        <w:t xml:space="preserve">bekas pakai </w:t>
      </w:r>
      <w:r w:rsidRPr="00BE4170">
        <w:rPr>
          <w:sz w:val="20"/>
          <w:szCs w:val="20"/>
        </w:rPr>
        <w:t>sebagai media.</w:t>
      </w:r>
    </w:p>
    <w:p w:rsidR="007372EB" w:rsidRPr="00BE4170" w:rsidRDefault="006F3610" w:rsidP="00374931">
      <w:pPr>
        <w:pStyle w:val="ListParagraph"/>
        <w:numPr>
          <w:ilvl w:val="0"/>
          <w:numId w:val="1"/>
        </w:numPr>
        <w:ind w:left="540" w:hanging="398"/>
        <w:jc w:val="both"/>
        <w:rPr>
          <w:b/>
          <w:color w:val="000000"/>
          <w:sz w:val="20"/>
          <w:szCs w:val="20"/>
        </w:rPr>
      </w:pPr>
      <w:r w:rsidRPr="00BE4170">
        <w:rPr>
          <w:color w:val="000000"/>
          <w:sz w:val="20"/>
          <w:szCs w:val="20"/>
        </w:rPr>
        <w:t>Masyarakat</w:t>
      </w:r>
    </w:p>
    <w:p w:rsidR="007372EB" w:rsidRPr="00BE4170" w:rsidRDefault="007372EB" w:rsidP="009840BD">
      <w:pPr>
        <w:spacing w:after="0" w:line="240" w:lineRule="auto"/>
        <w:ind w:left="540"/>
        <w:jc w:val="both"/>
        <w:rPr>
          <w:rFonts w:ascii="Times New Roman" w:hAnsi="Times New Roman" w:cs="Times New Roman"/>
          <w:color w:val="000000"/>
          <w:sz w:val="20"/>
          <w:szCs w:val="20"/>
        </w:rPr>
      </w:pPr>
      <w:r w:rsidRPr="00BE4170">
        <w:rPr>
          <w:rFonts w:ascii="Times New Roman" w:hAnsi="Times New Roman" w:cs="Times New Roman"/>
          <w:color w:val="000000"/>
          <w:sz w:val="20"/>
          <w:szCs w:val="20"/>
        </w:rPr>
        <w:t>Dis</w:t>
      </w:r>
      <w:r w:rsidR="006F3610" w:rsidRPr="00BE4170">
        <w:rPr>
          <w:rFonts w:ascii="Times New Roman" w:hAnsi="Times New Roman" w:cs="Times New Roman"/>
          <w:color w:val="000000"/>
          <w:sz w:val="20"/>
          <w:szCs w:val="20"/>
        </w:rPr>
        <w:t>arankan kepada masyarakat</w:t>
      </w:r>
      <w:r w:rsidRPr="00BE4170">
        <w:rPr>
          <w:rFonts w:ascii="Times New Roman" w:hAnsi="Times New Roman" w:cs="Times New Roman"/>
          <w:color w:val="000000"/>
          <w:sz w:val="20"/>
          <w:szCs w:val="20"/>
        </w:rPr>
        <w:t xml:space="preserve"> agar dapat</w:t>
      </w:r>
      <w:r w:rsidR="00480DC7" w:rsidRPr="00BE4170">
        <w:rPr>
          <w:rFonts w:ascii="Times New Roman" w:hAnsi="Times New Roman" w:cs="Times New Roman"/>
          <w:color w:val="000000"/>
          <w:sz w:val="20"/>
          <w:szCs w:val="20"/>
        </w:rPr>
        <w:t xml:space="preserve"> diterapkan </w:t>
      </w:r>
      <w:r w:rsidR="006F3610" w:rsidRPr="00BE4170">
        <w:rPr>
          <w:rFonts w:ascii="Times New Roman" w:hAnsi="Times New Roman" w:cs="Times New Roman"/>
          <w:color w:val="000000"/>
          <w:sz w:val="20"/>
          <w:szCs w:val="20"/>
        </w:rPr>
        <w:t>untuk limbah rumah</w:t>
      </w:r>
      <w:r w:rsidR="00480DC7" w:rsidRPr="00BE4170">
        <w:rPr>
          <w:rFonts w:ascii="Times New Roman" w:hAnsi="Times New Roman" w:cs="Times New Roman"/>
          <w:color w:val="000000"/>
          <w:sz w:val="20"/>
          <w:szCs w:val="20"/>
        </w:rPr>
        <w:t xml:space="preserve"> </w:t>
      </w:r>
      <w:r w:rsidR="006F3610" w:rsidRPr="00BE4170">
        <w:rPr>
          <w:rFonts w:ascii="Times New Roman" w:hAnsi="Times New Roman" w:cs="Times New Roman"/>
          <w:color w:val="000000"/>
          <w:sz w:val="20"/>
          <w:szCs w:val="20"/>
        </w:rPr>
        <w:t>dengan menggunak</w:t>
      </w:r>
      <w:r w:rsidR="00480DC7" w:rsidRPr="00BE4170">
        <w:rPr>
          <w:rFonts w:ascii="Times New Roman" w:hAnsi="Times New Roman" w:cs="Times New Roman"/>
          <w:color w:val="000000"/>
          <w:sz w:val="20"/>
          <w:szCs w:val="20"/>
        </w:rPr>
        <w:t>an biofilter media spuit bekas pakai</w:t>
      </w:r>
    </w:p>
    <w:p w:rsidR="00BE4170" w:rsidRPr="00BE4170" w:rsidRDefault="00BE4170" w:rsidP="00BE4170">
      <w:pPr>
        <w:pStyle w:val="ListParagraph"/>
        <w:numPr>
          <w:ilvl w:val="0"/>
          <w:numId w:val="1"/>
        </w:numPr>
        <w:ind w:left="540"/>
        <w:jc w:val="both"/>
        <w:rPr>
          <w:color w:val="000000"/>
          <w:sz w:val="20"/>
          <w:szCs w:val="20"/>
        </w:rPr>
      </w:pPr>
      <w:r w:rsidRPr="00BE4170">
        <w:rPr>
          <w:color w:val="000000"/>
          <w:sz w:val="20"/>
          <w:szCs w:val="20"/>
        </w:rPr>
        <w:t>PemProv Kalbar</w:t>
      </w:r>
    </w:p>
    <w:p w:rsidR="00BE4170" w:rsidRPr="00BE4170" w:rsidRDefault="00BE4170" w:rsidP="00BE4170">
      <w:pPr>
        <w:pStyle w:val="ListParagraph"/>
        <w:ind w:left="540"/>
        <w:jc w:val="both"/>
        <w:rPr>
          <w:color w:val="000000"/>
          <w:sz w:val="20"/>
          <w:szCs w:val="20"/>
        </w:rPr>
      </w:pPr>
      <w:r w:rsidRPr="00BE4170">
        <w:rPr>
          <w:color w:val="000000"/>
          <w:sz w:val="20"/>
          <w:szCs w:val="20"/>
        </w:rPr>
        <w:t xml:space="preserve">Perlu adanya program-program pengolahan limbah </w:t>
      </w:r>
      <w:r w:rsidRPr="00BE4170">
        <w:rPr>
          <w:i/>
          <w:color w:val="000000"/>
          <w:sz w:val="20"/>
          <w:szCs w:val="20"/>
        </w:rPr>
        <w:t>laundry</w:t>
      </w:r>
      <w:r w:rsidRPr="00BE4170">
        <w:rPr>
          <w:color w:val="000000"/>
          <w:sz w:val="20"/>
          <w:szCs w:val="20"/>
        </w:rPr>
        <w:t xml:space="preserve"> dalam upaya meminimalisir dampak limbah </w:t>
      </w:r>
      <w:r w:rsidRPr="00374931">
        <w:rPr>
          <w:i/>
          <w:color w:val="000000"/>
          <w:sz w:val="20"/>
          <w:szCs w:val="20"/>
        </w:rPr>
        <w:t>laundry</w:t>
      </w:r>
      <w:r w:rsidRPr="00BE4170">
        <w:rPr>
          <w:color w:val="000000"/>
          <w:sz w:val="20"/>
          <w:szCs w:val="20"/>
        </w:rPr>
        <w:t xml:space="preserve"> yang berlebihan jika dibuang di badan air </w:t>
      </w:r>
    </w:p>
    <w:p w:rsidR="007372EB" w:rsidRPr="00BE4170" w:rsidRDefault="006F3610" w:rsidP="00BE4170">
      <w:pPr>
        <w:pStyle w:val="ListParagraph"/>
        <w:numPr>
          <w:ilvl w:val="0"/>
          <w:numId w:val="1"/>
        </w:numPr>
        <w:ind w:left="567" w:hanging="425"/>
        <w:contextualSpacing w:val="0"/>
        <w:jc w:val="both"/>
        <w:rPr>
          <w:color w:val="000000"/>
          <w:sz w:val="20"/>
          <w:szCs w:val="20"/>
        </w:rPr>
      </w:pPr>
      <w:r w:rsidRPr="00BE4170">
        <w:rPr>
          <w:color w:val="000000"/>
          <w:sz w:val="20"/>
          <w:szCs w:val="20"/>
        </w:rPr>
        <w:t xml:space="preserve">Fakultas </w:t>
      </w:r>
    </w:p>
    <w:p w:rsidR="00374931" w:rsidRPr="00BA72F0" w:rsidRDefault="006F3610" w:rsidP="00BA72F0">
      <w:pPr>
        <w:pStyle w:val="ListParagraph"/>
        <w:ind w:left="567"/>
        <w:contextualSpacing w:val="0"/>
        <w:jc w:val="both"/>
        <w:rPr>
          <w:color w:val="000000"/>
          <w:sz w:val="20"/>
          <w:szCs w:val="20"/>
        </w:rPr>
      </w:pPr>
      <w:r w:rsidRPr="00BE4170">
        <w:rPr>
          <w:color w:val="000000"/>
          <w:sz w:val="20"/>
          <w:szCs w:val="20"/>
        </w:rPr>
        <w:t>Dapat dijadikan</w:t>
      </w:r>
      <w:r w:rsidR="001F587A" w:rsidRPr="00BE4170">
        <w:rPr>
          <w:color w:val="000000"/>
          <w:sz w:val="20"/>
          <w:szCs w:val="20"/>
        </w:rPr>
        <w:t xml:space="preserve"> </w:t>
      </w:r>
      <w:r w:rsidRPr="00BE4170">
        <w:rPr>
          <w:color w:val="000000"/>
          <w:sz w:val="20"/>
          <w:szCs w:val="20"/>
        </w:rPr>
        <w:t>bahan penelitian lebih lanjut mengenai pengolahan biofiltrasi dengan menggunakan media spuit bekas pakai serta sebaga</w:t>
      </w:r>
      <w:r w:rsidR="001F587A" w:rsidRPr="00BE4170">
        <w:rPr>
          <w:color w:val="000000"/>
          <w:sz w:val="20"/>
          <w:szCs w:val="20"/>
        </w:rPr>
        <w:t>i bahan referensi bagi jurusan Kesehatan L</w:t>
      </w:r>
      <w:r w:rsidRPr="00BE4170">
        <w:rPr>
          <w:color w:val="000000"/>
          <w:sz w:val="20"/>
          <w:szCs w:val="20"/>
        </w:rPr>
        <w:t>in</w:t>
      </w:r>
      <w:r w:rsidR="001F587A" w:rsidRPr="00BE4170">
        <w:rPr>
          <w:color w:val="000000"/>
          <w:sz w:val="20"/>
          <w:szCs w:val="20"/>
        </w:rPr>
        <w:t xml:space="preserve">gkungan Fakultas Ilmu Kesehatan </w:t>
      </w:r>
      <w:r w:rsidRPr="00BE4170">
        <w:rPr>
          <w:color w:val="000000"/>
          <w:sz w:val="20"/>
          <w:szCs w:val="20"/>
        </w:rPr>
        <w:t xml:space="preserve">Universitas Muhammadiyah Pontianak. </w:t>
      </w:r>
    </w:p>
    <w:p w:rsidR="007372EB" w:rsidRPr="00BE4170" w:rsidRDefault="006F3610" w:rsidP="00374931">
      <w:pPr>
        <w:pStyle w:val="ListParagraph"/>
        <w:numPr>
          <w:ilvl w:val="0"/>
          <w:numId w:val="1"/>
        </w:numPr>
        <w:ind w:left="567" w:hanging="387"/>
        <w:contextualSpacing w:val="0"/>
        <w:jc w:val="both"/>
        <w:rPr>
          <w:color w:val="000000"/>
          <w:sz w:val="20"/>
          <w:szCs w:val="20"/>
          <w:lang w:val="id-ID"/>
        </w:rPr>
      </w:pPr>
      <w:r w:rsidRPr="00BE4170">
        <w:rPr>
          <w:color w:val="000000"/>
          <w:sz w:val="20"/>
          <w:szCs w:val="20"/>
        </w:rPr>
        <w:t>Peneliti Selanjutnya</w:t>
      </w:r>
    </w:p>
    <w:p w:rsidR="007372EB" w:rsidRDefault="006F3610" w:rsidP="00BE4170">
      <w:pPr>
        <w:spacing w:line="240" w:lineRule="auto"/>
        <w:ind w:left="567"/>
        <w:jc w:val="both"/>
        <w:rPr>
          <w:rFonts w:ascii="Times New Roman" w:hAnsi="Times New Roman" w:cs="Times New Roman"/>
          <w:color w:val="000000"/>
          <w:sz w:val="20"/>
          <w:szCs w:val="20"/>
        </w:rPr>
      </w:pPr>
      <w:r w:rsidRPr="00BE4170">
        <w:rPr>
          <w:rFonts w:ascii="Times New Roman" w:hAnsi="Times New Roman" w:cs="Times New Roman"/>
          <w:color w:val="000000"/>
          <w:sz w:val="20"/>
          <w:szCs w:val="20"/>
        </w:rPr>
        <w:t>Peneliti selanjutnya agar dapat memperhatikan atau mengendalikan diawal penelitian nilai pH dan blower, dapat mempengaruhi hasil akhir</w:t>
      </w:r>
      <w:r w:rsidR="00E2754E" w:rsidRPr="00BE4170">
        <w:rPr>
          <w:rFonts w:ascii="Times New Roman" w:hAnsi="Times New Roman" w:cs="Times New Roman"/>
          <w:color w:val="000000"/>
          <w:sz w:val="20"/>
          <w:szCs w:val="20"/>
        </w:rPr>
        <w:t>.</w:t>
      </w:r>
    </w:p>
    <w:p w:rsidR="009840BD" w:rsidRPr="009840BD" w:rsidRDefault="009840BD" w:rsidP="009840BD">
      <w:pPr>
        <w:spacing w:after="0" w:line="240" w:lineRule="auto"/>
        <w:ind w:left="567"/>
        <w:jc w:val="both"/>
        <w:rPr>
          <w:rFonts w:ascii="Times New Roman" w:hAnsi="Times New Roman" w:cs="Times New Roman"/>
          <w:color w:val="000000"/>
          <w:sz w:val="16"/>
          <w:szCs w:val="16"/>
          <w:lang w:val="id-ID"/>
        </w:rPr>
      </w:pPr>
    </w:p>
    <w:p w:rsidR="007372EB" w:rsidRDefault="007372EB" w:rsidP="007A7F17">
      <w:pPr>
        <w:spacing w:after="0" w:line="240" w:lineRule="auto"/>
        <w:jc w:val="center"/>
        <w:rPr>
          <w:rFonts w:ascii="Times New Roman" w:hAnsi="Times New Roman" w:cs="Times New Roman"/>
          <w:b/>
          <w:sz w:val="20"/>
          <w:szCs w:val="20"/>
        </w:rPr>
      </w:pPr>
      <w:r w:rsidRPr="00BE4170">
        <w:rPr>
          <w:rFonts w:ascii="Times New Roman" w:hAnsi="Times New Roman" w:cs="Times New Roman"/>
          <w:b/>
          <w:sz w:val="20"/>
          <w:szCs w:val="20"/>
        </w:rPr>
        <w:t>DAFTAR PUSTAKA</w:t>
      </w:r>
    </w:p>
    <w:p w:rsidR="009840BD" w:rsidRPr="009840BD" w:rsidRDefault="009840BD" w:rsidP="007A7F17">
      <w:pPr>
        <w:spacing w:after="0" w:line="240" w:lineRule="auto"/>
        <w:jc w:val="center"/>
        <w:rPr>
          <w:rFonts w:ascii="Times New Roman" w:hAnsi="Times New Roman" w:cs="Times New Roman"/>
          <w:b/>
          <w:sz w:val="16"/>
          <w:szCs w:val="16"/>
          <w:lang w:val="id-ID"/>
        </w:rPr>
      </w:pPr>
    </w:p>
    <w:p w:rsidR="00F05A44" w:rsidRPr="003A708B" w:rsidRDefault="00F05A44" w:rsidP="007A7F17">
      <w:pPr>
        <w:pStyle w:val="ListParagraph"/>
        <w:ind w:hanging="720"/>
        <w:jc w:val="both"/>
        <w:rPr>
          <w:color w:val="000000" w:themeColor="text1"/>
          <w:sz w:val="20"/>
          <w:szCs w:val="20"/>
        </w:rPr>
      </w:pPr>
      <w:r w:rsidRPr="003A708B">
        <w:rPr>
          <w:color w:val="000000" w:themeColor="text1"/>
          <w:sz w:val="20"/>
          <w:szCs w:val="20"/>
        </w:rPr>
        <w:t xml:space="preserve">Badiamurti Dan Muntalif. 2010. </w:t>
      </w:r>
      <w:r w:rsidRPr="003A708B">
        <w:rPr>
          <w:i/>
          <w:color w:val="000000" w:themeColor="text1"/>
          <w:sz w:val="20"/>
          <w:szCs w:val="20"/>
        </w:rPr>
        <w:t>Korelasi Kualitas Air Dan Insidensi    Penyakit Diare Berdasarkan Keberadaan Bakteri Coliform Di Sungai Cikapundung</w:t>
      </w:r>
    </w:p>
    <w:p w:rsidR="00F05A44" w:rsidRPr="003A708B" w:rsidRDefault="00F05A44" w:rsidP="00BE4170">
      <w:pPr>
        <w:pStyle w:val="ListParagraph"/>
        <w:autoSpaceDE w:val="0"/>
        <w:autoSpaceDN w:val="0"/>
        <w:adjustRightInd w:val="0"/>
        <w:jc w:val="both"/>
        <w:rPr>
          <w:color w:val="000000" w:themeColor="text1"/>
          <w:sz w:val="20"/>
          <w:szCs w:val="20"/>
        </w:rPr>
      </w:pPr>
      <w:r w:rsidRPr="003A708B">
        <w:rPr>
          <w:color w:val="000000" w:themeColor="text1"/>
          <w:sz w:val="20"/>
          <w:szCs w:val="20"/>
        </w:rPr>
        <w:t xml:space="preserve">Disitasi Tanggal 2 September 2015. Diakses Dari Url : </w:t>
      </w:r>
      <w:hyperlink r:id="rId18" w:history="1">
        <w:r w:rsidRPr="003A708B">
          <w:rPr>
            <w:rStyle w:val="Hyperlink"/>
            <w:color w:val="000000" w:themeColor="text1"/>
            <w:sz w:val="20"/>
            <w:szCs w:val="20"/>
            <w:u w:val="none"/>
          </w:rPr>
          <w:t>Http://Www.Ftsl.Itb.Ac.Id/Kk/Teknologi_Pengelolaan_Lingkungan/Wp-Content/Uploads/2010/10/Indonesia-Makalah.Pdf</w:t>
        </w:r>
      </w:hyperlink>
    </w:p>
    <w:p w:rsidR="00F05A44" w:rsidRPr="003A708B" w:rsidRDefault="00F05A44" w:rsidP="007A7F17">
      <w:pPr>
        <w:pStyle w:val="ListParagraph"/>
        <w:ind w:hanging="720"/>
        <w:jc w:val="both"/>
        <w:rPr>
          <w:i/>
          <w:color w:val="000000" w:themeColor="text1"/>
          <w:sz w:val="20"/>
          <w:szCs w:val="20"/>
        </w:rPr>
      </w:pPr>
      <w:r w:rsidRPr="003A708B">
        <w:rPr>
          <w:color w:val="000000" w:themeColor="text1"/>
          <w:sz w:val="20"/>
          <w:szCs w:val="20"/>
        </w:rPr>
        <w:t xml:space="preserve">Dinas Kesehatan. 2010. </w:t>
      </w:r>
      <w:r w:rsidRPr="003A708B">
        <w:rPr>
          <w:i/>
          <w:color w:val="000000" w:themeColor="text1"/>
          <w:sz w:val="20"/>
          <w:szCs w:val="20"/>
        </w:rPr>
        <w:t xml:space="preserve">Profil Sanitasi Kota Pontianak </w:t>
      </w:r>
    </w:p>
    <w:p w:rsidR="00F05A44" w:rsidRPr="003A708B" w:rsidRDefault="00F05A44" w:rsidP="00BE4170">
      <w:pPr>
        <w:pStyle w:val="ListParagraph"/>
        <w:jc w:val="both"/>
        <w:rPr>
          <w:color w:val="000000" w:themeColor="text1"/>
          <w:sz w:val="20"/>
          <w:szCs w:val="20"/>
        </w:rPr>
      </w:pPr>
      <w:r w:rsidRPr="003A708B">
        <w:rPr>
          <w:color w:val="000000" w:themeColor="text1"/>
          <w:sz w:val="20"/>
          <w:szCs w:val="20"/>
        </w:rPr>
        <w:lastRenderedPageBreak/>
        <w:t xml:space="preserve">Disitasi Tanggal 3 Maret 2015. Diakses Dari Url : </w:t>
      </w:r>
      <w:hyperlink r:id="rId19" w:history="1">
        <w:r w:rsidRPr="003A708B">
          <w:rPr>
            <w:rStyle w:val="Hyperlink"/>
            <w:color w:val="000000" w:themeColor="text1"/>
            <w:sz w:val="20"/>
            <w:szCs w:val="20"/>
            <w:u w:val="none"/>
          </w:rPr>
          <w:t>Http://Ppsp.Nawasis.Info/Dokumen/Perencanaan/Sanitasi/Pokja/Bp/Kota.Pontianak/Bab%20iii.Pdf</w:t>
        </w:r>
      </w:hyperlink>
      <w:r w:rsidRPr="003A708B">
        <w:rPr>
          <w:color w:val="000000" w:themeColor="text1"/>
          <w:sz w:val="20"/>
          <w:szCs w:val="20"/>
        </w:rPr>
        <w:t xml:space="preserve">  </w:t>
      </w:r>
    </w:p>
    <w:p w:rsidR="00374931" w:rsidRPr="003A708B" w:rsidRDefault="00374931" w:rsidP="007A7F17">
      <w:pPr>
        <w:pStyle w:val="ListParagraph"/>
        <w:autoSpaceDE w:val="0"/>
        <w:autoSpaceDN w:val="0"/>
        <w:adjustRightInd w:val="0"/>
        <w:ind w:hanging="720"/>
        <w:jc w:val="both"/>
        <w:rPr>
          <w:color w:val="000000" w:themeColor="text1"/>
          <w:sz w:val="20"/>
          <w:szCs w:val="20"/>
        </w:rPr>
      </w:pPr>
      <w:r w:rsidRPr="003A708B">
        <w:rPr>
          <w:color w:val="000000" w:themeColor="text1"/>
          <w:sz w:val="20"/>
          <w:szCs w:val="20"/>
        </w:rPr>
        <w:t xml:space="preserve">Efendi, S., Hasbi, M., Dan Budijono. 2014. </w:t>
      </w:r>
      <w:r w:rsidRPr="003A708B">
        <w:rPr>
          <w:i/>
          <w:color w:val="000000" w:themeColor="text1"/>
          <w:sz w:val="20"/>
          <w:szCs w:val="20"/>
        </w:rPr>
        <w:t>Remediation Of Organic Pollutants Tofu Liquid Waste Anaerobic-Aerobic Biofilter Combination Of Media Phytoremediation Plastic Bottle With  Fish For Life Media</w:t>
      </w:r>
    </w:p>
    <w:p w:rsidR="00374931" w:rsidRPr="003A708B" w:rsidRDefault="00374931" w:rsidP="00374931">
      <w:pPr>
        <w:pStyle w:val="ListParagraph"/>
        <w:autoSpaceDE w:val="0"/>
        <w:autoSpaceDN w:val="0"/>
        <w:adjustRightInd w:val="0"/>
        <w:jc w:val="both"/>
        <w:rPr>
          <w:sz w:val="20"/>
          <w:szCs w:val="20"/>
        </w:rPr>
      </w:pPr>
      <w:r w:rsidRPr="003A708B">
        <w:rPr>
          <w:color w:val="000000" w:themeColor="text1"/>
          <w:sz w:val="20"/>
          <w:szCs w:val="20"/>
        </w:rPr>
        <w:t xml:space="preserve">Disitasi Tanggal 24 Januari 2015. Di Akses Dari Url :  </w:t>
      </w:r>
      <w:hyperlink r:id="rId20" w:history="1">
        <w:r w:rsidRPr="003A708B">
          <w:rPr>
            <w:rStyle w:val="Hyperlink"/>
            <w:color w:val="000000" w:themeColor="text1"/>
            <w:sz w:val="20"/>
            <w:szCs w:val="20"/>
            <w:u w:val="none"/>
          </w:rPr>
          <w:t>Http://Jom.Unri.Ac.Id/Index.Php/Jomfaperika/Article/View/3082</w:t>
        </w:r>
      </w:hyperlink>
    </w:p>
    <w:p w:rsidR="00676450" w:rsidRPr="003A708B" w:rsidRDefault="00676450" w:rsidP="00676450">
      <w:pPr>
        <w:pStyle w:val="Heading1"/>
        <w:spacing w:before="0" w:line="240" w:lineRule="auto"/>
        <w:ind w:left="720" w:hanging="720"/>
        <w:jc w:val="both"/>
        <w:rPr>
          <w:rFonts w:ascii="Times New Roman" w:hAnsi="Times New Roman" w:cs="Times New Roman"/>
          <w:b w:val="0"/>
          <w:i/>
          <w:color w:val="000000" w:themeColor="text1"/>
          <w:sz w:val="20"/>
          <w:szCs w:val="20"/>
        </w:rPr>
      </w:pPr>
      <w:r w:rsidRPr="003A708B">
        <w:rPr>
          <w:rStyle w:val="personname"/>
          <w:rFonts w:ascii="Times New Roman" w:hAnsi="Times New Roman" w:cs="Times New Roman"/>
          <w:b w:val="0"/>
          <w:color w:val="000000" w:themeColor="text1"/>
          <w:sz w:val="20"/>
          <w:szCs w:val="20"/>
        </w:rPr>
        <w:t>Fitria Marlisa, Dewi</w:t>
      </w:r>
      <w:r w:rsidRPr="003A708B">
        <w:rPr>
          <w:rFonts w:ascii="Times New Roman" w:hAnsi="Times New Roman" w:cs="Times New Roman"/>
          <w:b w:val="0"/>
          <w:color w:val="000000" w:themeColor="text1"/>
          <w:sz w:val="20"/>
          <w:szCs w:val="20"/>
        </w:rPr>
        <w:t xml:space="preserve"> . 2012. </w:t>
      </w:r>
      <w:r w:rsidRPr="003A708B">
        <w:rPr>
          <w:rFonts w:ascii="Times New Roman" w:hAnsi="Times New Roman" w:cs="Times New Roman"/>
          <w:b w:val="0"/>
          <w:i/>
          <w:color w:val="000000" w:themeColor="text1"/>
          <w:sz w:val="20"/>
          <w:szCs w:val="20"/>
        </w:rPr>
        <w:t xml:space="preserve">Potensi Fito-Biofilm Dalam Penurunan Kadar BOD Dan COD Pada Limbah Domestik Dengan Tanaman Kangkung Air (Ipomoea Aquatica) Media Biofilter Sarang Tawon </w:t>
      </w:r>
    </w:p>
    <w:p w:rsidR="00676450" w:rsidRPr="003A708B" w:rsidRDefault="00676450" w:rsidP="00676450">
      <w:pPr>
        <w:pStyle w:val="Heading1"/>
        <w:spacing w:before="0" w:line="240" w:lineRule="auto"/>
        <w:ind w:left="720"/>
        <w:jc w:val="both"/>
        <w:rPr>
          <w:rFonts w:ascii="Times New Roman" w:hAnsi="Times New Roman" w:cs="Times New Roman"/>
          <w:b w:val="0"/>
          <w:i/>
          <w:color w:val="000000" w:themeColor="text1"/>
          <w:sz w:val="20"/>
          <w:szCs w:val="20"/>
        </w:rPr>
      </w:pPr>
      <w:r w:rsidRPr="003A708B">
        <w:rPr>
          <w:rFonts w:ascii="Times New Roman" w:hAnsi="Times New Roman" w:cs="Times New Roman"/>
          <w:b w:val="0"/>
          <w:color w:val="000000" w:themeColor="text1"/>
          <w:sz w:val="20"/>
          <w:szCs w:val="20"/>
        </w:rPr>
        <w:t xml:space="preserve">Disitasi Tanggal 24 September 2015. Di Akses Dari Url : </w:t>
      </w:r>
      <w:hyperlink r:id="rId21" w:history="1">
        <w:r w:rsidRPr="003A708B">
          <w:rPr>
            <w:rStyle w:val="Hyperlink"/>
            <w:rFonts w:ascii="Times New Roman" w:hAnsi="Times New Roman" w:cs="Times New Roman"/>
            <w:b w:val="0"/>
            <w:color w:val="000000" w:themeColor="text1"/>
            <w:sz w:val="20"/>
            <w:szCs w:val="20"/>
          </w:rPr>
          <w:t>Http://Eprints.Undip.Ac.Id/40934/</w:t>
        </w:r>
      </w:hyperlink>
    </w:p>
    <w:p w:rsidR="00374931" w:rsidRPr="003A708B" w:rsidRDefault="00374931" w:rsidP="009840BD">
      <w:pPr>
        <w:pStyle w:val="Default"/>
        <w:ind w:left="720" w:hanging="720"/>
        <w:jc w:val="both"/>
        <w:rPr>
          <w:rFonts w:ascii="Times New Roman" w:hAnsi="Times New Roman" w:cs="Times New Roman"/>
          <w:i/>
          <w:color w:val="000000" w:themeColor="text1"/>
          <w:sz w:val="20"/>
          <w:szCs w:val="20"/>
        </w:rPr>
      </w:pPr>
      <w:r w:rsidRPr="003A708B">
        <w:rPr>
          <w:rFonts w:ascii="Times New Roman" w:hAnsi="Times New Roman" w:cs="Times New Roman"/>
          <w:color w:val="000000" w:themeColor="text1"/>
          <w:sz w:val="20"/>
          <w:szCs w:val="20"/>
        </w:rPr>
        <w:t xml:space="preserve">Filliazati, Dkk. 2013.  </w:t>
      </w:r>
      <w:r w:rsidRPr="003A708B">
        <w:rPr>
          <w:rFonts w:ascii="Times New Roman" w:hAnsi="Times New Roman" w:cs="Times New Roman"/>
          <w:bCs/>
          <w:i/>
          <w:color w:val="000000" w:themeColor="text1"/>
          <w:sz w:val="20"/>
          <w:szCs w:val="20"/>
        </w:rPr>
        <w:t>Pengolahan Limbah Cair Domestik Dengan Biofilter Aerob Menggunakan Media Bioball Dan Tanaman Kiamban</w:t>
      </w:r>
    </w:p>
    <w:p w:rsidR="00374931" w:rsidRPr="003A708B" w:rsidRDefault="00374931" w:rsidP="00374931">
      <w:pPr>
        <w:pStyle w:val="Default"/>
        <w:ind w:left="720"/>
        <w:jc w:val="both"/>
        <w:rPr>
          <w:rFonts w:ascii="Times New Roman" w:hAnsi="Times New Roman" w:cs="Times New Roman"/>
          <w:i/>
          <w:color w:val="000000" w:themeColor="text1"/>
          <w:sz w:val="20"/>
          <w:szCs w:val="20"/>
        </w:rPr>
      </w:pPr>
      <w:r w:rsidRPr="003A708B">
        <w:rPr>
          <w:rFonts w:ascii="Times New Roman" w:hAnsi="Times New Roman" w:cs="Times New Roman"/>
          <w:color w:val="000000" w:themeColor="text1"/>
          <w:sz w:val="20"/>
          <w:szCs w:val="20"/>
        </w:rPr>
        <w:t>Disitasi Tanggal 24 Januari 2015. Di Akses Dari Url :  Http://Jurnal.Untan.Ac.Id/Index.Php/Jmtluntan/Article</w:t>
      </w:r>
    </w:p>
    <w:p w:rsidR="00374931" w:rsidRPr="003A708B" w:rsidRDefault="00374931" w:rsidP="007A7F17">
      <w:pPr>
        <w:pStyle w:val="ListParagraph"/>
        <w:autoSpaceDE w:val="0"/>
        <w:autoSpaceDN w:val="0"/>
        <w:adjustRightInd w:val="0"/>
        <w:ind w:hanging="720"/>
        <w:jc w:val="both"/>
        <w:rPr>
          <w:i/>
          <w:color w:val="000000" w:themeColor="text1"/>
          <w:sz w:val="20"/>
          <w:szCs w:val="20"/>
        </w:rPr>
      </w:pPr>
      <w:r w:rsidRPr="003A708B">
        <w:rPr>
          <w:color w:val="000000" w:themeColor="text1"/>
          <w:sz w:val="20"/>
          <w:szCs w:val="20"/>
        </w:rPr>
        <w:t xml:space="preserve">Firly Dan Said, 2005. </w:t>
      </w:r>
      <w:r w:rsidRPr="003A708B">
        <w:rPr>
          <w:i/>
          <w:color w:val="000000" w:themeColor="text1"/>
          <w:sz w:val="20"/>
          <w:szCs w:val="20"/>
        </w:rPr>
        <w:t>Uji Performance Biofilter Anaerobik Unggun Tetap Menggunakan Media Biofilter Sarang Tawon Untuk Pengolahan Air Limbah Rumah Potong Ayam</w:t>
      </w:r>
    </w:p>
    <w:p w:rsidR="00374931" w:rsidRPr="003A708B" w:rsidRDefault="00374931" w:rsidP="00374931">
      <w:pPr>
        <w:pStyle w:val="ListParagraph"/>
        <w:autoSpaceDE w:val="0"/>
        <w:autoSpaceDN w:val="0"/>
        <w:adjustRightInd w:val="0"/>
        <w:jc w:val="both"/>
        <w:rPr>
          <w:color w:val="000000" w:themeColor="text1"/>
          <w:sz w:val="20"/>
          <w:szCs w:val="20"/>
        </w:rPr>
      </w:pPr>
      <w:r w:rsidRPr="003A708B">
        <w:rPr>
          <w:color w:val="000000" w:themeColor="text1"/>
          <w:sz w:val="20"/>
          <w:szCs w:val="20"/>
        </w:rPr>
        <w:t xml:space="preserve">Disitasi </w:t>
      </w:r>
      <w:r w:rsidR="002E3C8D">
        <w:rPr>
          <w:color w:val="000000" w:themeColor="text1"/>
          <w:sz w:val="20"/>
          <w:szCs w:val="20"/>
        </w:rPr>
        <w:t xml:space="preserve"> </w:t>
      </w:r>
      <w:r w:rsidRPr="003A708B">
        <w:rPr>
          <w:color w:val="000000" w:themeColor="text1"/>
          <w:sz w:val="20"/>
          <w:szCs w:val="20"/>
        </w:rPr>
        <w:t xml:space="preserve">Tanggal 24 Januari 2015. Di Akses Dari Url :   </w:t>
      </w:r>
      <w:hyperlink r:id="rId22" w:history="1">
        <w:r w:rsidRPr="003A708B">
          <w:rPr>
            <w:rStyle w:val="Hyperlink"/>
            <w:color w:val="000000" w:themeColor="text1"/>
            <w:sz w:val="20"/>
            <w:szCs w:val="20"/>
            <w:u w:val="none"/>
          </w:rPr>
          <w:t>Http://Ejurnal.Bppt.Go.Id/Index.Php/Jai/Article/View/46</w:t>
        </w:r>
      </w:hyperlink>
    </w:p>
    <w:p w:rsidR="00374931" w:rsidRPr="003A708B" w:rsidRDefault="00374931" w:rsidP="007A7F17">
      <w:pPr>
        <w:pStyle w:val="ListParagraph"/>
        <w:autoSpaceDE w:val="0"/>
        <w:autoSpaceDN w:val="0"/>
        <w:adjustRightInd w:val="0"/>
        <w:ind w:hanging="720"/>
        <w:jc w:val="both"/>
        <w:rPr>
          <w:bCs/>
          <w:color w:val="000000" w:themeColor="text1"/>
          <w:sz w:val="20"/>
          <w:szCs w:val="20"/>
        </w:rPr>
      </w:pPr>
      <w:r w:rsidRPr="003A708B">
        <w:rPr>
          <w:rFonts w:eastAsiaTheme="majorEastAsia"/>
          <w:bCs/>
          <w:color w:val="000000" w:themeColor="text1"/>
          <w:sz w:val="20"/>
          <w:szCs w:val="20"/>
        </w:rPr>
        <w:t xml:space="preserve">Hatijah, dkk. 2010. </w:t>
      </w:r>
      <w:r w:rsidRPr="003A708B">
        <w:rPr>
          <w:bCs/>
          <w:i/>
          <w:color w:val="000000" w:themeColor="text1"/>
          <w:sz w:val="20"/>
          <w:szCs w:val="20"/>
        </w:rPr>
        <w:t>Effektifitas Saringan Biofilter Anaerob Dan Aerob Dalam Menurunkan kadar BOD5, COD Dan Nitrogen Total Limbah Cair Industri Karet</w:t>
      </w:r>
    </w:p>
    <w:p w:rsidR="00374931" w:rsidRPr="003A708B" w:rsidRDefault="00374931" w:rsidP="00374931">
      <w:pPr>
        <w:pStyle w:val="ListParagraph"/>
        <w:autoSpaceDE w:val="0"/>
        <w:autoSpaceDN w:val="0"/>
        <w:adjustRightInd w:val="0"/>
        <w:jc w:val="both"/>
        <w:rPr>
          <w:rFonts w:eastAsiaTheme="majorEastAsia"/>
          <w:bCs/>
          <w:color w:val="000000" w:themeColor="text1"/>
          <w:sz w:val="20"/>
          <w:szCs w:val="20"/>
        </w:rPr>
      </w:pPr>
      <w:r w:rsidRPr="003A708B">
        <w:rPr>
          <w:color w:val="000000" w:themeColor="text1"/>
          <w:sz w:val="20"/>
          <w:szCs w:val="20"/>
        </w:rPr>
        <w:t>Disitasi Tanggal 3 Maret 2015. Diakses Dari Url :</w:t>
      </w:r>
      <w:r w:rsidRPr="003A708B">
        <w:rPr>
          <w:rFonts w:eastAsiaTheme="majorEastAsia"/>
          <w:bCs/>
          <w:color w:val="000000" w:themeColor="text1"/>
          <w:sz w:val="20"/>
          <w:szCs w:val="20"/>
        </w:rPr>
        <w:t xml:space="preserve"> </w:t>
      </w:r>
      <w:hyperlink r:id="rId23" w:history="1">
        <w:r w:rsidRPr="003A708B">
          <w:rPr>
            <w:rStyle w:val="Hyperlink"/>
            <w:rFonts w:eastAsiaTheme="majorEastAsia"/>
            <w:bCs/>
            <w:color w:val="000000" w:themeColor="text1"/>
            <w:sz w:val="20"/>
            <w:szCs w:val="20"/>
            <w:u w:val="none"/>
          </w:rPr>
          <w:t>http://ciscobinary.openh264.org/openh264-win32-2706e36bf0a8b7c539c803ed877148c005ffca59.zip</w:t>
        </w:r>
      </w:hyperlink>
    </w:p>
    <w:p w:rsidR="00374931" w:rsidRPr="003A708B" w:rsidRDefault="00374931" w:rsidP="00676450">
      <w:pPr>
        <w:pStyle w:val="ListParagraph"/>
        <w:autoSpaceDE w:val="0"/>
        <w:autoSpaceDN w:val="0"/>
        <w:adjustRightInd w:val="0"/>
        <w:ind w:hanging="720"/>
        <w:jc w:val="both"/>
        <w:rPr>
          <w:rFonts w:eastAsiaTheme="majorEastAsia"/>
          <w:bCs/>
          <w:color w:val="000000" w:themeColor="text1"/>
          <w:sz w:val="20"/>
          <w:szCs w:val="20"/>
        </w:rPr>
      </w:pPr>
      <w:r w:rsidRPr="003A708B">
        <w:rPr>
          <w:bCs/>
          <w:sz w:val="20"/>
          <w:szCs w:val="20"/>
        </w:rPr>
        <w:t xml:space="preserve">Indriyati dan Joko Prayitno Susanto. 2009. </w:t>
      </w:r>
      <w:r w:rsidRPr="003A708B">
        <w:rPr>
          <w:bCs/>
          <w:i/>
          <w:sz w:val="20"/>
          <w:szCs w:val="20"/>
        </w:rPr>
        <w:t>Pengolahan Limbah Cair Industri Minuman Ringan</w:t>
      </w:r>
    </w:p>
    <w:p w:rsidR="00374931" w:rsidRPr="003A708B" w:rsidRDefault="00374931" w:rsidP="00374931">
      <w:pPr>
        <w:pStyle w:val="ListParagraph"/>
        <w:autoSpaceDE w:val="0"/>
        <w:autoSpaceDN w:val="0"/>
        <w:adjustRightInd w:val="0"/>
        <w:jc w:val="both"/>
        <w:rPr>
          <w:bCs/>
          <w:color w:val="000000" w:themeColor="text1"/>
          <w:sz w:val="20"/>
          <w:szCs w:val="20"/>
        </w:rPr>
      </w:pPr>
      <w:r w:rsidRPr="003A708B">
        <w:rPr>
          <w:bCs/>
          <w:color w:val="000000" w:themeColor="text1"/>
          <w:sz w:val="20"/>
          <w:szCs w:val="20"/>
        </w:rPr>
        <w:t xml:space="preserve">Disitasi Tanggal 25 Januari 2015. Diakses Dari Url : </w:t>
      </w:r>
      <w:hyperlink r:id="rId24" w:history="1">
        <w:r w:rsidR="003E25A3" w:rsidRPr="003A708B">
          <w:rPr>
            <w:rStyle w:val="Hyperlink"/>
            <w:bCs/>
            <w:color w:val="000000" w:themeColor="text1"/>
            <w:sz w:val="20"/>
            <w:szCs w:val="20"/>
          </w:rPr>
          <w:t>Http://Ejurnal.Bppt.Go.Id/Index.Php/Jai/Article/Download/311/317</w:t>
        </w:r>
      </w:hyperlink>
    </w:p>
    <w:p w:rsidR="003E25A3" w:rsidRPr="003A708B" w:rsidRDefault="003E25A3" w:rsidP="00DB243B">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r w:rsidRPr="003A708B">
        <w:rPr>
          <w:rFonts w:ascii="Times New Roman" w:hAnsi="Times New Roman" w:cs="Times New Roman"/>
          <w:color w:val="000000" w:themeColor="text1"/>
          <w:sz w:val="20"/>
          <w:szCs w:val="20"/>
        </w:rPr>
        <w:t>Khusnuryani, Arifah. 2008.</w:t>
      </w:r>
      <w:r w:rsidRPr="003A708B">
        <w:rPr>
          <w:rFonts w:ascii="Times New Roman" w:hAnsi="Times New Roman" w:cs="Times New Roman"/>
          <w:b/>
          <w:bCs/>
          <w:color w:val="000000" w:themeColor="text1"/>
          <w:sz w:val="20"/>
          <w:szCs w:val="20"/>
        </w:rPr>
        <w:t xml:space="preserve"> </w:t>
      </w:r>
      <w:r w:rsidRPr="003A708B">
        <w:rPr>
          <w:rFonts w:ascii="Times New Roman" w:hAnsi="Times New Roman" w:cs="Times New Roman"/>
          <w:bCs/>
          <w:i/>
          <w:color w:val="000000" w:themeColor="text1"/>
          <w:sz w:val="20"/>
          <w:szCs w:val="20"/>
        </w:rPr>
        <w:t>Mikrobia Sebagai Agen Penurun Fosfat Pada Pengolahan Limbah Cair Rumah Sakit</w:t>
      </w:r>
    </w:p>
    <w:p w:rsidR="00676450" w:rsidRPr="003A708B" w:rsidRDefault="003E25A3" w:rsidP="00676450">
      <w:pPr>
        <w:autoSpaceDE w:val="0"/>
        <w:autoSpaceDN w:val="0"/>
        <w:adjustRightInd w:val="0"/>
        <w:spacing w:after="0" w:line="240" w:lineRule="auto"/>
        <w:ind w:left="720"/>
        <w:jc w:val="both"/>
        <w:rPr>
          <w:rFonts w:ascii="Times New Roman" w:hAnsi="Times New Roman" w:cs="Times New Roman"/>
          <w:color w:val="000000" w:themeColor="text1"/>
          <w:sz w:val="20"/>
          <w:szCs w:val="20"/>
        </w:rPr>
      </w:pPr>
      <w:r w:rsidRPr="003A708B">
        <w:rPr>
          <w:rFonts w:ascii="Times New Roman" w:hAnsi="Times New Roman" w:cs="Times New Roman"/>
          <w:color w:val="000000" w:themeColor="text1"/>
          <w:sz w:val="20"/>
          <w:szCs w:val="20"/>
        </w:rPr>
        <w:lastRenderedPageBreak/>
        <w:t xml:space="preserve">Disitasi Tanggal 24 Januari 2015. Diakses Dari Url : Http://Repository.Akprind.Ac.Id/Sites/Files/Conferencepaper/2008/Khusnuryani_21158.Pdf </w:t>
      </w:r>
    </w:p>
    <w:p w:rsidR="00676450" w:rsidRPr="003A708B" w:rsidRDefault="00676450" w:rsidP="00676450">
      <w:pPr>
        <w:autoSpaceDE w:val="0"/>
        <w:autoSpaceDN w:val="0"/>
        <w:adjustRightInd w:val="0"/>
        <w:spacing w:after="0" w:line="240" w:lineRule="auto"/>
        <w:ind w:left="720" w:hanging="720"/>
        <w:jc w:val="both"/>
        <w:rPr>
          <w:rFonts w:ascii="Times New Roman" w:hAnsi="Times New Roman" w:cs="Times New Roman"/>
          <w:bCs/>
          <w:i/>
          <w:color w:val="000000" w:themeColor="text1"/>
          <w:sz w:val="20"/>
          <w:szCs w:val="20"/>
        </w:rPr>
      </w:pPr>
      <w:r w:rsidRPr="003A708B">
        <w:rPr>
          <w:rFonts w:ascii="Times New Roman" w:hAnsi="Times New Roman" w:cs="Times New Roman"/>
          <w:bCs/>
          <w:color w:val="000000" w:themeColor="text1"/>
          <w:sz w:val="20"/>
          <w:szCs w:val="20"/>
        </w:rPr>
        <w:t xml:space="preserve">Marsidi Dan Said. 2005. </w:t>
      </w:r>
      <w:r w:rsidRPr="003A708B">
        <w:rPr>
          <w:rFonts w:ascii="Times New Roman" w:hAnsi="Times New Roman" w:cs="Times New Roman"/>
          <w:bCs/>
          <w:i/>
          <w:color w:val="000000" w:themeColor="text1"/>
          <w:sz w:val="20"/>
          <w:szCs w:val="20"/>
        </w:rPr>
        <w:t>Mikroorganisme Patogen Dan Parasit Di Dalam Air Limbah Domestik Serta Alternatif Teknologi Pengolahan.</w:t>
      </w:r>
    </w:p>
    <w:p w:rsidR="00676450" w:rsidRPr="003A708B" w:rsidRDefault="00676450" w:rsidP="00676450">
      <w:pPr>
        <w:autoSpaceDE w:val="0"/>
        <w:autoSpaceDN w:val="0"/>
        <w:adjustRightInd w:val="0"/>
        <w:spacing w:after="0" w:line="240" w:lineRule="auto"/>
        <w:ind w:left="720"/>
        <w:jc w:val="both"/>
        <w:rPr>
          <w:rFonts w:ascii="Times New Roman" w:hAnsi="Times New Roman" w:cs="Times New Roman"/>
          <w:color w:val="000000" w:themeColor="text1"/>
          <w:sz w:val="20"/>
          <w:szCs w:val="20"/>
        </w:rPr>
      </w:pPr>
      <w:r w:rsidRPr="003A708B">
        <w:rPr>
          <w:rFonts w:ascii="Times New Roman" w:hAnsi="Times New Roman" w:cs="Times New Roman"/>
          <w:bCs/>
          <w:color w:val="000000" w:themeColor="text1"/>
          <w:sz w:val="20"/>
          <w:szCs w:val="20"/>
        </w:rPr>
        <w:t>Disitasi Tanggal 2 Agustus 2015. Diakses Dari Url : Http://Ejurnal.Bppt.Go.Id/Index.Php/Jai/Article/Download/30/24</w:t>
      </w:r>
    </w:p>
    <w:p w:rsidR="00676450" w:rsidRPr="003A708B" w:rsidRDefault="00676450" w:rsidP="00676450">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r w:rsidRPr="003A708B">
        <w:rPr>
          <w:rFonts w:ascii="Times New Roman" w:hAnsi="Times New Roman" w:cs="Times New Roman"/>
          <w:b/>
          <w:color w:val="000000" w:themeColor="text1"/>
          <w:sz w:val="20"/>
          <w:szCs w:val="20"/>
        </w:rPr>
        <w:t>N</w:t>
      </w:r>
      <w:r w:rsidRPr="003A708B">
        <w:rPr>
          <w:rFonts w:ascii="Times New Roman" w:hAnsi="Times New Roman" w:cs="Times New Roman"/>
          <w:color w:val="000000" w:themeColor="text1"/>
          <w:sz w:val="20"/>
          <w:szCs w:val="20"/>
        </w:rPr>
        <w:t xml:space="preserve">ugroho,  2012. </w:t>
      </w:r>
      <w:r w:rsidRPr="003A708B">
        <w:rPr>
          <w:rFonts w:ascii="Times New Roman" w:hAnsi="Times New Roman" w:cs="Times New Roman"/>
          <w:i/>
          <w:color w:val="000000" w:themeColor="text1"/>
          <w:sz w:val="20"/>
          <w:szCs w:val="20"/>
        </w:rPr>
        <w:t>Biofiltrasi Manfaatkan Mikroba Untuk Pengolahan Air</w:t>
      </w:r>
    </w:p>
    <w:p w:rsidR="00676450" w:rsidRPr="003A708B" w:rsidRDefault="00676450" w:rsidP="00676450">
      <w:pPr>
        <w:autoSpaceDE w:val="0"/>
        <w:autoSpaceDN w:val="0"/>
        <w:adjustRightInd w:val="0"/>
        <w:spacing w:after="0" w:line="240" w:lineRule="auto"/>
        <w:ind w:left="720"/>
        <w:jc w:val="both"/>
        <w:rPr>
          <w:rFonts w:ascii="Times New Roman" w:hAnsi="Times New Roman" w:cs="Times New Roman"/>
          <w:color w:val="000000" w:themeColor="text1"/>
          <w:sz w:val="20"/>
          <w:szCs w:val="20"/>
        </w:rPr>
      </w:pPr>
      <w:r w:rsidRPr="003A708B">
        <w:rPr>
          <w:rFonts w:ascii="Times New Roman" w:hAnsi="Times New Roman" w:cs="Times New Roman"/>
          <w:color w:val="000000" w:themeColor="text1"/>
          <w:sz w:val="20"/>
          <w:szCs w:val="20"/>
        </w:rPr>
        <w:t xml:space="preserve">Disitasi Tanggal 2 Febuari 2015. Diakses Dari Url : </w:t>
      </w:r>
      <w:hyperlink r:id="rId25" w:history="1">
        <w:r w:rsidRPr="003A708B">
          <w:rPr>
            <w:rStyle w:val="Hyperlink"/>
            <w:rFonts w:ascii="Times New Roman" w:hAnsi="Times New Roman" w:cs="Times New Roman"/>
            <w:color w:val="000000" w:themeColor="text1"/>
            <w:sz w:val="20"/>
            <w:szCs w:val="20"/>
          </w:rPr>
          <w:t>Http://Sains.Kompas.Com/Read/2012/09/12/2145307/Biofiltrasi.Manfaatkan.Mikroba.Untuk.Pengolahan.Air</w:t>
        </w:r>
      </w:hyperlink>
    </w:p>
    <w:p w:rsidR="00374931" w:rsidRPr="003A708B" w:rsidRDefault="00374931" w:rsidP="009840BD">
      <w:pPr>
        <w:pStyle w:val="ListParagraph"/>
        <w:autoSpaceDE w:val="0"/>
        <w:autoSpaceDN w:val="0"/>
        <w:adjustRightInd w:val="0"/>
        <w:ind w:hanging="720"/>
        <w:jc w:val="both"/>
        <w:rPr>
          <w:bCs/>
          <w:color w:val="000000" w:themeColor="text1"/>
          <w:sz w:val="20"/>
          <w:szCs w:val="20"/>
        </w:rPr>
      </w:pPr>
      <w:r w:rsidRPr="003A708B">
        <w:rPr>
          <w:bCs/>
          <w:color w:val="000000" w:themeColor="text1"/>
          <w:sz w:val="20"/>
          <w:szCs w:val="20"/>
        </w:rPr>
        <w:t xml:space="preserve">Pohan, Nurhasmawati. 2008. </w:t>
      </w:r>
      <w:r w:rsidRPr="003A708B">
        <w:rPr>
          <w:bCs/>
          <w:i/>
          <w:color w:val="000000" w:themeColor="text1"/>
          <w:sz w:val="20"/>
          <w:szCs w:val="20"/>
        </w:rPr>
        <w:t>Pengolahan Limbah Dengan Proses Biofilter Aerobik</w:t>
      </w:r>
    </w:p>
    <w:p w:rsidR="00374931" w:rsidRPr="003A708B" w:rsidRDefault="00374931" w:rsidP="00374931">
      <w:pPr>
        <w:pStyle w:val="ListParagraph"/>
        <w:autoSpaceDE w:val="0"/>
        <w:autoSpaceDN w:val="0"/>
        <w:adjustRightInd w:val="0"/>
        <w:jc w:val="both"/>
        <w:rPr>
          <w:sz w:val="20"/>
          <w:szCs w:val="20"/>
        </w:rPr>
      </w:pPr>
      <w:r w:rsidRPr="003A708B">
        <w:rPr>
          <w:bCs/>
          <w:color w:val="000000" w:themeColor="text1"/>
          <w:sz w:val="20"/>
          <w:szCs w:val="20"/>
        </w:rPr>
        <w:t xml:space="preserve">Disitasi Tanggal 6 Juli 2015. Diakses Dari Url : </w:t>
      </w:r>
      <w:hyperlink r:id="rId26" w:history="1">
        <w:r w:rsidRPr="003A708B">
          <w:rPr>
            <w:rStyle w:val="Hyperlink"/>
            <w:bCs/>
            <w:color w:val="000000" w:themeColor="text1"/>
            <w:sz w:val="20"/>
            <w:szCs w:val="20"/>
            <w:u w:val="none"/>
          </w:rPr>
          <w:t>Http://Repository.Usu.Ac.Id/Bitstream/123456789/4389/1/08e00397.Pdf</w:t>
        </w:r>
      </w:hyperlink>
    </w:p>
    <w:p w:rsidR="009840BD" w:rsidRPr="003A708B" w:rsidRDefault="009840BD" w:rsidP="009840BD">
      <w:pPr>
        <w:pStyle w:val="Default"/>
        <w:ind w:left="720" w:hanging="720"/>
        <w:jc w:val="both"/>
        <w:rPr>
          <w:rFonts w:ascii="Times New Roman" w:hAnsi="Times New Roman" w:cs="Times New Roman"/>
          <w:bCs/>
          <w:i/>
          <w:color w:val="000000" w:themeColor="text1"/>
          <w:sz w:val="20"/>
          <w:szCs w:val="20"/>
        </w:rPr>
      </w:pPr>
      <w:r w:rsidRPr="003A708B">
        <w:rPr>
          <w:rFonts w:ascii="Times New Roman" w:hAnsi="Times New Roman" w:cs="Times New Roman"/>
          <w:color w:val="000000" w:themeColor="text1"/>
          <w:sz w:val="20"/>
          <w:szCs w:val="20"/>
        </w:rPr>
        <w:t xml:space="preserve">Putra Dan Karnaningroem. 2011.  </w:t>
      </w:r>
      <w:r w:rsidRPr="003A708B">
        <w:rPr>
          <w:rFonts w:ascii="Times New Roman" w:hAnsi="Times New Roman" w:cs="Times New Roman"/>
          <w:bCs/>
          <w:i/>
          <w:color w:val="000000" w:themeColor="text1"/>
          <w:sz w:val="20"/>
          <w:szCs w:val="20"/>
        </w:rPr>
        <w:t>Upaya Peningkatan Kualitas Air Sungai Dengan Menggunakan Biofilter Bermedia Botol Bekas Minuman Probiotik Studi Kasus Air Kali Suraba</w:t>
      </w:r>
    </w:p>
    <w:p w:rsidR="009840BD" w:rsidRDefault="009840BD" w:rsidP="009840BD">
      <w:pPr>
        <w:pStyle w:val="Default"/>
        <w:ind w:left="720"/>
        <w:jc w:val="both"/>
        <w:rPr>
          <w:rFonts w:ascii="Times New Roman" w:hAnsi="Times New Roman" w:cs="Times New Roman"/>
          <w:color w:val="000000" w:themeColor="text1"/>
          <w:sz w:val="20"/>
          <w:szCs w:val="20"/>
        </w:rPr>
      </w:pPr>
      <w:r w:rsidRPr="003A708B">
        <w:rPr>
          <w:rFonts w:ascii="Times New Roman" w:hAnsi="Times New Roman" w:cs="Times New Roman"/>
          <w:color w:val="000000" w:themeColor="text1"/>
          <w:sz w:val="20"/>
          <w:szCs w:val="20"/>
        </w:rPr>
        <w:t>Disitasi Tanggal 23 April 2015.</w:t>
      </w:r>
      <w:r w:rsidRPr="003A708B">
        <w:rPr>
          <w:rFonts w:ascii="Times New Roman" w:hAnsi="Times New Roman" w:cs="Times New Roman"/>
          <w:i/>
          <w:color w:val="000000" w:themeColor="text1"/>
          <w:sz w:val="20"/>
          <w:szCs w:val="20"/>
        </w:rPr>
        <w:t xml:space="preserve"> </w:t>
      </w:r>
      <w:r w:rsidRPr="003A708B">
        <w:rPr>
          <w:rFonts w:ascii="Times New Roman" w:hAnsi="Times New Roman" w:cs="Times New Roman"/>
          <w:color w:val="000000" w:themeColor="text1"/>
          <w:sz w:val="20"/>
          <w:szCs w:val="20"/>
        </w:rPr>
        <w:t xml:space="preserve">Diakses Dari Url : </w:t>
      </w:r>
      <w:hyperlink r:id="rId27" w:history="1">
        <w:r w:rsidRPr="003A708B">
          <w:rPr>
            <w:rStyle w:val="Hyperlink"/>
            <w:rFonts w:ascii="Times New Roman" w:hAnsi="Times New Roman" w:cs="Times New Roman"/>
            <w:color w:val="000000" w:themeColor="text1"/>
            <w:sz w:val="20"/>
            <w:szCs w:val="20"/>
          </w:rPr>
          <w:t>Http://Digilib.Its.Ac.Id/Public/Its-Paper-19563-3307100044-Paper.Pdf</w:t>
        </w:r>
      </w:hyperlink>
      <w:r w:rsidRPr="003A708B">
        <w:rPr>
          <w:rFonts w:ascii="Times New Roman" w:hAnsi="Times New Roman" w:cs="Times New Roman"/>
          <w:color w:val="000000" w:themeColor="text1"/>
          <w:sz w:val="20"/>
          <w:szCs w:val="20"/>
        </w:rPr>
        <w:tab/>
      </w:r>
    </w:p>
    <w:p w:rsidR="00050AD6" w:rsidRPr="00050AD6" w:rsidRDefault="00050AD6" w:rsidP="00050AD6">
      <w:pPr>
        <w:autoSpaceDE w:val="0"/>
        <w:autoSpaceDN w:val="0"/>
        <w:adjustRightInd w:val="0"/>
        <w:spacing w:after="0" w:line="240" w:lineRule="auto"/>
        <w:ind w:left="720" w:hanging="720"/>
        <w:jc w:val="both"/>
        <w:rPr>
          <w:rFonts w:ascii="Times New Roman" w:hAnsi="Times New Roman" w:cs="Times New Roman"/>
          <w:color w:val="000000" w:themeColor="text1"/>
          <w:sz w:val="20"/>
          <w:szCs w:val="20"/>
        </w:rPr>
      </w:pPr>
      <w:r w:rsidRPr="00050AD6">
        <w:rPr>
          <w:rFonts w:ascii="Times New Roman" w:hAnsi="Times New Roman" w:cs="Times New Roman"/>
          <w:color w:val="000000" w:themeColor="text1"/>
          <w:sz w:val="20"/>
          <w:szCs w:val="20"/>
        </w:rPr>
        <w:t xml:space="preserve">RSUD Soedarso. 2014. </w:t>
      </w:r>
      <w:r w:rsidRPr="00050AD6">
        <w:rPr>
          <w:rFonts w:ascii="Times New Roman" w:hAnsi="Times New Roman" w:cs="Times New Roman"/>
          <w:i/>
          <w:color w:val="000000" w:themeColor="text1"/>
          <w:sz w:val="20"/>
          <w:szCs w:val="20"/>
        </w:rPr>
        <w:t>Laporan Hasil Uji (LHU) Limbah Cair Industri Rumah Sakit.</w:t>
      </w:r>
      <w:r w:rsidRPr="00050AD6">
        <w:rPr>
          <w:rFonts w:ascii="Times New Roman" w:hAnsi="Times New Roman" w:cs="Times New Roman"/>
          <w:color w:val="000000" w:themeColor="text1"/>
          <w:sz w:val="20"/>
          <w:szCs w:val="20"/>
        </w:rPr>
        <w:t xml:space="preserve">  Pontianak</w:t>
      </w:r>
    </w:p>
    <w:p w:rsidR="00F05A44" w:rsidRPr="003A708B" w:rsidRDefault="00374931" w:rsidP="00676450">
      <w:pPr>
        <w:pStyle w:val="ListParagraph"/>
        <w:autoSpaceDE w:val="0"/>
        <w:autoSpaceDN w:val="0"/>
        <w:adjustRightInd w:val="0"/>
        <w:ind w:hanging="720"/>
        <w:jc w:val="both"/>
        <w:rPr>
          <w:color w:val="000000" w:themeColor="text1"/>
          <w:sz w:val="20"/>
          <w:szCs w:val="20"/>
        </w:rPr>
      </w:pPr>
      <w:r w:rsidRPr="003A708B">
        <w:rPr>
          <w:color w:val="000000" w:themeColor="text1"/>
          <w:sz w:val="20"/>
          <w:szCs w:val="20"/>
        </w:rPr>
        <w:t>S</w:t>
      </w:r>
      <w:r w:rsidR="00F05A44" w:rsidRPr="003A708B">
        <w:rPr>
          <w:color w:val="000000" w:themeColor="text1"/>
          <w:sz w:val="20"/>
          <w:szCs w:val="20"/>
        </w:rPr>
        <w:t xml:space="preserve">aid, N.I Dan Widayat W. 2005. </w:t>
      </w:r>
      <w:r w:rsidR="00F05A44" w:rsidRPr="003A708B">
        <w:rPr>
          <w:i/>
          <w:color w:val="000000" w:themeColor="text1"/>
          <w:sz w:val="20"/>
          <w:szCs w:val="20"/>
        </w:rPr>
        <w:t>Rancang Bangun Paket Ipal Rumah Sakit Dengan Proses Biofilter Anaerob – Aerob, Kapasitas 20-30 M³ Perhari</w:t>
      </w:r>
      <w:r w:rsidR="00F05A44" w:rsidRPr="003A708B">
        <w:rPr>
          <w:color w:val="000000" w:themeColor="text1"/>
          <w:sz w:val="20"/>
          <w:szCs w:val="20"/>
        </w:rPr>
        <w:t xml:space="preserve"> </w:t>
      </w:r>
    </w:p>
    <w:p w:rsidR="00F05A44" w:rsidRPr="003A708B" w:rsidRDefault="00F05A44" w:rsidP="00374931">
      <w:pPr>
        <w:pStyle w:val="ListParagraph"/>
        <w:autoSpaceDE w:val="0"/>
        <w:autoSpaceDN w:val="0"/>
        <w:adjustRightInd w:val="0"/>
        <w:jc w:val="both"/>
        <w:rPr>
          <w:color w:val="000000" w:themeColor="text1"/>
          <w:sz w:val="20"/>
          <w:szCs w:val="20"/>
        </w:rPr>
      </w:pPr>
      <w:r w:rsidRPr="003A708B">
        <w:rPr>
          <w:color w:val="000000" w:themeColor="text1"/>
          <w:sz w:val="20"/>
          <w:szCs w:val="20"/>
        </w:rPr>
        <w:t xml:space="preserve">Disitasi Tanggal 26 Januari 2015. Diakses Dari Url : Http://Ejurnal.Bppt.Go.Id/Index.Php/Jai/Article/View/29 </w:t>
      </w:r>
    </w:p>
    <w:p w:rsidR="00F05A44" w:rsidRPr="003A708B" w:rsidRDefault="00F05A44" w:rsidP="00676450">
      <w:pPr>
        <w:pStyle w:val="ListParagraph"/>
        <w:autoSpaceDE w:val="0"/>
        <w:autoSpaceDN w:val="0"/>
        <w:adjustRightInd w:val="0"/>
        <w:ind w:hanging="720"/>
        <w:jc w:val="both"/>
        <w:rPr>
          <w:color w:val="000000" w:themeColor="text1"/>
          <w:sz w:val="20"/>
          <w:szCs w:val="20"/>
        </w:rPr>
      </w:pPr>
      <w:r w:rsidRPr="003A708B">
        <w:rPr>
          <w:color w:val="000000" w:themeColor="text1"/>
          <w:sz w:val="20"/>
          <w:szCs w:val="20"/>
        </w:rPr>
        <w:t xml:space="preserve">Said, N.I dan Widayat W. 2010. </w:t>
      </w:r>
      <w:r w:rsidRPr="003A708B">
        <w:rPr>
          <w:i/>
          <w:color w:val="000000" w:themeColor="text1"/>
          <w:sz w:val="20"/>
          <w:szCs w:val="20"/>
        </w:rPr>
        <w:t>Teknologi Biofiltrasi Dan Ultrafiltrasi Untuk Pengolahan Air Minum</w:t>
      </w:r>
      <w:r w:rsidRPr="003A708B">
        <w:rPr>
          <w:color w:val="000000" w:themeColor="text1"/>
          <w:sz w:val="20"/>
          <w:szCs w:val="20"/>
        </w:rPr>
        <w:t xml:space="preserve">. Jakarta : Bppt </w:t>
      </w:r>
    </w:p>
    <w:p w:rsidR="008740EB" w:rsidRPr="003A708B" w:rsidRDefault="008740EB" w:rsidP="00676450">
      <w:pPr>
        <w:pStyle w:val="ListParagraph"/>
        <w:autoSpaceDE w:val="0"/>
        <w:autoSpaceDN w:val="0"/>
        <w:adjustRightInd w:val="0"/>
        <w:ind w:hanging="720"/>
        <w:jc w:val="both"/>
        <w:rPr>
          <w:sz w:val="20"/>
          <w:szCs w:val="20"/>
        </w:rPr>
      </w:pPr>
      <w:r w:rsidRPr="003A708B">
        <w:rPr>
          <w:color w:val="000000" w:themeColor="text1"/>
          <w:sz w:val="20"/>
          <w:szCs w:val="20"/>
        </w:rPr>
        <w:t xml:space="preserve">Said, Nusa Idaman. 2005. </w:t>
      </w:r>
      <w:r w:rsidRPr="003A708B">
        <w:rPr>
          <w:i/>
          <w:color w:val="000000" w:themeColor="text1"/>
          <w:sz w:val="20"/>
          <w:szCs w:val="20"/>
        </w:rPr>
        <w:t>Aplikasi bio-ball untuk media  biofilter studi kasus pengolahan air limbah pencucian jean</w:t>
      </w:r>
    </w:p>
    <w:p w:rsidR="008740EB" w:rsidRPr="003A708B" w:rsidRDefault="008740EB" w:rsidP="00BE4170">
      <w:pPr>
        <w:pStyle w:val="ListParagraph"/>
        <w:autoSpaceDE w:val="0"/>
        <w:autoSpaceDN w:val="0"/>
        <w:adjustRightInd w:val="0"/>
        <w:jc w:val="both"/>
        <w:rPr>
          <w:sz w:val="20"/>
          <w:szCs w:val="20"/>
        </w:rPr>
      </w:pPr>
      <w:r w:rsidRPr="003A708B">
        <w:rPr>
          <w:color w:val="000000" w:themeColor="text1"/>
          <w:sz w:val="20"/>
          <w:szCs w:val="20"/>
        </w:rPr>
        <w:t xml:space="preserve">Disitasi Tanggal 29 Januari 2015. Diakses Dari Url: </w:t>
      </w:r>
      <w:hyperlink r:id="rId28" w:history="1">
        <w:r w:rsidRPr="003A708B">
          <w:rPr>
            <w:rStyle w:val="Hyperlink"/>
            <w:color w:val="000000" w:themeColor="text1"/>
            <w:sz w:val="20"/>
            <w:szCs w:val="20"/>
            <w:u w:val="none"/>
          </w:rPr>
          <w:t>Http://Ejurnal.Bppt.Go.Id/Index.Php/Jai/Article/View/58/11</w:t>
        </w:r>
      </w:hyperlink>
    </w:p>
    <w:p w:rsidR="00374931" w:rsidRPr="003A708B" w:rsidRDefault="00374931" w:rsidP="00676450">
      <w:pPr>
        <w:pStyle w:val="ListParagraph"/>
        <w:autoSpaceDE w:val="0"/>
        <w:autoSpaceDN w:val="0"/>
        <w:adjustRightInd w:val="0"/>
        <w:ind w:hanging="720"/>
        <w:jc w:val="both"/>
        <w:rPr>
          <w:color w:val="000000" w:themeColor="text1"/>
          <w:sz w:val="20"/>
          <w:szCs w:val="20"/>
        </w:rPr>
      </w:pPr>
      <w:r w:rsidRPr="003A708B">
        <w:rPr>
          <w:color w:val="000000" w:themeColor="text1"/>
          <w:sz w:val="20"/>
          <w:szCs w:val="20"/>
        </w:rPr>
        <w:t xml:space="preserve">Utami, Derma Sari. 2011. </w:t>
      </w:r>
      <w:r w:rsidRPr="003A708B">
        <w:rPr>
          <w:i/>
          <w:color w:val="000000" w:themeColor="text1"/>
          <w:sz w:val="20"/>
          <w:szCs w:val="20"/>
        </w:rPr>
        <w:t>Analisis Chemical Ox</w:t>
      </w:r>
      <w:r w:rsidR="006E6441" w:rsidRPr="003A708B">
        <w:rPr>
          <w:i/>
          <w:color w:val="000000" w:themeColor="text1"/>
          <w:sz w:val="20"/>
          <w:szCs w:val="20"/>
        </w:rPr>
        <w:t xml:space="preserve">  </w:t>
      </w:r>
      <w:r w:rsidR="00C107D3" w:rsidRPr="003A708B">
        <w:rPr>
          <w:i/>
          <w:color w:val="000000" w:themeColor="text1"/>
          <w:sz w:val="20"/>
          <w:szCs w:val="20"/>
        </w:rPr>
        <w:t>y</w:t>
      </w:r>
      <w:r w:rsidR="00070D4A">
        <w:rPr>
          <w:i/>
          <w:color w:val="000000" w:themeColor="text1"/>
          <w:sz w:val="20"/>
          <w:szCs w:val="20"/>
        </w:rPr>
        <w:t>ygen Demand (COD</w:t>
      </w:r>
      <w:r w:rsidRPr="003A708B">
        <w:rPr>
          <w:i/>
          <w:color w:val="000000" w:themeColor="text1"/>
          <w:sz w:val="20"/>
          <w:szCs w:val="20"/>
        </w:rPr>
        <w:t>) Pada Limbah Cair Domestik Dengan Metode Spektrofotometri Portable</w:t>
      </w:r>
    </w:p>
    <w:p w:rsidR="00374931" w:rsidRPr="003A708B" w:rsidRDefault="00374931" w:rsidP="00374931">
      <w:pPr>
        <w:pStyle w:val="ListParagraph"/>
        <w:autoSpaceDE w:val="0"/>
        <w:autoSpaceDN w:val="0"/>
        <w:adjustRightInd w:val="0"/>
        <w:jc w:val="both"/>
        <w:rPr>
          <w:color w:val="000000" w:themeColor="text1"/>
          <w:sz w:val="20"/>
          <w:szCs w:val="20"/>
        </w:rPr>
      </w:pPr>
      <w:r w:rsidRPr="003A708B">
        <w:rPr>
          <w:color w:val="000000" w:themeColor="text1"/>
          <w:sz w:val="20"/>
          <w:szCs w:val="20"/>
        </w:rPr>
        <w:lastRenderedPageBreak/>
        <w:t xml:space="preserve">Disitasi Tanggal 9 Febuari 2015. Diakses Dari Url : </w:t>
      </w:r>
      <w:hyperlink r:id="rId29" w:history="1">
        <w:r w:rsidRPr="003A708B">
          <w:rPr>
            <w:rStyle w:val="Hyperlink"/>
            <w:color w:val="000000" w:themeColor="text1"/>
            <w:sz w:val="20"/>
            <w:szCs w:val="20"/>
            <w:u w:val="none"/>
          </w:rPr>
          <w:t>Http://Repository.Usu.Ac.Id/Bitstream/123456789/28749/6/.Pdf</w:t>
        </w:r>
      </w:hyperlink>
    </w:p>
    <w:p w:rsidR="008740EB" w:rsidRPr="00BE4170" w:rsidRDefault="008740EB" w:rsidP="00BE4170">
      <w:pPr>
        <w:pStyle w:val="ListParagraph"/>
        <w:autoSpaceDE w:val="0"/>
        <w:autoSpaceDN w:val="0"/>
        <w:adjustRightInd w:val="0"/>
        <w:jc w:val="both"/>
        <w:rPr>
          <w:color w:val="000000" w:themeColor="text1"/>
          <w:sz w:val="20"/>
          <w:szCs w:val="20"/>
        </w:rPr>
      </w:pPr>
    </w:p>
    <w:p w:rsidR="008740EB" w:rsidRPr="00BE4170" w:rsidRDefault="008740EB" w:rsidP="00BE4170">
      <w:pPr>
        <w:pStyle w:val="ListParagraph"/>
        <w:autoSpaceDE w:val="0"/>
        <w:autoSpaceDN w:val="0"/>
        <w:adjustRightInd w:val="0"/>
        <w:jc w:val="both"/>
        <w:rPr>
          <w:rStyle w:val="personname"/>
          <w:i/>
          <w:color w:val="000000" w:themeColor="text1"/>
          <w:sz w:val="20"/>
          <w:szCs w:val="20"/>
        </w:rPr>
      </w:pPr>
    </w:p>
    <w:p w:rsidR="008740EB" w:rsidRPr="00BE4170" w:rsidRDefault="008740EB" w:rsidP="00BE4170">
      <w:pPr>
        <w:pStyle w:val="ListParagraph"/>
        <w:autoSpaceDE w:val="0"/>
        <w:autoSpaceDN w:val="0"/>
        <w:adjustRightInd w:val="0"/>
        <w:jc w:val="both"/>
        <w:rPr>
          <w:sz w:val="20"/>
          <w:szCs w:val="20"/>
        </w:rPr>
      </w:pPr>
    </w:p>
    <w:p w:rsidR="008740EB" w:rsidRPr="00BE4170" w:rsidRDefault="008740EB" w:rsidP="00BE4170">
      <w:pPr>
        <w:spacing w:after="0" w:line="240" w:lineRule="auto"/>
        <w:ind w:left="2340" w:hanging="1260"/>
        <w:jc w:val="both"/>
        <w:rPr>
          <w:rFonts w:ascii="Times New Roman" w:hAnsi="Times New Roman" w:cs="Times New Roman"/>
          <w:color w:val="000000" w:themeColor="text1"/>
          <w:sz w:val="20"/>
          <w:szCs w:val="20"/>
        </w:rPr>
      </w:pPr>
    </w:p>
    <w:p w:rsidR="00DE4943" w:rsidRPr="00BE4170" w:rsidRDefault="00DE4943" w:rsidP="00BE4170">
      <w:pPr>
        <w:spacing w:line="240" w:lineRule="auto"/>
        <w:rPr>
          <w:rFonts w:ascii="Times New Roman" w:hAnsi="Times New Roman" w:cs="Times New Roman"/>
          <w:sz w:val="20"/>
          <w:szCs w:val="20"/>
        </w:rPr>
      </w:pPr>
    </w:p>
    <w:sectPr w:rsidR="00DE4943" w:rsidRPr="00BE4170" w:rsidSect="00680094">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4E3" w:rsidRDefault="008D74E3" w:rsidP="0078758F">
      <w:pPr>
        <w:spacing w:after="0" w:line="240" w:lineRule="auto"/>
      </w:pPr>
      <w:r>
        <w:separator/>
      </w:r>
    </w:p>
  </w:endnote>
  <w:endnote w:type="continuationSeparator" w:id="1">
    <w:p w:rsidR="008D74E3" w:rsidRDefault="008D74E3" w:rsidP="00787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HBBP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5373"/>
      <w:docPartObj>
        <w:docPartGallery w:val="Page Numbers (Bottom of Page)"/>
        <w:docPartUnique/>
      </w:docPartObj>
    </w:sdtPr>
    <w:sdtContent>
      <w:p w:rsidR="002604FF" w:rsidRDefault="00A46624">
        <w:pPr>
          <w:pStyle w:val="Footer"/>
          <w:jc w:val="center"/>
        </w:pPr>
        <w:fldSimple w:instr=" PAGE   \* MERGEFORMAT ">
          <w:r w:rsidR="00051236">
            <w:rPr>
              <w:noProof/>
            </w:rPr>
            <w:t>4</w:t>
          </w:r>
        </w:fldSimple>
      </w:p>
    </w:sdtContent>
  </w:sdt>
  <w:p w:rsidR="002604FF" w:rsidRDefault="002604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5374"/>
      <w:docPartObj>
        <w:docPartGallery w:val="Page Numbers (Bottom of Page)"/>
        <w:docPartUnique/>
      </w:docPartObj>
    </w:sdtPr>
    <w:sdtContent>
      <w:p w:rsidR="002604FF" w:rsidRDefault="00A46624">
        <w:pPr>
          <w:pStyle w:val="Footer"/>
          <w:jc w:val="center"/>
        </w:pPr>
        <w:fldSimple w:instr=" PAGE   \* MERGEFORMAT ">
          <w:r w:rsidR="00051236">
            <w:rPr>
              <w:noProof/>
            </w:rPr>
            <w:t>1</w:t>
          </w:r>
        </w:fldSimple>
      </w:p>
    </w:sdtContent>
  </w:sdt>
  <w:p w:rsidR="002604FF" w:rsidRDefault="00260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4E3" w:rsidRDefault="008D74E3" w:rsidP="0078758F">
      <w:pPr>
        <w:spacing w:after="0" w:line="240" w:lineRule="auto"/>
      </w:pPr>
      <w:r>
        <w:separator/>
      </w:r>
    </w:p>
  </w:footnote>
  <w:footnote w:type="continuationSeparator" w:id="1">
    <w:p w:rsidR="008D74E3" w:rsidRDefault="008D74E3" w:rsidP="00787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FF" w:rsidRDefault="002604FF">
    <w:pPr>
      <w:pStyle w:val="Header"/>
      <w:jc w:val="right"/>
    </w:pPr>
  </w:p>
  <w:p w:rsidR="002604FF" w:rsidRDefault="002604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ADD"/>
    <w:multiLevelType w:val="hybridMultilevel"/>
    <w:tmpl w:val="666E2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004EAE"/>
    <w:multiLevelType w:val="hybridMultilevel"/>
    <w:tmpl w:val="5144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15793"/>
    <w:multiLevelType w:val="hybridMultilevel"/>
    <w:tmpl w:val="F31E8E8A"/>
    <w:lvl w:ilvl="0" w:tplc="F15CDE2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340610"/>
    <w:multiLevelType w:val="hybridMultilevel"/>
    <w:tmpl w:val="67128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5F536A"/>
    <w:multiLevelType w:val="hybridMultilevel"/>
    <w:tmpl w:val="A372FCB8"/>
    <w:lvl w:ilvl="0" w:tplc="E17E4C5A">
      <w:start w:val="1"/>
      <w:numFmt w:val="decimal"/>
      <w:lvlText w:val="%1."/>
      <w:lvlJc w:val="left"/>
      <w:pPr>
        <w:ind w:left="1710" w:hanging="360"/>
      </w:pPr>
      <w:rPr>
        <w:rFonts w:hint="default"/>
        <w:color w:val="00000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44F93A6F"/>
    <w:multiLevelType w:val="hybridMultilevel"/>
    <w:tmpl w:val="3E2A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6786A"/>
    <w:multiLevelType w:val="hybridMultilevel"/>
    <w:tmpl w:val="418C2D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EB1C13"/>
    <w:multiLevelType w:val="hybridMultilevel"/>
    <w:tmpl w:val="3E2A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02FB8"/>
    <w:multiLevelType w:val="hybridMultilevel"/>
    <w:tmpl w:val="3E2A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3A6D69"/>
    <w:multiLevelType w:val="hybridMultilevel"/>
    <w:tmpl w:val="3E2A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20EF2"/>
    <w:multiLevelType w:val="hybridMultilevel"/>
    <w:tmpl w:val="706A08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987447"/>
    <w:multiLevelType w:val="hybridMultilevel"/>
    <w:tmpl w:val="32C2BD8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1"/>
  </w:num>
  <w:num w:numId="4">
    <w:abstractNumId w:val="1"/>
  </w:num>
  <w:num w:numId="5">
    <w:abstractNumId w:val="7"/>
  </w:num>
  <w:num w:numId="6">
    <w:abstractNumId w:val="8"/>
  </w:num>
  <w:num w:numId="7">
    <w:abstractNumId w:val="9"/>
  </w:num>
  <w:num w:numId="8">
    <w:abstractNumId w:val="5"/>
  </w:num>
  <w:num w:numId="9">
    <w:abstractNumId w:val="4"/>
  </w:num>
  <w:num w:numId="10">
    <w:abstractNumId w:val="6"/>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72EB"/>
    <w:rsid w:val="00004476"/>
    <w:rsid w:val="00005A8B"/>
    <w:rsid w:val="00050AD6"/>
    <w:rsid w:val="00051236"/>
    <w:rsid w:val="00070D4A"/>
    <w:rsid w:val="00074A2B"/>
    <w:rsid w:val="000A4BA9"/>
    <w:rsid w:val="000A740A"/>
    <w:rsid w:val="000C29CD"/>
    <w:rsid w:val="0013336A"/>
    <w:rsid w:val="0013579D"/>
    <w:rsid w:val="001460BE"/>
    <w:rsid w:val="001502A4"/>
    <w:rsid w:val="0015244D"/>
    <w:rsid w:val="00152C83"/>
    <w:rsid w:val="0017128B"/>
    <w:rsid w:val="001D28E3"/>
    <w:rsid w:val="001F31EB"/>
    <w:rsid w:val="001F587A"/>
    <w:rsid w:val="001F6105"/>
    <w:rsid w:val="00232C2D"/>
    <w:rsid w:val="00240412"/>
    <w:rsid w:val="00240BAB"/>
    <w:rsid w:val="002604FF"/>
    <w:rsid w:val="002751F9"/>
    <w:rsid w:val="002E3C8D"/>
    <w:rsid w:val="002F2B3A"/>
    <w:rsid w:val="002F2E5A"/>
    <w:rsid w:val="00315269"/>
    <w:rsid w:val="00315AF2"/>
    <w:rsid w:val="0032160D"/>
    <w:rsid w:val="00354F76"/>
    <w:rsid w:val="0036505C"/>
    <w:rsid w:val="00374931"/>
    <w:rsid w:val="003A708B"/>
    <w:rsid w:val="003C0851"/>
    <w:rsid w:val="003C32D7"/>
    <w:rsid w:val="003C3E81"/>
    <w:rsid w:val="003D050C"/>
    <w:rsid w:val="003E25A3"/>
    <w:rsid w:val="004132BD"/>
    <w:rsid w:val="004150D4"/>
    <w:rsid w:val="004206B8"/>
    <w:rsid w:val="00424F3C"/>
    <w:rsid w:val="0042779D"/>
    <w:rsid w:val="00453569"/>
    <w:rsid w:val="00457B42"/>
    <w:rsid w:val="00475253"/>
    <w:rsid w:val="00480DC7"/>
    <w:rsid w:val="0050705E"/>
    <w:rsid w:val="005133BC"/>
    <w:rsid w:val="00517C51"/>
    <w:rsid w:val="00553F6B"/>
    <w:rsid w:val="005718D6"/>
    <w:rsid w:val="005A1102"/>
    <w:rsid w:val="005A67E7"/>
    <w:rsid w:val="005C227F"/>
    <w:rsid w:val="005D365E"/>
    <w:rsid w:val="005F78C8"/>
    <w:rsid w:val="00601EE5"/>
    <w:rsid w:val="0060280F"/>
    <w:rsid w:val="0062417B"/>
    <w:rsid w:val="00640FF9"/>
    <w:rsid w:val="006475EA"/>
    <w:rsid w:val="00667848"/>
    <w:rsid w:val="00674D87"/>
    <w:rsid w:val="00676450"/>
    <w:rsid w:val="00680094"/>
    <w:rsid w:val="006934B9"/>
    <w:rsid w:val="00695C49"/>
    <w:rsid w:val="006A036E"/>
    <w:rsid w:val="006B35E8"/>
    <w:rsid w:val="006E6441"/>
    <w:rsid w:val="006F3610"/>
    <w:rsid w:val="0070026A"/>
    <w:rsid w:val="00700F7C"/>
    <w:rsid w:val="007253F7"/>
    <w:rsid w:val="00736273"/>
    <w:rsid w:val="007372EB"/>
    <w:rsid w:val="00753494"/>
    <w:rsid w:val="007666F6"/>
    <w:rsid w:val="007749EE"/>
    <w:rsid w:val="0078758F"/>
    <w:rsid w:val="007961B3"/>
    <w:rsid w:val="007A7F17"/>
    <w:rsid w:val="007B6337"/>
    <w:rsid w:val="007D0161"/>
    <w:rsid w:val="007D37ED"/>
    <w:rsid w:val="007E615B"/>
    <w:rsid w:val="00801665"/>
    <w:rsid w:val="00863D7D"/>
    <w:rsid w:val="008740EB"/>
    <w:rsid w:val="00883050"/>
    <w:rsid w:val="00893CFF"/>
    <w:rsid w:val="008D633C"/>
    <w:rsid w:val="008D74E3"/>
    <w:rsid w:val="008E2855"/>
    <w:rsid w:val="008F54AC"/>
    <w:rsid w:val="00921610"/>
    <w:rsid w:val="009234D5"/>
    <w:rsid w:val="00924D05"/>
    <w:rsid w:val="00931306"/>
    <w:rsid w:val="0093158B"/>
    <w:rsid w:val="009432B6"/>
    <w:rsid w:val="009840BD"/>
    <w:rsid w:val="00996F16"/>
    <w:rsid w:val="009B107C"/>
    <w:rsid w:val="009C3D33"/>
    <w:rsid w:val="009C70D8"/>
    <w:rsid w:val="009F308D"/>
    <w:rsid w:val="009F607D"/>
    <w:rsid w:val="00A04A96"/>
    <w:rsid w:val="00A16E58"/>
    <w:rsid w:val="00A22E09"/>
    <w:rsid w:val="00A324A0"/>
    <w:rsid w:val="00A40D85"/>
    <w:rsid w:val="00A46624"/>
    <w:rsid w:val="00A64BEC"/>
    <w:rsid w:val="00A66E9C"/>
    <w:rsid w:val="00A84767"/>
    <w:rsid w:val="00A84918"/>
    <w:rsid w:val="00A94E22"/>
    <w:rsid w:val="00AA07DB"/>
    <w:rsid w:val="00AA2C7C"/>
    <w:rsid w:val="00AA3528"/>
    <w:rsid w:val="00AA4D9F"/>
    <w:rsid w:val="00AA5DE2"/>
    <w:rsid w:val="00AC159B"/>
    <w:rsid w:val="00AD77BB"/>
    <w:rsid w:val="00AF5258"/>
    <w:rsid w:val="00B01632"/>
    <w:rsid w:val="00B53ED8"/>
    <w:rsid w:val="00B55554"/>
    <w:rsid w:val="00B903A8"/>
    <w:rsid w:val="00BA72F0"/>
    <w:rsid w:val="00BC065D"/>
    <w:rsid w:val="00BD0FC8"/>
    <w:rsid w:val="00BD4DDF"/>
    <w:rsid w:val="00BE4170"/>
    <w:rsid w:val="00BF45DF"/>
    <w:rsid w:val="00C107D3"/>
    <w:rsid w:val="00C43151"/>
    <w:rsid w:val="00C76A41"/>
    <w:rsid w:val="00C859FF"/>
    <w:rsid w:val="00C85FFF"/>
    <w:rsid w:val="00C90BFF"/>
    <w:rsid w:val="00CC05CA"/>
    <w:rsid w:val="00D33373"/>
    <w:rsid w:val="00D44304"/>
    <w:rsid w:val="00D504FC"/>
    <w:rsid w:val="00D668AA"/>
    <w:rsid w:val="00D67E80"/>
    <w:rsid w:val="00DB0760"/>
    <w:rsid w:val="00DB243B"/>
    <w:rsid w:val="00DE2A7F"/>
    <w:rsid w:val="00DE4943"/>
    <w:rsid w:val="00E071CE"/>
    <w:rsid w:val="00E22567"/>
    <w:rsid w:val="00E25487"/>
    <w:rsid w:val="00E2754E"/>
    <w:rsid w:val="00E27FEE"/>
    <w:rsid w:val="00E754B2"/>
    <w:rsid w:val="00E75CB1"/>
    <w:rsid w:val="00E7654D"/>
    <w:rsid w:val="00E775E9"/>
    <w:rsid w:val="00E903CF"/>
    <w:rsid w:val="00EA4290"/>
    <w:rsid w:val="00EB5251"/>
    <w:rsid w:val="00EC49EB"/>
    <w:rsid w:val="00ED5B66"/>
    <w:rsid w:val="00EE7BD8"/>
    <w:rsid w:val="00EF741B"/>
    <w:rsid w:val="00F05A44"/>
    <w:rsid w:val="00F11273"/>
    <w:rsid w:val="00F152AA"/>
    <w:rsid w:val="00F343AF"/>
    <w:rsid w:val="00F623F7"/>
    <w:rsid w:val="00F65F6E"/>
    <w:rsid w:val="00F7294E"/>
    <w:rsid w:val="00F74896"/>
    <w:rsid w:val="00FA2C55"/>
    <w:rsid w:val="00FB5227"/>
    <w:rsid w:val="00FB7771"/>
    <w:rsid w:val="00FD4FFD"/>
    <w:rsid w:val="00FD6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EB"/>
  </w:style>
  <w:style w:type="paragraph" w:styleId="Heading1">
    <w:name w:val="heading 1"/>
    <w:basedOn w:val="Normal"/>
    <w:next w:val="Normal"/>
    <w:link w:val="Heading1Char"/>
    <w:uiPriority w:val="9"/>
    <w:qFormat/>
    <w:rsid w:val="00676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5A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2EB"/>
    <w:rPr>
      <w:color w:val="0000FF" w:themeColor="hyperlink"/>
      <w:u w:val="single"/>
    </w:rPr>
  </w:style>
  <w:style w:type="character" w:customStyle="1" w:styleId="hps">
    <w:name w:val="hps"/>
    <w:basedOn w:val="DefaultParagraphFont"/>
    <w:rsid w:val="007372EB"/>
  </w:style>
  <w:style w:type="paragraph" w:styleId="ListParagraph">
    <w:name w:val="List Paragraph"/>
    <w:basedOn w:val="Normal"/>
    <w:link w:val="ListParagraphChar"/>
    <w:uiPriority w:val="34"/>
    <w:qFormat/>
    <w:rsid w:val="007372E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372E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B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B35E8"/>
    <w:rPr>
      <w:rFonts w:ascii="Courier New" w:eastAsia="Times New Roman" w:hAnsi="Courier New" w:cs="Courier New"/>
      <w:sz w:val="20"/>
      <w:szCs w:val="20"/>
    </w:rPr>
  </w:style>
  <w:style w:type="character" w:customStyle="1" w:styleId="tx1">
    <w:name w:val="tx1"/>
    <w:basedOn w:val="DefaultParagraphFont"/>
    <w:rsid w:val="007961B3"/>
    <w:rPr>
      <w:b/>
      <w:bCs/>
    </w:rPr>
  </w:style>
  <w:style w:type="paragraph" w:customStyle="1" w:styleId="Default">
    <w:name w:val="Default"/>
    <w:rsid w:val="007961B3"/>
    <w:pPr>
      <w:autoSpaceDE w:val="0"/>
      <w:autoSpaceDN w:val="0"/>
      <w:adjustRightInd w:val="0"/>
      <w:spacing w:after="0" w:line="240" w:lineRule="auto"/>
    </w:pPr>
    <w:rPr>
      <w:rFonts w:ascii="MHBBPN+Arial,Bold" w:hAnsi="MHBBPN+Arial,Bold" w:cs="MHBBPN+Arial,Bold"/>
      <w:color w:val="000000"/>
      <w:sz w:val="24"/>
      <w:szCs w:val="24"/>
    </w:rPr>
  </w:style>
  <w:style w:type="character" w:customStyle="1" w:styleId="kcmread1114">
    <w:name w:val="kcmread1114"/>
    <w:basedOn w:val="DefaultParagraphFont"/>
    <w:rsid w:val="0078758F"/>
  </w:style>
  <w:style w:type="paragraph" w:styleId="Header">
    <w:name w:val="header"/>
    <w:basedOn w:val="Normal"/>
    <w:link w:val="HeaderChar"/>
    <w:uiPriority w:val="99"/>
    <w:unhideWhenUsed/>
    <w:rsid w:val="0078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8F"/>
  </w:style>
  <w:style w:type="paragraph" w:styleId="Footer">
    <w:name w:val="footer"/>
    <w:basedOn w:val="Normal"/>
    <w:link w:val="FooterChar"/>
    <w:uiPriority w:val="99"/>
    <w:unhideWhenUsed/>
    <w:rsid w:val="0078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8F"/>
  </w:style>
  <w:style w:type="paragraph" w:styleId="BalloonText">
    <w:name w:val="Balloon Text"/>
    <w:basedOn w:val="Normal"/>
    <w:link w:val="BalloonTextChar"/>
    <w:uiPriority w:val="99"/>
    <w:semiHidden/>
    <w:unhideWhenUsed/>
    <w:rsid w:val="003C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81"/>
    <w:rPr>
      <w:rFonts w:ascii="Tahoma" w:hAnsi="Tahoma" w:cs="Tahoma"/>
      <w:sz w:val="16"/>
      <w:szCs w:val="16"/>
    </w:rPr>
  </w:style>
  <w:style w:type="character" w:customStyle="1" w:styleId="ListParagraphChar">
    <w:name w:val="List Paragraph Char"/>
    <w:link w:val="ListParagraph"/>
    <w:uiPriority w:val="34"/>
    <w:rsid w:val="00FB777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05A44"/>
    <w:rPr>
      <w:rFonts w:asciiTheme="majorHAnsi" w:eastAsiaTheme="majorEastAsia" w:hAnsiTheme="majorHAnsi" w:cstheme="majorBidi"/>
      <w:b/>
      <w:bCs/>
      <w:color w:val="4F81BD" w:themeColor="accent1"/>
      <w:sz w:val="26"/>
      <w:szCs w:val="26"/>
    </w:rPr>
  </w:style>
  <w:style w:type="character" w:customStyle="1" w:styleId="personname">
    <w:name w:val="person_name"/>
    <w:basedOn w:val="DefaultParagraphFont"/>
    <w:rsid w:val="008740EB"/>
  </w:style>
  <w:style w:type="character" w:customStyle="1" w:styleId="Heading1Char">
    <w:name w:val="Heading 1 Char"/>
    <w:basedOn w:val="DefaultParagraphFont"/>
    <w:link w:val="Heading1"/>
    <w:uiPriority w:val="9"/>
    <w:rsid w:val="006764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tio.risa@yahoo.com" TargetMode="External"/><Relationship Id="rId13" Type="http://schemas.openxmlformats.org/officeDocument/2006/relationships/footer" Target="footer2.xml"/><Relationship Id="rId18" Type="http://schemas.openxmlformats.org/officeDocument/2006/relationships/hyperlink" Target="http://www.ftsl.itb.ac.id/kk/teknologi_pengelolaan_lingkungan/wp-content/uploads/2010/10/Indonesia-Makalah.pdf" TargetMode="External"/><Relationship Id="rId26" Type="http://schemas.openxmlformats.org/officeDocument/2006/relationships/hyperlink" Target="Http://Repository.Usu.Ac.Id/Bitstream/123456789/4389/1/08e00397.Pdf" TargetMode="External"/><Relationship Id="rId3" Type="http://schemas.openxmlformats.org/officeDocument/2006/relationships/styles" Target="styles.xml"/><Relationship Id="rId21" Type="http://schemas.openxmlformats.org/officeDocument/2006/relationships/hyperlink" Target="http://eprints.undip.ac.id/40934/"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hyperlink" Target="http://sains.kompas.com/read/2012/09/12/2145307/Biofiltrasi.Manfaatkan.Mikroba.untuk.Pengolahan.Air"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jom.unri.ac.id/index.php/JOMFAPERIKA/article/view/3082" TargetMode="External"/><Relationship Id="rId29" Type="http://schemas.openxmlformats.org/officeDocument/2006/relationships/hyperlink" Target="http://repository.usu.ac.id/bitstream/123456789/28749/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jurnal.Bppt.Go.Id/Index.Php/Jai/Article/Download/311/317"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ciscobinary.openh264.org/openh264-win32-2706e36bf0a8b7c539c803ed877148c005ffca59.zip" TargetMode="External"/><Relationship Id="rId28" Type="http://schemas.openxmlformats.org/officeDocument/2006/relationships/hyperlink" Target="Http://Ejurnal.Bppt.Go.Id/Index.Php/Jai/Article/View/58/11" TargetMode="External"/><Relationship Id="rId10" Type="http://schemas.openxmlformats.org/officeDocument/2006/relationships/hyperlink" Target="mailto:3tedypradana@ymail.com" TargetMode="External"/><Relationship Id="rId19" Type="http://schemas.openxmlformats.org/officeDocument/2006/relationships/hyperlink" Target="http://ppsp.nawasis.info/dokumen/perencanaan/sanitasi/pokja/bp/kota.pontianak/BAB%20III.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mdi.griyahusada@gmail.com" TargetMode="External"/><Relationship Id="rId14" Type="http://schemas.openxmlformats.org/officeDocument/2006/relationships/image" Target="media/image1.png"/><Relationship Id="rId22" Type="http://schemas.openxmlformats.org/officeDocument/2006/relationships/hyperlink" Target="Http://Ejurnal.Bppt.Go.Id/Index.Php/Jai/Article/View/46" TargetMode="External"/><Relationship Id="rId27" Type="http://schemas.openxmlformats.org/officeDocument/2006/relationships/hyperlink" Target="http://digilib.its.ac.id/public/ITS-paper-19563-3307100044-Paper.pdf"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s\Documents\grafik%20BO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s\Documents\grafik%20CO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Penurunan BOD (mg/L)</a:t>
            </a:r>
          </a:p>
        </c:rich>
      </c:tx>
      <c:layout>
        <c:manualLayout>
          <c:xMode val="edge"/>
          <c:yMode val="edge"/>
          <c:x val="0.19756274163208629"/>
          <c:y val="3.7453183520599585E-2"/>
        </c:manualLayout>
      </c:layout>
    </c:title>
    <c:plotArea>
      <c:layout/>
      <c:lineChart>
        <c:grouping val="stacked"/>
        <c:ser>
          <c:idx val="0"/>
          <c:order val="0"/>
          <c:tx>
            <c:strRef>
              <c:f>Sheet1!$B$1</c:f>
              <c:strCache>
                <c:ptCount val="1"/>
                <c:pt idx="0">
                  <c:v>penurunan BOD</c:v>
                </c:pt>
              </c:strCache>
            </c:strRef>
          </c:tx>
          <c:dLbls>
            <c:showVal val="1"/>
          </c:dLbls>
          <c:cat>
            <c:strRef>
              <c:f>Sheet1!$A$2:$A$5</c:f>
              <c:strCache>
                <c:ptCount val="4"/>
                <c:pt idx="0">
                  <c:v>Hari ke 1</c:v>
                </c:pt>
                <c:pt idx="1">
                  <c:v>hari ke 14</c:v>
                </c:pt>
                <c:pt idx="2">
                  <c:v>hari ke 21</c:v>
                </c:pt>
                <c:pt idx="3">
                  <c:v>hari ke 28</c:v>
                </c:pt>
              </c:strCache>
            </c:strRef>
          </c:cat>
          <c:val>
            <c:numRef>
              <c:f>Sheet1!$B$2:$B$5</c:f>
              <c:numCache>
                <c:formatCode>General</c:formatCode>
                <c:ptCount val="4"/>
                <c:pt idx="0">
                  <c:v>69.25</c:v>
                </c:pt>
                <c:pt idx="1">
                  <c:v>77.97</c:v>
                </c:pt>
                <c:pt idx="2">
                  <c:v>57.120000000000012</c:v>
                </c:pt>
                <c:pt idx="3">
                  <c:v>4.1399999999999997</c:v>
                </c:pt>
              </c:numCache>
            </c:numRef>
          </c:val>
        </c:ser>
        <c:marker val="1"/>
        <c:axId val="79792384"/>
        <c:axId val="79794176"/>
      </c:lineChart>
      <c:catAx>
        <c:axId val="79792384"/>
        <c:scaling>
          <c:orientation val="minMax"/>
        </c:scaling>
        <c:axPos val="b"/>
        <c:tickLblPos val="nextTo"/>
        <c:crossAx val="79794176"/>
        <c:crosses val="autoZero"/>
        <c:auto val="1"/>
        <c:lblAlgn val="ctr"/>
        <c:lblOffset val="100"/>
      </c:catAx>
      <c:valAx>
        <c:axId val="79794176"/>
        <c:scaling>
          <c:orientation val="minMax"/>
        </c:scaling>
        <c:axPos val="l"/>
        <c:majorGridlines/>
        <c:numFmt formatCode="General" sourceLinked="1"/>
        <c:tickLblPos val="nextTo"/>
        <c:crossAx val="797923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Penurunan COD (mg/L)</a:t>
            </a:r>
          </a:p>
        </c:rich>
      </c:tx>
      <c:layout>
        <c:manualLayout>
          <c:xMode val="edge"/>
          <c:yMode val="edge"/>
          <c:x val="0.19125683060109291"/>
          <c:y val="5.4298642533936924E-2"/>
        </c:manualLayout>
      </c:layout>
    </c:title>
    <c:plotArea>
      <c:layout/>
      <c:lineChart>
        <c:grouping val="stacked"/>
        <c:ser>
          <c:idx val="0"/>
          <c:order val="0"/>
          <c:tx>
            <c:strRef>
              <c:f>Sheet1!$B$1</c:f>
              <c:strCache>
                <c:ptCount val="1"/>
                <c:pt idx="0">
                  <c:v>Penurunan COD</c:v>
                </c:pt>
              </c:strCache>
            </c:strRef>
          </c:tx>
          <c:dLbls>
            <c:showVal val="1"/>
          </c:dLbls>
          <c:cat>
            <c:strRef>
              <c:f>Sheet1!$A$2:$A$5</c:f>
              <c:strCache>
                <c:ptCount val="4"/>
                <c:pt idx="0">
                  <c:v>hari ke 1</c:v>
                </c:pt>
                <c:pt idx="1">
                  <c:v>hari ke 14</c:v>
                </c:pt>
                <c:pt idx="2">
                  <c:v>hari ke 21</c:v>
                </c:pt>
                <c:pt idx="3">
                  <c:v>hari ke 28</c:v>
                </c:pt>
              </c:strCache>
            </c:strRef>
          </c:cat>
          <c:val>
            <c:numRef>
              <c:f>Sheet1!$B$2:$B$5</c:f>
              <c:numCache>
                <c:formatCode>General</c:formatCode>
                <c:ptCount val="4"/>
                <c:pt idx="0">
                  <c:v>270.74</c:v>
                </c:pt>
                <c:pt idx="1">
                  <c:v>350.88</c:v>
                </c:pt>
                <c:pt idx="2">
                  <c:v>228.48000000000027</c:v>
                </c:pt>
                <c:pt idx="3">
                  <c:v>8.39</c:v>
                </c:pt>
              </c:numCache>
            </c:numRef>
          </c:val>
        </c:ser>
        <c:marker val="1"/>
        <c:axId val="79966208"/>
        <c:axId val="79967744"/>
      </c:lineChart>
      <c:catAx>
        <c:axId val="79966208"/>
        <c:scaling>
          <c:orientation val="minMax"/>
        </c:scaling>
        <c:axPos val="b"/>
        <c:tickLblPos val="nextTo"/>
        <c:crossAx val="79967744"/>
        <c:crosses val="autoZero"/>
        <c:auto val="1"/>
        <c:lblAlgn val="ctr"/>
        <c:lblOffset val="100"/>
      </c:catAx>
      <c:valAx>
        <c:axId val="79967744"/>
        <c:scaling>
          <c:orientation val="minMax"/>
        </c:scaling>
        <c:axPos val="l"/>
        <c:majorGridlines/>
        <c:numFmt formatCode="General" sourceLinked="1"/>
        <c:tickLblPos val="nextTo"/>
        <c:crossAx val="79966208"/>
        <c:crosses val="autoZero"/>
        <c:crossBetween val="between"/>
      </c:valAx>
    </c:plotArea>
    <c:legend>
      <c:legendPos val="r"/>
      <c:layout>
        <c:manualLayout>
          <c:xMode val="edge"/>
          <c:yMode val="edge"/>
          <c:x val="0.71097222222222223"/>
          <c:y val="0.53447251385242756"/>
          <c:w val="0.26402777777778491"/>
          <c:h val="0.1621486680680751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efektivitas COD</c:v>
                </c:pt>
              </c:strCache>
            </c:strRef>
          </c:tx>
          <c:dLbls>
            <c:dLbl>
              <c:idx val="0"/>
              <c:layout>
                <c:manualLayout>
                  <c:x val="2.7777777777779418E-3"/>
                  <c:y val="0"/>
                </c:manualLayout>
              </c:layout>
              <c:showVal val="1"/>
            </c:dLbl>
            <c:dLbl>
              <c:idx val="2"/>
              <c:layout>
                <c:manualLayout>
                  <c:x val="-0.17943577021206494"/>
                  <c:y val="2.3146325459317742E-3"/>
                </c:manualLayout>
              </c:layout>
              <c:showVal val="1"/>
            </c:dLbl>
            <c:showVal val="1"/>
          </c:dLbls>
          <c:cat>
            <c:strRef>
              <c:f>Sheet1!$A$2:$A$4</c:f>
              <c:strCache>
                <c:ptCount val="3"/>
                <c:pt idx="0">
                  <c:v>minggu ke II</c:v>
                </c:pt>
                <c:pt idx="1">
                  <c:v>minggu ke III</c:v>
                </c:pt>
                <c:pt idx="2">
                  <c:v>minggu ke IV</c:v>
                </c:pt>
              </c:strCache>
            </c:strRef>
          </c:cat>
          <c:val>
            <c:numRef>
              <c:f>Sheet1!$B$2:$B$4</c:f>
              <c:numCache>
                <c:formatCode>General</c:formatCode>
                <c:ptCount val="3"/>
                <c:pt idx="0">
                  <c:v>4.4400000000000004</c:v>
                </c:pt>
                <c:pt idx="1">
                  <c:v>22.22</c:v>
                </c:pt>
                <c:pt idx="2">
                  <c:v>98.57</c:v>
                </c:pt>
              </c:numCache>
            </c:numRef>
          </c:val>
        </c:ser>
        <c:ser>
          <c:idx val="1"/>
          <c:order val="1"/>
          <c:tx>
            <c:strRef>
              <c:f>Sheet1!$C$1</c:f>
              <c:strCache>
                <c:ptCount val="1"/>
                <c:pt idx="0">
                  <c:v>efektivitas BOD</c:v>
                </c:pt>
              </c:strCache>
            </c:strRef>
          </c:tx>
          <c:dLbls>
            <c:dLbl>
              <c:idx val="0"/>
              <c:layout>
                <c:manualLayout>
                  <c:x val="-0.10360686344329582"/>
                  <c:y val="-6.9444444444444434E-2"/>
                </c:manualLayout>
              </c:layout>
              <c:showVal val="1"/>
            </c:dLbl>
            <c:dLbl>
              <c:idx val="1"/>
              <c:layout>
                <c:manualLayout>
                  <c:x val="-0.13013371044013911"/>
                  <c:y val="-6.9444444444444503E-2"/>
                </c:manualLayout>
              </c:layout>
              <c:showVal val="1"/>
            </c:dLbl>
            <c:showVal val="1"/>
          </c:dLbls>
          <c:cat>
            <c:strRef>
              <c:f>Sheet1!$A$2:$A$4</c:f>
              <c:strCache>
                <c:ptCount val="3"/>
                <c:pt idx="0">
                  <c:v>minggu ke II</c:v>
                </c:pt>
                <c:pt idx="1">
                  <c:v>minggu ke III</c:v>
                </c:pt>
                <c:pt idx="2">
                  <c:v>minggu ke IV</c:v>
                </c:pt>
              </c:strCache>
            </c:strRef>
          </c:cat>
          <c:val>
            <c:numRef>
              <c:f>Sheet1!$C$2:$C$4</c:f>
              <c:numCache>
                <c:formatCode>General</c:formatCode>
                <c:ptCount val="3"/>
                <c:pt idx="0">
                  <c:v>4.45</c:v>
                </c:pt>
                <c:pt idx="1">
                  <c:v>41.660000000000011</c:v>
                </c:pt>
                <c:pt idx="2">
                  <c:v>97.5</c:v>
                </c:pt>
              </c:numCache>
            </c:numRef>
          </c:val>
        </c:ser>
        <c:marker val="1"/>
        <c:axId val="79997568"/>
        <c:axId val="79999360"/>
      </c:lineChart>
      <c:catAx>
        <c:axId val="79997568"/>
        <c:scaling>
          <c:orientation val="minMax"/>
        </c:scaling>
        <c:axPos val="b"/>
        <c:tickLblPos val="nextTo"/>
        <c:crossAx val="79999360"/>
        <c:crosses val="autoZero"/>
        <c:auto val="1"/>
        <c:lblAlgn val="ctr"/>
        <c:lblOffset val="100"/>
      </c:catAx>
      <c:valAx>
        <c:axId val="79999360"/>
        <c:scaling>
          <c:orientation val="minMax"/>
        </c:scaling>
        <c:axPos val="l"/>
        <c:majorGridlines/>
        <c:numFmt formatCode="General" sourceLinked="1"/>
        <c:tickLblPos val="nextTo"/>
        <c:crossAx val="799975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6854-F686-449E-99CF-FCF1637D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6779</TotalTime>
  <Pages>8</Pages>
  <Words>4814</Words>
  <Characters>27445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acs</cp:lastModifiedBy>
  <cp:revision>41</cp:revision>
  <cp:lastPrinted>2016-01-19T04:00:00Z</cp:lastPrinted>
  <dcterms:created xsi:type="dcterms:W3CDTF">2015-12-26T07:52:00Z</dcterms:created>
  <dcterms:modified xsi:type="dcterms:W3CDTF">2016-01-30T03:41:00Z</dcterms:modified>
</cp:coreProperties>
</file>