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BC" w:rsidRDefault="00007FBC" w:rsidP="00007FBC">
      <w:pPr>
        <w:jc w:val="center"/>
        <w:rPr>
          <w:rFonts w:ascii="Times New Roman" w:hAnsi="Times New Roman" w:cs="Times New Roman"/>
          <w:b/>
          <w:sz w:val="32"/>
          <w:szCs w:val="32"/>
        </w:rPr>
      </w:pPr>
      <w:r w:rsidRPr="009805C0">
        <w:rPr>
          <w:rFonts w:ascii="Times New Roman" w:hAnsi="Times New Roman" w:cs="Times New Roman"/>
          <w:b/>
          <w:sz w:val="32"/>
          <w:szCs w:val="32"/>
        </w:rPr>
        <w:t xml:space="preserve">Pengaruh </w:t>
      </w:r>
      <w:r>
        <w:rPr>
          <w:rFonts w:ascii="Times New Roman" w:hAnsi="Times New Roman" w:cs="Times New Roman"/>
          <w:b/>
          <w:i/>
          <w:sz w:val="32"/>
          <w:szCs w:val="32"/>
        </w:rPr>
        <w:t xml:space="preserve">Return On Asset, </w:t>
      </w:r>
      <w:r w:rsidRPr="009805C0">
        <w:rPr>
          <w:rFonts w:ascii="Times New Roman" w:hAnsi="Times New Roman" w:cs="Times New Roman"/>
          <w:b/>
          <w:i/>
          <w:sz w:val="32"/>
          <w:szCs w:val="32"/>
        </w:rPr>
        <w:t xml:space="preserve">Return On Equity </w:t>
      </w:r>
      <w:r w:rsidRPr="009805C0">
        <w:rPr>
          <w:rFonts w:ascii="Times New Roman" w:hAnsi="Times New Roman" w:cs="Times New Roman"/>
          <w:b/>
          <w:sz w:val="32"/>
          <w:szCs w:val="32"/>
        </w:rPr>
        <w:t xml:space="preserve">dan </w:t>
      </w:r>
      <w:r w:rsidRPr="009805C0">
        <w:rPr>
          <w:rFonts w:ascii="Times New Roman" w:hAnsi="Times New Roman" w:cs="Times New Roman"/>
          <w:b/>
          <w:i/>
          <w:sz w:val="32"/>
          <w:szCs w:val="32"/>
        </w:rPr>
        <w:t xml:space="preserve">Earning Per Share </w:t>
      </w:r>
      <w:r w:rsidRPr="009805C0">
        <w:rPr>
          <w:rFonts w:ascii="Times New Roman" w:hAnsi="Times New Roman" w:cs="Times New Roman"/>
          <w:b/>
          <w:sz w:val="32"/>
          <w:szCs w:val="32"/>
        </w:rPr>
        <w:t xml:space="preserve">Terhadap </w:t>
      </w:r>
      <w:r w:rsidRPr="009805C0">
        <w:rPr>
          <w:rFonts w:ascii="Times New Roman" w:hAnsi="Times New Roman" w:cs="Times New Roman"/>
          <w:b/>
          <w:i/>
          <w:sz w:val="32"/>
          <w:szCs w:val="32"/>
        </w:rPr>
        <w:t>Return</w:t>
      </w:r>
      <w:r w:rsidRPr="009805C0">
        <w:rPr>
          <w:rFonts w:ascii="Times New Roman" w:hAnsi="Times New Roman" w:cs="Times New Roman"/>
          <w:b/>
          <w:sz w:val="32"/>
          <w:szCs w:val="32"/>
        </w:rPr>
        <w:t xml:space="preserve"> saham  </w:t>
      </w:r>
      <w:r>
        <w:rPr>
          <w:rFonts w:ascii="Times New Roman" w:hAnsi="Times New Roman" w:cs="Times New Roman"/>
          <w:b/>
          <w:sz w:val="32"/>
          <w:szCs w:val="32"/>
        </w:rPr>
        <w:t>pembentuk Indeks K</w:t>
      </w:r>
      <w:r w:rsidRPr="009805C0">
        <w:rPr>
          <w:rFonts w:ascii="Times New Roman" w:hAnsi="Times New Roman" w:cs="Times New Roman"/>
          <w:b/>
          <w:sz w:val="32"/>
          <w:szCs w:val="32"/>
        </w:rPr>
        <w:t xml:space="preserve">ompas 100 </w:t>
      </w:r>
    </w:p>
    <w:p w:rsidR="00007FBC" w:rsidRPr="009805C0" w:rsidRDefault="00007FBC" w:rsidP="00007FBC">
      <w:pPr>
        <w:jc w:val="center"/>
        <w:rPr>
          <w:rFonts w:ascii="Times New Roman" w:hAnsi="Times New Roman" w:cs="Times New Roman"/>
          <w:b/>
          <w:sz w:val="32"/>
          <w:szCs w:val="32"/>
        </w:rPr>
      </w:pPr>
    </w:p>
    <w:p w:rsidR="00007FBC" w:rsidRPr="00007FBC" w:rsidRDefault="00007FBC" w:rsidP="00007FBC">
      <w:pPr>
        <w:tabs>
          <w:tab w:val="left" w:pos="3544"/>
        </w:tabs>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JURNAL</w:t>
      </w:r>
    </w:p>
    <w:p w:rsidR="00007FBC" w:rsidRDefault="00007FBC" w:rsidP="00007FBC">
      <w:pPr>
        <w:tabs>
          <w:tab w:val="left" w:pos="3544"/>
        </w:tabs>
        <w:spacing w:after="0"/>
        <w:jc w:val="center"/>
        <w:rPr>
          <w:rFonts w:ascii="Times New Roman" w:hAnsi="Times New Roman" w:cs="Times New Roman"/>
          <w:b/>
          <w:sz w:val="32"/>
          <w:szCs w:val="32"/>
        </w:rPr>
      </w:pPr>
    </w:p>
    <w:p w:rsidR="00007FBC" w:rsidRPr="009805C0" w:rsidRDefault="00007FBC" w:rsidP="00007FBC">
      <w:pPr>
        <w:tabs>
          <w:tab w:val="left" w:pos="3544"/>
        </w:tabs>
        <w:spacing w:after="0"/>
        <w:jc w:val="center"/>
        <w:rPr>
          <w:rFonts w:ascii="Times New Roman" w:hAnsi="Times New Roman" w:cs="Times New Roman"/>
          <w:b/>
          <w:sz w:val="32"/>
          <w:szCs w:val="32"/>
        </w:rPr>
      </w:pPr>
    </w:p>
    <w:p w:rsidR="00007FBC" w:rsidRPr="009805C0" w:rsidRDefault="00007FBC" w:rsidP="00007FBC">
      <w:pPr>
        <w:tabs>
          <w:tab w:val="left" w:pos="3544"/>
        </w:tabs>
        <w:spacing w:after="240"/>
        <w:jc w:val="center"/>
        <w:rPr>
          <w:rFonts w:ascii="Times New Roman" w:hAnsi="Times New Roman" w:cs="Times New Roman"/>
          <w:b/>
          <w:sz w:val="32"/>
          <w:szCs w:val="28"/>
        </w:rPr>
      </w:pPr>
      <w:r w:rsidRPr="009805C0">
        <w:rPr>
          <w:rFonts w:ascii="Times New Roman" w:hAnsi="Times New Roman" w:cs="Times New Roman"/>
          <w:b/>
          <w:sz w:val="32"/>
          <w:szCs w:val="28"/>
          <w:lang w:val="en-US"/>
        </w:rPr>
        <w:t>OLEH:</w:t>
      </w:r>
    </w:p>
    <w:p w:rsidR="00007FBC" w:rsidRPr="009805C0" w:rsidRDefault="00007FBC" w:rsidP="00007FBC">
      <w:pPr>
        <w:tabs>
          <w:tab w:val="left" w:pos="3544"/>
        </w:tabs>
        <w:spacing w:after="240"/>
        <w:jc w:val="center"/>
        <w:rPr>
          <w:rFonts w:ascii="Times New Roman" w:hAnsi="Times New Roman" w:cs="Times New Roman"/>
          <w:b/>
          <w:sz w:val="28"/>
          <w:szCs w:val="28"/>
        </w:rPr>
      </w:pPr>
    </w:p>
    <w:p w:rsidR="00007FBC" w:rsidRPr="009805C0" w:rsidRDefault="00007FBC" w:rsidP="00007FBC">
      <w:pPr>
        <w:pStyle w:val="NoSpacing"/>
        <w:jc w:val="center"/>
        <w:rPr>
          <w:rFonts w:ascii="Times New Roman" w:hAnsi="Times New Roman" w:cs="Times New Roman"/>
          <w:b/>
          <w:sz w:val="32"/>
          <w:u w:val="single"/>
        </w:rPr>
      </w:pPr>
      <w:r w:rsidRPr="009805C0">
        <w:rPr>
          <w:rFonts w:ascii="Times New Roman" w:hAnsi="Times New Roman" w:cs="Times New Roman"/>
          <w:b/>
          <w:sz w:val="32"/>
          <w:u w:val="single"/>
        </w:rPr>
        <w:t>Abdurrahman</w:t>
      </w:r>
    </w:p>
    <w:p w:rsidR="00007FBC" w:rsidRPr="009805C0" w:rsidRDefault="00007FBC" w:rsidP="00007FBC">
      <w:pPr>
        <w:pStyle w:val="NoSpacing"/>
        <w:jc w:val="center"/>
        <w:rPr>
          <w:rFonts w:ascii="Times New Roman" w:hAnsi="Times New Roman" w:cs="Times New Roman"/>
          <w:b/>
          <w:sz w:val="32"/>
        </w:rPr>
      </w:pPr>
      <w:r w:rsidRPr="009805C0">
        <w:rPr>
          <w:rFonts w:ascii="Times New Roman" w:hAnsi="Times New Roman" w:cs="Times New Roman"/>
          <w:b/>
          <w:sz w:val="32"/>
          <w:lang w:val="en-US"/>
        </w:rPr>
        <w:t>NIM. 1</w:t>
      </w:r>
      <w:r w:rsidRPr="009805C0">
        <w:rPr>
          <w:rFonts w:ascii="Times New Roman" w:hAnsi="Times New Roman" w:cs="Times New Roman"/>
          <w:b/>
          <w:sz w:val="32"/>
        </w:rPr>
        <w:t>21310286</w:t>
      </w:r>
    </w:p>
    <w:p w:rsidR="00007FBC" w:rsidRDefault="00007FBC" w:rsidP="00007FBC">
      <w:pPr>
        <w:tabs>
          <w:tab w:val="left" w:pos="3544"/>
        </w:tabs>
        <w:spacing w:after="240"/>
        <w:jc w:val="center"/>
        <w:rPr>
          <w:rFonts w:ascii="Times New Roman" w:hAnsi="Times New Roman" w:cs="Times New Roman"/>
          <w:b/>
          <w:sz w:val="28"/>
          <w:szCs w:val="28"/>
        </w:rPr>
      </w:pPr>
    </w:p>
    <w:p w:rsidR="00007FBC" w:rsidRPr="000A10CB" w:rsidRDefault="00007FBC" w:rsidP="00007FBC">
      <w:pPr>
        <w:tabs>
          <w:tab w:val="left" w:pos="3544"/>
        </w:tabs>
        <w:spacing w:after="240"/>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simplePos x="0" y="0"/>
            <wp:positionH relativeFrom="column">
              <wp:posOffset>1688362</wp:posOffset>
            </wp:positionH>
            <wp:positionV relativeFrom="paragraph">
              <wp:posOffset>352706</wp:posOffset>
            </wp:positionV>
            <wp:extent cx="2156565" cy="2200939"/>
            <wp:effectExtent l="19050" t="0" r="0" b="0"/>
            <wp:wrapNone/>
            <wp:docPr id="2" name="Picture 17" descr="UniversitasMuhammadiya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asMuhammadiyah01"/>
                    <pic:cNvPicPr>
                      <a:picLocks noChangeAspect="1" noChangeArrowheads="1"/>
                    </pic:cNvPicPr>
                  </pic:nvPicPr>
                  <pic:blipFill>
                    <a:blip r:embed="rId7" cstate="print"/>
                    <a:srcRect/>
                    <a:stretch>
                      <a:fillRect/>
                    </a:stretch>
                  </pic:blipFill>
                  <pic:spPr bwMode="auto">
                    <a:xfrm>
                      <a:off x="0" y="0"/>
                      <a:ext cx="2158185" cy="2202592"/>
                    </a:xfrm>
                    <a:prstGeom prst="rect">
                      <a:avLst/>
                    </a:prstGeom>
                    <a:noFill/>
                    <a:ln w="9525">
                      <a:noFill/>
                      <a:miter lim="800000"/>
                      <a:headEnd/>
                      <a:tailEnd/>
                    </a:ln>
                  </pic:spPr>
                </pic:pic>
              </a:graphicData>
            </a:graphic>
          </wp:anchor>
        </w:drawing>
      </w:r>
    </w:p>
    <w:p w:rsidR="00007FBC" w:rsidRPr="000A10CB" w:rsidRDefault="00007FBC" w:rsidP="00007FBC">
      <w:pPr>
        <w:tabs>
          <w:tab w:val="left" w:pos="3544"/>
        </w:tabs>
        <w:spacing w:after="240"/>
        <w:rPr>
          <w:rFonts w:ascii="Times New Roman" w:hAnsi="Times New Roman" w:cs="Times New Roman"/>
          <w:b/>
          <w:sz w:val="28"/>
          <w:szCs w:val="28"/>
          <w:lang w:val="en-US"/>
        </w:rPr>
      </w:pPr>
    </w:p>
    <w:p w:rsidR="00007FBC" w:rsidRPr="000A10CB" w:rsidRDefault="00007FBC" w:rsidP="00007FBC">
      <w:pPr>
        <w:tabs>
          <w:tab w:val="left" w:pos="3544"/>
        </w:tabs>
        <w:spacing w:after="240"/>
        <w:jc w:val="center"/>
        <w:rPr>
          <w:rFonts w:ascii="Times New Roman" w:hAnsi="Times New Roman" w:cs="Times New Roman"/>
          <w:b/>
          <w:sz w:val="28"/>
          <w:szCs w:val="28"/>
          <w:lang w:val="en-US"/>
        </w:rPr>
      </w:pPr>
    </w:p>
    <w:p w:rsidR="00007FBC" w:rsidRPr="000A10CB" w:rsidRDefault="00007FBC" w:rsidP="00007FBC">
      <w:pPr>
        <w:tabs>
          <w:tab w:val="left" w:pos="3544"/>
        </w:tabs>
        <w:spacing w:after="240"/>
        <w:jc w:val="center"/>
        <w:rPr>
          <w:rFonts w:ascii="Times New Roman" w:hAnsi="Times New Roman" w:cs="Times New Roman"/>
          <w:b/>
          <w:sz w:val="28"/>
          <w:szCs w:val="28"/>
          <w:lang w:val="en-US"/>
        </w:rPr>
      </w:pPr>
    </w:p>
    <w:p w:rsidR="00007FBC" w:rsidRPr="000A10CB" w:rsidRDefault="00007FBC" w:rsidP="00007FBC">
      <w:pPr>
        <w:tabs>
          <w:tab w:val="left" w:pos="3544"/>
        </w:tabs>
        <w:spacing w:after="240"/>
        <w:jc w:val="center"/>
        <w:rPr>
          <w:rFonts w:ascii="Times New Roman" w:hAnsi="Times New Roman" w:cs="Times New Roman"/>
          <w:b/>
          <w:sz w:val="28"/>
          <w:szCs w:val="28"/>
          <w:lang w:val="en-US"/>
        </w:rPr>
      </w:pPr>
    </w:p>
    <w:p w:rsidR="00007FBC" w:rsidRPr="000A10CB" w:rsidRDefault="00007FBC" w:rsidP="00007FBC">
      <w:pPr>
        <w:tabs>
          <w:tab w:val="left" w:pos="3544"/>
        </w:tabs>
        <w:spacing w:after="240"/>
        <w:jc w:val="center"/>
        <w:rPr>
          <w:rFonts w:ascii="Times New Roman" w:hAnsi="Times New Roman" w:cs="Times New Roman"/>
          <w:b/>
          <w:sz w:val="28"/>
          <w:szCs w:val="28"/>
          <w:lang w:val="en-US"/>
        </w:rPr>
      </w:pPr>
    </w:p>
    <w:p w:rsidR="00007FBC" w:rsidRPr="000A10CB" w:rsidRDefault="00007FBC" w:rsidP="00007FBC">
      <w:pPr>
        <w:tabs>
          <w:tab w:val="left" w:pos="3544"/>
        </w:tabs>
        <w:spacing w:after="240"/>
        <w:jc w:val="center"/>
        <w:rPr>
          <w:rFonts w:ascii="Times New Roman" w:hAnsi="Times New Roman" w:cs="Times New Roman"/>
          <w:b/>
          <w:sz w:val="28"/>
          <w:szCs w:val="28"/>
          <w:lang w:val="en-US"/>
        </w:rPr>
      </w:pPr>
    </w:p>
    <w:p w:rsidR="00007FBC" w:rsidRDefault="00007FBC" w:rsidP="00007FBC">
      <w:pPr>
        <w:tabs>
          <w:tab w:val="left" w:pos="3544"/>
        </w:tabs>
        <w:spacing w:after="240"/>
        <w:rPr>
          <w:rFonts w:ascii="Times New Roman" w:hAnsi="Times New Roman" w:cs="Times New Roman"/>
          <w:b/>
          <w:sz w:val="32"/>
          <w:szCs w:val="32"/>
        </w:rPr>
      </w:pPr>
    </w:p>
    <w:p w:rsidR="00007FBC" w:rsidRPr="00584CD6" w:rsidRDefault="00007FBC" w:rsidP="00007FBC">
      <w:pPr>
        <w:tabs>
          <w:tab w:val="left" w:pos="3544"/>
        </w:tabs>
        <w:spacing w:after="240"/>
        <w:jc w:val="center"/>
        <w:rPr>
          <w:rFonts w:ascii="Times New Roman" w:hAnsi="Times New Roman" w:cs="Times New Roman"/>
          <w:b/>
          <w:sz w:val="32"/>
          <w:szCs w:val="32"/>
          <w:lang w:val="en-US"/>
        </w:rPr>
      </w:pPr>
      <w:r w:rsidRPr="00584CD6">
        <w:rPr>
          <w:rFonts w:ascii="Times New Roman" w:hAnsi="Times New Roman" w:cs="Times New Roman"/>
          <w:b/>
          <w:sz w:val="32"/>
          <w:szCs w:val="32"/>
          <w:lang w:val="en-US"/>
        </w:rPr>
        <w:t>PROGRAM STUDI MANAJEMEN</w:t>
      </w:r>
    </w:p>
    <w:p w:rsidR="00007FBC" w:rsidRDefault="00007FBC" w:rsidP="00007FBC">
      <w:pPr>
        <w:tabs>
          <w:tab w:val="left" w:pos="3544"/>
        </w:tabs>
        <w:spacing w:after="240"/>
        <w:jc w:val="center"/>
        <w:rPr>
          <w:rFonts w:ascii="Times New Roman" w:hAnsi="Times New Roman" w:cs="Times New Roman"/>
          <w:b/>
          <w:sz w:val="32"/>
          <w:szCs w:val="32"/>
        </w:rPr>
      </w:pPr>
      <w:r w:rsidRPr="00584CD6">
        <w:rPr>
          <w:rFonts w:ascii="Times New Roman" w:hAnsi="Times New Roman" w:cs="Times New Roman"/>
          <w:b/>
          <w:sz w:val="32"/>
          <w:szCs w:val="32"/>
          <w:lang w:val="en-US"/>
        </w:rPr>
        <w:t>FAKULTAS EKONOMI</w:t>
      </w:r>
    </w:p>
    <w:p w:rsidR="00007FBC" w:rsidRDefault="00007FBC" w:rsidP="00007FBC">
      <w:pPr>
        <w:tabs>
          <w:tab w:val="left" w:pos="3544"/>
        </w:tabs>
        <w:spacing w:after="240"/>
        <w:jc w:val="center"/>
        <w:rPr>
          <w:rFonts w:ascii="Times New Roman" w:hAnsi="Times New Roman" w:cs="Times New Roman"/>
          <w:b/>
          <w:sz w:val="32"/>
          <w:szCs w:val="32"/>
        </w:rPr>
      </w:pPr>
      <w:r w:rsidRPr="00584CD6">
        <w:rPr>
          <w:rFonts w:ascii="Times New Roman" w:hAnsi="Times New Roman" w:cs="Times New Roman"/>
          <w:b/>
          <w:sz w:val="32"/>
          <w:szCs w:val="32"/>
          <w:lang w:val="en-US"/>
        </w:rPr>
        <w:t>UNIVERSITAS MUHAMMADIYAH PONTIANAK</w:t>
      </w:r>
      <w:bookmarkStart w:id="0" w:name="_GoBack"/>
      <w:bookmarkEnd w:id="0"/>
    </w:p>
    <w:p w:rsidR="00007FBC" w:rsidRPr="00EC1ACB" w:rsidRDefault="00007FBC" w:rsidP="00007FBC">
      <w:pPr>
        <w:tabs>
          <w:tab w:val="left" w:pos="3544"/>
        </w:tabs>
        <w:spacing w:after="240"/>
        <w:jc w:val="center"/>
        <w:rPr>
          <w:rFonts w:ascii="Times New Roman" w:hAnsi="Times New Roman" w:cs="Times New Roman"/>
          <w:b/>
          <w:sz w:val="32"/>
          <w:szCs w:val="32"/>
        </w:rPr>
      </w:pPr>
      <w:r>
        <w:rPr>
          <w:rFonts w:ascii="Times New Roman" w:hAnsi="Times New Roman" w:cs="Times New Roman"/>
          <w:b/>
          <w:sz w:val="32"/>
          <w:szCs w:val="32"/>
          <w:lang w:val="en-US"/>
        </w:rPr>
        <w:t>201</w:t>
      </w:r>
      <w:r>
        <w:rPr>
          <w:rFonts w:ascii="Times New Roman" w:hAnsi="Times New Roman" w:cs="Times New Roman"/>
          <w:b/>
          <w:sz w:val="32"/>
          <w:szCs w:val="32"/>
        </w:rPr>
        <w:t>6</w:t>
      </w:r>
    </w:p>
    <w:p w:rsidR="00162DD5" w:rsidRDefault="00162DD5">
      <w:pPr>
        <w:rPr>
          <w:lang w:val="en-US"/>
        </w:rPr>
      </w:pPr>
    </w:p>
    <w:p w:rsidR="00007FBC" w:rsidRDefault="00007FBC">
      <w:pPr>
        <w:rPr>
          <w:lang w:val="en-US"/>
        </w:rPr>
      </w:pPr>
    </w:p>
    <w:p w:rsidR="00007FBC" w:rsidRPr="00007FBC" w:rsidRDefault="00007FBC" w:rsidP="00007FBC">
      <w:pPr>
        <w:pStyle w:val="ListParagraph"/>
        <w:numPr>
          <w:ilvl w:val="0"/>
          <w:numId w:val="1"/>
        </w:numPr>
        <w:spacing w:line="360" w:lineRule="auto"/>
        <w:rPr>
          <w:rFonts w:ascii="Times New Roman" w:hAnsi="Times New Roman" w:cs="Times New Roman"/>
          <w:b/>
          <w:sz w:val="24"/>
          <w:lang w:val="en-US"/>
        </w:rPr>
      </w:pPr>
      <w:r>
        <w:rPr>
          <w:rFonts w:ascii="Times New Roman" w:hAnsi="Times New Roman" w:cs="Times New Roman"/>
          <w:b/>
          <w:sz w:val="24"/>
          <w:lang w:val="en-US"/>
        </w:rPr>
        <w:lastRenderedPageBreak/>
        <w:t>Latar Belakang</w:t>
      </w:r>
    </w:p>
    <w:p w:rsidR="00F72CD7" w:rsidRDefault="00F72CD7" w:rsidP="00F72CD7">
      <w:pPr>
        <w:pStyle w:val="ListParagraph"/>
        <w:tabs>
          <w:tab w:val="left" w:pos="426"/>
        </w:tabs>
        <w:spacing w:line="360" w:lineRule="auto"/>
        <w:jc w:val="both"/>
        <w:rPr>
          <w:rFonts w:ascii="Times New Roman" w:hAnsi="Times New Roman" w:cs="Times New Roman"/>
          <w:sz w:val="24"/>
          <w:szCs w:val="23"/>
        </w:rPr>
      </w:pPr>
      <w:r>
        <w:rPr>
          <w:rFonts w:ascii="Times New Roman" w:hAnsi="Times New Roman" w:cs="Times New Roman"/>
          <w:sz w:val="24"/>
          <w:szCs w:val="24"/>
          <w:lang w:val="en-US"/>
        </w:rPr>
        <w:tab/>
      </w:r>
      <w:r w:rsidRPr="00C513AA">
        <w:rPr>
          <w:rFonts w:ascii="Times New Roman" w:hAnsi="Times New Roman" w:cs="Times New Roman"/>
          <w:sz w:val="24"/>
          <w:szCs w:val="24"/>
        </w:rPr>
        <w:t>Investasi yang dilakukan para investor diasumsikan selalu didasarkan pada pertimbangan yang rasional sehingga berbagai jenis informasi diperlukan untuk pengambilan keputusan investasi. Secara garis besar informasi yang diperlukan investor terdiri dari informasi yang bersifat fundamental dan informasi</w:t>
      </w:r>
      <w:r>
        <w:rPr>
          <w:rFonts w:ascii="Times New Roman" w:hAnsi="Times New Roman" w:cs="Times New Roman"/>
          <w:sz w:val="24"/>
          <w:szCs w:val="24"/>
        </w:rPr>
        <w:t xml:space="preserve"> yang bersifat</w:t>
      </w:r>
      <w:r w:rsidRPr="00C513AA">
        <w:rPr>
          <w:rFonts w:ascii="Times New Roman" w:hAnsi="Times New Roman" w:cs="Times New Roman"/>
          <w:sz w:val="24"/>
          <w:szCs w:val="24"/>
        </w:rPr>
        <w:t xml:space="preserve"> teknikal. Informasi yang bersifat fundamental diperoleh dari kondisi </w:t>
      </w:r>
      <w:r w:rsidRPr="008F76C2">
        <w:rPr>
          <w:rFonts w:ascii="Times New Roman" w:hAnsi="Times New Roman" w:cs="Times New Roman"/>
          <w:i/>
          <w:sz w:val="24"/>
          <w:szCs w:val="24"/>
        </w:rPr>
        <w:t>intern</w:t>
      </w:r>
      <w:r w:rsidRPr="00C513AA">
        <w:rPr>
          <w:rFonts w:ascii="Times New Roman" w:hAnsi="Times New Roman" w:cs="Times New Roman"/>
          <w:sz w:val="24"/>
          <w:szCs w:val="24"/>
        </w:rPr>
        <w:t xml:space="preserve"> perusahaan dan informasi</w:t>
      </w:r>
      <w:r w:rsidRPr="00C513AA">
        <w:rPr>
          <w:rFonts w:ascii="Times New Roman" w:hAnsi="Times New Roman" w:cs="Times New Roman"/>
          <w:sz w:val="24"/>
          <w:szCs w:val="23"/>
        </w:rPr>
        <w:t xml:space="preserve"> yang bersifat teknikal diperoleh dari luar perusahaan, seperti ekonomi dan politik. Informasi yang diperoleh dari </w:t>
      </w:r>
      <w:r w:rsidRPr="008F76C2">
        <w:rPr>
          <w:rFonts w:ascii="Times New Roman" w:hAnsi="Times New Roman" w:cs="Times New Roman"/>
          <w:i/>
          <w:sz w:val="24"/>
          <w:szCs w:val="23"/>
        </w:rPr>
        <w:t>intern</w:t>
      </w:r>
      <w:r w:rsidRPr="00C513AA">
        <w:rPr>
          <w:rFonts w:ascii="Times New Roman" w:hAnsi="Times New Roman" w:cs="Times New Roman"/>
          <w:sz w:val="24"/>
          <w:szCs w:val="23"/>
        </w:rPr>
        <w:t xml:space="preserve"> perusahaan yang lazim digunakan adalah laporan keuangan.</w:t>
      </w:r>
    </w:p>
    <w:p w:rsidR="00F72CD7" w:rsidRDefault="00F72CD7" w:rsidP="00F72CD7">
      <w:pPr>
        <w:pStyle w:val="ListParagraph"/>
        <w:tabs>
          <w:tab w:val="left" w:pos="42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65907">
        <w:rPr>
          <w:rFonts w:ascii="Times New Roman" w:hAnsi="Times New Roman" w:cs="Times New Roman"/>
          <w:sz w:val="24"/>
          <w:szCs w:val="24"/>
        </w:rPr>
        <w:t>Investor sangat berkepentingan terhadap laporan keuangan perusahaan khususnya neraca dan laporan rugi laba untuk mengetahui kondisi keuangan perusahaan. Berdasarkan laporan keuangan, para investor dapat menganalisis profitabilitas dan nilai kerja perusahaan untuk mengetahui kinerja perusahaan.</w:t>
      </w:r>
      <w:r>
        <w:rPr>
          <w:rFonts w:ascii="Times New Roman" w:hAnsi="Times New Roman" w:cs="Times New Roman"/>
          <w:sz w:val="24"/>
          <w:szCs w:val="24"/>
        </w:rPr>
        <w:t xml:space="preserve">  Pencerminan kinerja keuangan perusahaan dapat diukur melalui rasio keuangan. Rasio keuangan dirancang untuk membantu proses evaluasi suatu laporan keuangan dari sudut pandang investor, juga dapat dijadikan dasar untuk melakukan perencanaan yang akan meningkatkan kinerja perusahaan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masa </w:t>
      </w:r>
      <w:r w:rsidRPr="00265907">
        <w:rPr>
          <w:rFonts w:ascii="Times New Roman" w:hAnsi="Times New Roman" w:cs="Times New Roman"/>
          <w:sz w:val="24"/>
          <w:szCs w:val="24"/>
        </w:rPr>
        <w:t>mendatang.</w:t>
      </w:r>
    </w:p>
    <w:p w:rsidR="00F72CD7" w:rsidRPr="00F72CD7" w:rsidRDefault="00F72CD7" w:rsidP="00F72CD7">
      <w:pPr>
        <w:pStyle w:val="ListParagraph"/>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F72CD7">
        <w:rPr>
          <w:rFonts w:ascii="Times New Roman" w:hAnsi="Times New Roman" w:cs="Times New Roman"/>
          <w:sz w:val="24"/>
          <w:szCs w:val="23"/>
        </w:rPr>
        <w:t xml:space="preserve">Rasio keuangan yang berasal dari laporan keuangan perusahaan merupakan informasi yang penting bagi investor dalam mempertimbangkan investasinya di pasar modal. Rasio yang digunakan dalam penelitian ini adalah </w:t>
      </w:r>
      <w:r w:rsidRPr="00F72CD7">
        <w:rPr>
          <w:rFonts w:ascii="Times New Roman" w:hAnsi="Times New Roman" w:cs="Times New Roman"/>
          <w:i/>
          <w:sz w:val="24"/>
          <w:szCs w:val="23"/>
        </w:rPr>
        <w:t>Return On Assets</w:t>
      </w:r>
      <w:r w:rsidRPr="00F72CD7">
        <w:rPr>
          <w:rFonts w:ascii="Times New Roman" w:hAnsi="Times New Roman" w:cs="Times New Roman"/>
          <w:sz w:val="24"/>
          <w:szCs w:val="23"/>
        </w:rPr>
        <w:t xml:space="preserve"> (ROA), </w:t>
      </w:r>
      <w:r w:rsidRPr="00F72CD7">
        <w:rPr>
          <w:rFonts w:ascii="Times New Roman" w:hAnsi="Times New Roman" w:cs="Times New Roman"/>
          <w:i/>
          <w:sz w:val="24"/>
          <w:szCs w:val="23"/>
        </w:rPr>
        <w:t>Return On Equity</w:t>
      </w:r>
      <w:r w:rsidRPr="00F72CD7">
        <w:rPr>
          <w:rFonts w:ascii="Times New Roman" w:hAnsi="Times New Roman" w:cs="Times New Roman"/>
          <w:sz w:val="24"/>
          <w:szCs w:val="23"/>
        </w:rPr>
        <w:t xml:space="preserve"> (ROE), dan </w:t>
      </w:r>
      <w:r w:rsidRPr="00F72CD7">
        <w:rPr>
          <w:rFonts w:ascii="Times New Roman" w:hAnsi="Times New Roman" w:cs="Times New Roman"/>
          <w:i/>
          <w:sz w:val="24"/>
          <w:szCs w:val="23"/>
        </w:rPr>
        <w:t>Earning Per Share</w:t>
      </w:r>
      <w:r w:rsidRPr="00F72CD7">
        <w:rPr>
          <w:rFonts w:ascii="Times New Roman" w:hAnsi="Times New Roman" w:cs="Times New Roman"/>
          <w:sz w:val="24"/>
          <w:szCs w:val="23"/>
        </w:rPr>
        <w:t xml:space="preserve"> (EPS). </w:t>
      </w:r>
    </w:p>
    <w:p w:rsidR="00F72CD7" w:rsidRPr="00F72CD7" w:rsidRDefault="00F72CD7" w:rsidP="00F72CD7">
      <w:pPr>
        <w:pStyle w:val="ListParagraph"/>
        <w:tabs>
          <w:tab w:val="left" w:pos="426"/>
        </w:tabs>
        <w:spacing w:line="360" w:lineRule="auto"/>
        <w:jc w:val="both"/>
        <w:rPr>
          <w:rFonts w:ascii="Times New Roman" w:hAnsi="Times New Roman" w:cs="Times New Roman"/>
          <w:sz w:val="24"/>
          <w:szCs w:val="23"/>
          <w:lang w:val="en-US"/>
        </w:rPr>
      </w:pPr>
      <w:r>
        <w:rPr>
          <w:rFonts w:ascii="Times New Roman" w:hAnsi="Times New Roman" w:cs="Times New Roman"/>
          <w:i/>
          <w:iCs/>
          <w:sz w:val="24"/>
          <w:szCs w:val="23"/>
          <w:lang w:val="en-US"/>
        </w:rPr>
        <w:tab/>
      </w:r>
      <w:r>
        <w:rPr>
          <w:rFonts w:ascii="Times New Roman" w:hAnsi="Times New Roman" w:cs="Times New Roman"/>
          <w:i/>
          <w:iCs/>
          <w:sz w:val="24"/>
          <w:szCs w:val="23"/>
        </w:rPr>
        <w:t>Return On Assets</w:t>
      </w:r>
      <w:r w:rsidRPr="008234DF">
        <w:rPr>
          <w:rFonts w:ascii="Times New Roman" w:hAnsi="Times New Roman" w:cs="Times New Roman"/>
          <w:i/>
          <w:iCs/>
          <w:sz w:val="24"/>
          <w:szCs w:val="23"/>
        </w:rPr>
        <w:t xml:space="preserve"> </w:t>
      </w:r>
      <w:r w:rsidRPr="008234DF">
        <w:rPr>
          <w:rFonts w:ascii="Times New Roman" w:hAnsi="Times New Roman" w:cs="Times New Roman"/>
          <w:sz w:val="24"/>
          <w:szCs w:val="23"/>
        </w:rPr>
        <w:t>(ROA) digunakan untuk mengukur efektifitas perusahaan dalam menghasilkan keuntungan dengan memanfaatk</w:t>
      </w:r>
      <w:r>
        <w:rPr>
          <w:rFonts w:ascii="Times New Roman" w:hAnsi="Times New Roman" w:cs="Times New Roman"/>
          <w:sz w:val="24"/>
          <w:szCs w:val="23"/>
        </w:rPr>
        <w:t xml:space="preserve">an aktiva yang dimilikinya. Nilai </w:t>
      </w:r>
      <w:r w:rsidRPr="008234DF">
        <w:rPr>
          <w:rFonts w:ascii="Times New Roman" w:hAnsi="Times New Roman" w:cs="Times New Roman"/>
          <w:sz w:val="24"/>
          <w:szCs w:val="23"/>
        </w:rPr>
        <w:t xml:space="preserve"> </w:t>
      </w:r>
      <w:r>
        <w:rPr>
          <w:rFonts w:ascii="Times New Roman" w:hAnsi="Times New Roman" w:cs="Times New Roman"/>
          <w:i/>
          <w:iCs/>
          <w:sz w:val="24"/>
          <w:szCs w:val="23"/>
        </w:rPr>
        <w:t>Return On Assets</w:t>
      </w:r>
      <w:r w:rsidRPr="008234DF">
        <w:rPr>
          <w:rFonts w:ascii="Times New Roman" w:hAnsi="Times New Roman" w:cs="Times New Roman"/>
          <w:i/>
          <w:iCs/>
          <w:sz w:val="24"/>
          <w:szCs w:val="23"/>
        </w:rPr>
        <w:t xml:space="preserve"> </w:t>
      </w:r>
      <w:r w:rsidRPr="008234DF">
        <w:rPr>
          <w:rFonts w:ascii="Times New Roman" w:hAnsi="Times New Roman" w:cs="Times New Roman"/>
          <w:sz w:val="24"/>
          <w:szCs w:val="23"/>
        </w:rPr>
        <w:t xml:space="preserve">(ROA) </w:t>
      </w:r>
      <w:r>
        <w:rPr>
          <w:rFonts w:ascii="Times New Roman" w:hAnsi="Times New Roman" w:cs="Times New Roman"/>
          <w:sz w:val="24"/>
          <w:szCs w:val="23"/>
        </w:rPr>
        <w:t>yang semakin tinggi menunjukkan suatu perusahaan semakin ef</w:t>
      </w:r>
      <w:r>
        <w:rPr>
          <w:rFonts w:ascii="Times New Roman" w:hAnsi="Times New Roman" w:cs="Times New Roman"/>
          <w:sz w:val="24"/>
          <w:szCs w:val="23"/>
          <w:lang w:val="en-US"/>
        </w:rPr>
        <w:t>i</w:t>
      </w:r>
      <w:r>
        <w:rPr>
          <w:rFonts w:ascii="Times New Roman" w:hAnsi="Times New Roman" w:cs="Times New Roman"/>
          <w:sz w:val="24"/>
          <w:szCs w:val="23"/>
        </w:rPr>
        <w:t xml:space="preserve">sien dalam memanfaatkan aktivanya dalam memperoleh laba, sehingga nilai perusahaan semakin meningkat. </w:t>
      </w:r>
      <w:r>
        <w:rPr>
          <w:rFonts w:ascii="Times New Roman" w:hAnsi="Times New Roman" w:cs="Times New Roman"/>
          <w:i/>
          <w:sz w:val="24"/>
          <w:szCs w:val="23"/>
        </w:rPr>
        <w:t xml:space="preserve">Return On Equity </w:t>
      </w:r>
      <w:r>
        <w:rPr>
          <w:rFonts w:ascii="Times New Roman" w:hAnsi="Times New Roman" w:cs="Times New Roman"/>
          <w:sz w:val="24"/>
          <w:szCs w:val="23"/>
        </w:rPr>
        <w:t xml:space="preserve">(ROE) digunakan untuk mengukur efektifitas perusahaan dalam menghasilkan keuntungan dengan memanfaatkan modalnya sendiri. Secara umum </w:t>
      </w:r>
      <w:r>
        <w:rPr>
          <w:rFonts w:ascii="Times New Roman" w:hAnsi="Times New Roman" w:cs="Times New Roman"/>
          <w:i/>
          <w:sz w:val="24"/>
          <w:szCs w:val="23"/>
        </w:rPr>
        <w:t xml:space="preserve">Return On Equity </w:t>
      </w:r>
      <w:r>
        <w:rPr>
          <w:rFonts w:ascii="Times New Roman" w:hAnsi="Times New Roman" w:cs="Times New Roman"/>
          <w:sz w:val="24"/>
          <w:szCs w:val="23"/>
        </w:rPr>
        <w:t>(ROE) dihasilkan dari pembagian laba dengan ekuitas selama tahun ter</w:t>
      </w:r>
      <w:r>
        <w:rPr>
          <w:rFonts w:ascii="Times New Roman" w:hAnsi="Times New Roman" w:cs="Times New Roman"/>
          <w:sz w:val="24"/>
          <w:szCs w:val="23"/>
          <w:lang w:val="en-US"/>
        </w:rPr>
        <w:t>a</w:t>
      </w:r>
      <w:r>
        <w:rPr>
          <w:rFonts w:ascii="Times New Roman" w:hAnsi="Times New Roman" w:cs="Times New Roman"/>
          <w:sz w:val="24"/>
          <w:szCs w:val="23"/>
        </w:rPr>
        <w:t xml:space="preserve">khir. </w:t>
      </w:r>
      <w:r>
        <w:rPr>
          <w:rFonts w:ascii="Times New Roman" w:hAnsi="Times New Roman" w:cs="Times New Roman"/>
          <w:i/>
          <w:sz w:val="24"/>
          <w:szCs w:val="23"/>
        </w:rPr>
        <w:t xml:space="preserve">Earning Per Share </w:t>
      </w:r>
      <w:r>
        <w:rPr>
          <w:rFonts w:ascii="Times New Roman" w:hAnsi="Times New Roman" w:cs="Times New Roman"/>
          <w:sz w:val="24"/>
          <w:szCs w:val="23"/>
        </w:rPr>
        <w:t xml:space="preserve">(EPS) merupakan rasio yang menunjukkan berapa besar keuntungan yang diperoleh investor per saham. Semakin tinggi nilai </w:t>
      </w:r>
      <w:r>
        <w:rPr>
          <w:rFonts w:ascii="Times New Roman" w:hAnsi="Times New Roman" w:cs="Times New Roman"/>
          <w:i/>
          <w:sz w:val="24"/>
          <w:szCs w:val="23"/>
        </w:rPr>
        <w:t xml:space="preserve">Earning Per Share </w:t>
      </w:r>
      <w:r>
        <w:rPr>
          <w:rFonts w:ascii="Times New Roman" w:hAnsi="Times New Roman" w:cs="Times New Roman"/>
          <w:sz w:val="24"/>
          <w:szCs w:val="23"/>
        </w:rPr>
        <w:t>(EPS) akan menggembirakan investor karena semakin besar laba yang disediakan untuk pemegang saham.</w:t>
      </w:r>
      <w:r>
        <w:rPr>
          <w:rFonts w:ascii="Times New Roman" w:hAnsi="Times New Roman" w:cs="Times New Roman"/>
          <w:sz w:val="24"/>
          <w:szCs w:val="23"/>
          <w:lang w:val="en-US"/>
        </w:rPr>
        <w:t xml:space="preserve"> </w:t>
      </w:r>
      <w:r w:rsidRPr="00F72CD7">
        <w:rPr>
          <w:rFonts w:ascii="Times New Roman" w:hAnsi="Times New Roman" w:cs="Times New Roman"/>
          <w:sz w:val="24"/>
          <w:szCs w:val="23"/>
        </w:rPr>
        <w:t xml:space="preserve">Salah satu sektor pendukung untuk kelangsungan suatu industri adalah tersedianya dana. Sumber dana murah yang dapat diperoleh oleh suatu industri adalah menjual saham </w:t>
      </w:r>
      <w:r w:rsidRPr="00F72CD7">
        <w:rPr>
          <w:rFonts w:ascii="Times New Roman" w:hAnsi="Times New Roman" w:cs="Times New Roman"/>
          <w:sz w:val="24"/>
          <w:szCs w:val="23"/>
        </w:rPr>
        <w:lastRenderedPageBreak/>
        <w:t xml:space="preserve">kepada publik di pasar modal. Pasar modal </w:t>
      </w:r>
      <w:r w:rsidRPr="00F72CD7">
        <w:rPr>
          <w:rFonts w:ascii="Times New Roman" w:hAnsi="Times New Roman" w:cs="Times New Roman"/>
          <w:sz w:val="24"/>
          <w:szCs w:val="23"/>
          <w:lang w:val="en-US"/>
        </w:rPr>
        <w:t>I</w:t>
      </w:r>
      <w:r w:rsidRPr="00F72CD7">
        <w:rPr>
          <w:rFonts w:ascii="Times New Roman" w:hAnsi="Times New Roman" w:cs="Times New Roman"/>
          <w:sz w:val="24"/>
          <w:szCs w:val="23"/>
        </w:rPr>
        <w:t xml:space="preserve">ndonesia diwakili oleh </w:t>
      </w:r>
      <w:r w:rsidRPr="00F72CD7">
        <w:rPr>
          <w:rFonts w:ascii="Times New Roman" w:hAnsi="Times New Roman" w:cs="Times New Roman"/>
          <w:sz w:val="24"/>
          <w:szCs w:val="23"/>
          <w:lang w:val="en-US"/>
        </w:rPr>
        <w:t>Bursa Efek Indonesia (</w:t>
      </w:r>
      <w:r w:rsidRPr="00F72CD7">
        <w:rPr>
          <w:rFonts w:ascii="Times New Roman" w:hAnsi="Times New Roman" w:cs="Times New Roman"/>
          <w:sz w:val="24"/>
          <w:szCs w:val="23"/>
        </w:rPr>
        <w:t>BEI</w:t>
      </w:r>
      <w:r w:rsidRPr="00F72CD7">
        <w:rPr>
          <w:rFonts w:ascii="Times New Roman" w:hAnsi="Times New Roman" w:cs="Times New Roman"/>
          <w:sz w:val="24"/>
          <w:szCs w:val="23"/>
          <w:lang w:val="en-US"/>
        </w:rPr>
        <w:t>)</w:t>
      </w:r>
      <w:r w:rsidRPr="00F72CD7">
        <w:rPr>
          <w:rFonts w:ascii="Times New Roman" w:hAnsi="Times New Roman" w:cs="Times New Roman"/>
          <w:sz w:val="24"/>
          <w:szCs w:val="23"/>
        </w:rPr>
        <w:t xml:space="preserve"> merupakan media pertemuan antara investor dengan industri yang tergabung dalam beberapa Indeks yang tercatat di BEI, seperti Kompas 100. Kompas 100 merupakan </w:t>
      </w:r>
      <w:r w:rsidRPr="00F72CD7">
        <w:rPr>
          <w:rFonts w:ascii="Times New Roman" w:hAnsi="Times New Roman" w:cs="Times New Roman"/>
          <w:sz w:val="24"/>
          <w:szCs w:val="23"/>
          <w:lang w:val="en-US"/>
        </w:rPr>
        <w:t>i</w:t>
      </w:r>
      <w:r w:rsidRPr="00F72CD7">
        <w:rPr>
          <w:rFonts w:ascii="Times New Roman" w:hAnsi="Times New Roman" w:cs="Times New Roman"/>
          <w:sz w:val="24"/>
          <w:szCs w:val="23"/>
        </w:rPr>
        <w:t xml:space="preserve">ndeks yang terdapat di BEI dengan beranggotakan seratus </w:t>
      </w:r>
      <w:r w:rsidRPr="00F72CD7">
        <w:rPr>
          <w:rFonts w:ascii="Times New Roman" w:hAnsi="Times New Roman" w:cs="Times New Roman"/>
          <w:sz w:val="24"/>
          <w:szCs w:val="23"/>
          <w:lang w:val="en-US"/>
        </w:rPr>
        <w:t>e</w:t>
      </w:r>
      <w:r w:rsidRPr="00F72CD7">
        <w:rPr>
          <w:rFonts w:ascii="Times New Roman" w:hAnsi="Times New Roman" w:cs="Times New Roman"/>
          <w:sz w:val="24"/>
          <w:szCs w:val="23"/>
        </w:rPr>
        <w:t xml:space="preserve">miten yang terdiri dari beberapa sektor di dalamnya. </w:t>
      </w:r>
      <w:r w:rsidRPr="00F72CD7">
        <w:rPr>
          <w:rFonts w:ascii="Times New Roman" w:hAnsi="Times New Roman" w:cs="Times New Roman"/>
          <w:sz w:val="24"/>
          <w:szCs w:val="23"/>
          <w:lang w:val="en-US"/>
        </w:rPr>
        <w:t xml:space="preserve">Banyaknya saham yang terdaftar dalam BEI sering membuat investor bingung dalam memilih saham yang baik untuk dimasukkan dalam portofolionya. Oleh karena itu investor dalam berinvestasi akan memilih saham-saham yang masuk dalam indeks yang ada pada pasar modal.  Indeks Kompas 100 hanya sebagai acuan terhadap anggotanya yang terdiri dari semua sektor emiten yang terdaftar di BEI.  Untuk melakukan investasi yang berbasis indeks, maka perlu untuk memahami sejauh mana perusahaan yang tergabung dalam Indeks Kompas 100 bisa menghasilkan </w:t>
      </w:r>
      <w:r w:rsidRPr="00F72CD7">
        <w:rPr>
          <w:rFonts w:ascii="Times New Roman" w:hAnsi="Times New Roman" w:cs="Times New Roman"/>
          <w:i/>
          <w:sz w:val="24"/>
          <w:szCs w:val="23"/>
          <w:lang w:val="en-US"/>
        </w:rPr>
        <w:t>return</w:t>
      </w:r>
      <w:r w:rsidRPr="00F72CD7">
        <w:rPr>
          <w:rFonts w:ascii="Times New Roman" w:hAnsi="Times New Roman" w:cs="Times New Roman"/>
          <w:sz w:val="24"/>
          <w:szCs w:val="23"/>
          <w:lang w:val="en-US"/>
        </w:rPr>
        <w:t xml:space="preserve"> saham kepada investor. </w:t>
      </w:r>
    </w:p>
    <w:p w:rsidR="00177E26" w:rsidRDefault="00007FBC" w:rsidP="0042013C">
      <w:pPr>
        <w:pStyle w:val="ListParagraph"/>
        <w:spacing w:line="360" w:lineRule="auto"/>
        <w:ind w:firstLine="540"/>
        <w:jc w:val="both"/>
        <w:rPr>
          <w:rFonts w:ascii="Times New Roman" w:hAnsi="Times New Roman" w:cs="Times New Roman"/>
          <w:sz w:val="24"/>
          <w:lang w:val="en-US"/>
        </w:rPr>
      </w:pPr>
      <w:r w:rsidRPr="00007FBC">
        <w:rPr>
          <w:rFonts w:ascii="Times New Roman" w:hAnsi="Times New Roman" w:cs="Times New Roman"/>
          <w:bCs/>
          <w:sz w:val="24"/>
          <w:szCs w:val="24"/>
        </w:rPr>
        <w:t>Indeks Kompas100</w:t>
      </w:r>
      <w:r w:rsidRPr="00007FBC">
        <w:rPr>
          <w:rFonts w:ascii="Times New Roman" w:hAnsi="Times New Roman" w:cs="Times New Roman"/>
          <w:sz w:val="24"/>
          <w:szCs w:val="24"/>
        </w:rPr>
        <w:t xml:space="preserve"> adalah suatu Indeks saham  dari 100 saham perusahaan publik yang diperdagangkan di BEI. Indeks Kompas100 secara resmi diterbitkan oleh BEI bekerjasama dengan koran Kompas pada hari Jumat tanggal 10 Agustus 2007. Saham-saham yang terpilih untuk dimasukkan dalam Indeks Kompas100 ini selain memiliki likuiditas yang tinggi, serta nilai kapitalisasi pasar yang besar, juga merupakan saham-saham yang memiliki fundamental dan kinerja yang baik.</w:t>
      </w:r>
      <w:r w:rsidRPr="00007FBC">
        <w:rPr>
          <w:rFonts w:ascii="Times New Roman" w:hAnsi="Times New Roman" w:cs="Times New Roman"/>
          <w:sz w:val="24"/>
          <w:szCs w:val="24"/>
          <w:lang w:val="en-US"/>
        </w:rPr>
        <w:t xml:space="preserve"> </w:t>
      </w:r>
      <w:r w:rsidRPr="00007FBC">
        <w:rPr>
          <w:rFonts w:ascii="Times New Roman" w:hAnsi="Times New Roman" w:cs="Times New Roman"/>
          <w:sz w:val="24"/>
          <w:szCs w:val="24"/>
        </w:rPr>
        <w:t xml:space="preserve">Tujuan utama BEI dalam penerbitan Indeks Kompas100 ini antara lain guna penyebar luasan informasi pasar modal serta menggairahkan masyarakat untuk mengambil manfaat dari keberadaan BEI, baik untuk investasi maupun mencari pendanaan bagi perusahaan dalam mengembangkan perekonomian nasional. Manfaat dari keberadaan Indeks ini yakni membuat suatu acuan </w:t>
      </w:r>
      <w:r w:rsidRPr="00007FBC">
        <w:rPr>
          <w:rFonts w:ascii="Times New Roman" w:hAnsi="Times New Roman" w:cs="Times New Roman"/>
          <w:i/>
          <w:iCs/>
          <w:sz w:val="24"/>
          <w:szCs w:val="24"/>
        </w:rPr>
        <w:t>(benchmark)</w:t>
      </w:r>
      <w:r w:rsidRPr="00007FBC">
        <w:rPr>
          <w:rFonts w:ascii="Times New Roman" w:hAnsi="Times New Roman" w:cs="Times New Roman"/>
          <w:sz w:val="24"/>
          <w:szCs w:val="24"/>
        </w:rPr>
        <w:t xml:space="preserve"> baru bagi investor untuk melihat ke arah mana pasar bergerak dan kinerja portofolio investasinya, disamping itu pula para pelaku industri pasar modal juga akan memiliki acuan baru dalam menciptakan produk-produk inovasi yang berbasis Indeks, misal mengacu pada Indeks Kompas100.</w:t>
      </w:r>
      <w:r w:rsidRPr="00007FBC">
        <w:rPr>
          <w:rFonts w:ascii="Times New Roman" w:hAnsi="Times New Roman" w:cs="Times New Roman"/>
          <w:sz w:val="24"/>
          <w:szCs w:val="24"/>
          <w:lang w:val="en-US"/>
        </w:rPr>
        <w:t xml:space="preserve"> </w:t>
      </w:r>
      <w:r w:rsidRPr="00007FBC">
        <w:rPr>
          <w:rFonts w:ascii="Times New Roman" w:hAnsi="Times New Roman" w:cs="Times New Roman"/>
          <w:sz w:val="24"/>
        </w:rPr>
        <w:t xml:space="preserve">Indeks Kompas100 melakukan pergantian saham dan evaluasi setiap semester (6 bulan) yaitu bulan Februari dan Agustus, dan di </w:t>
      </w:r>
      <w:r w:rsidRPr="00007FBC">
        <w:rPr>
          <w:rFonts w:ascii="Times New Roman" w:hAnsi="Times New Roman" w:cs="Times New Roman"/>
          <w:i/>
          <w:sz w:val="24"/>
        </w:rPr>
        <w:t xml:space="preserve">release </w:t>
      </w:r>
      <w:r w:rsidRPr="00007FBC">
        <w:rPr>
          <w:rFonts w:ascii="Times New Roman" w:hAnsi="Times New Roman" w:cs="Times New Roman"/>
          <w:sz w:val="24"/>
        </w:rPr>
        <w:t>pada website BEI tiap periode nya</w:t>
      </w:r>
      <w:r w:rsidR="0042013C">
        <w:rPr>
          <w:rFonts w:ascii="Times New Roman" w:hAnsi="Times New Roman" w:cs="Times New Roman"/>
          <w:sz w:val="24"/>
          <w:lang w:val="en-US"/>
        </w:rPr>
        <w:t>.</w:t>
      </w:r>
      <w:r w:rsidR="00177E26">
        <w:rPr>
          <w:rFonts w:ascii="Times New Roman" w:hAnsi="Times New Roman" w:cs="Times New Roman"/>
          <w:sz w:val="24"/>
          <w:lang w:val="en-US"/>
        </w:rPr>
        <w:t xml:space="preserve"> </w:t>
      </w:r>
    </w:p>
    <w:p w:rsidR="0042013C" w:rsidRDefault="00177E26" w:rsidP="0042013C">
      <w:pPr>
        <w:pStyle w:val="ListParagraph"/>
        <w:spacing w:line="360" w:lineRule="auto"/>
        <w:ind w:firstLine="540"/>
        <w:jc w:val="both"/>
        <w:rPr>
          <w:rFonts w:ascii="Times New Roman" w:hAnsi="Times New Roman" w:cs="Times New Roman"/>
          <w:sz w:val="24"/>
          <w:lang w:val="en-US"/>
        </w:rPr>
      </w:pPr>
      <w:r w:rsidRPr="00CA6474">
        <w:rPr>
          <w:rFonts w:ascii="Times New Roman" w:hAnsi="Times New Roman" w:cs="Times New Roman"/>
          <w:sz w:val="24"/>
        </w:rPr>
        <w:t xml:space="preserve">Dengan memperhatikan latar belakang di atas, maka yang menjadi permasalahan dalam penelitian adalah apakah ada pengaruh </w:t>
      </w:r>
      <w:r>
        <w:rPr>
          <w:rFonts w:ascii="Times New Roman" w:hAnsi="Times New Roman" w:cs="Times New Roman"/>
          <w:i/>
          <w:sz w:val="24"/>
          <w:szCs w:val="24"/>
        </w:rPr>
        <w:t>Return On Assets</w:t>
      </w:r>
      <w:r w:rsidRPr="00CA6474">
        <w:rPr>
          <w:rFonts w:ascii="Times New Roman" w:hAnsi="Times New Roman" w:cs="Times New Roman"/>
          <w:i/>
          <w:sz w:val="24"/>
          <w:szCs w:val="24"/>
        </w:rPr>
        <w:t xml:space="preserve">, Return On Equity </w:t>
      </w:r>
      <w:r w:rsidRPr="00CA6474">
        <w:rPr>
          <w:rFonts w:ascii="Times New Roman" w:hAnsi="Times New Roman" w:cs="Times New Roman"/>
          <w:sz w:val="24"/>
          <w:szCs w:val="24"/>
        </w:rPr>
        <w:t xml:space="preserve">dan </w:t>
      </w:r>
      <w:r w:rsidRPr="00CA6474">
        <w:rPr>
          <w:rFonts w:ascii="Times New Roman" w:hAnsi="Times New Roman" w:cs="Times New Roman"/>
          <w:i/>
          <w:sz w:val="24"/>
          <w:szCs w:val="24"/>
        </w:rPr>
        <w:t xml:space="preserve">Earning Per Share </w:t>
      </w:r>
      <w:r w:rsidRPr="00CA6474">
        <w:rPr>
          <w:rFonts w:ascii="Times New Roman" w:hAnsi="Times New Roman" w:cs="Times New Roman"/>
          <w:sz w:val="24"/>
          <w:szCs w:val="24"/>
        </w:rPr>
        <w:t xml:space="preserve">Terhadap </w:t>
      </w:r>
      <w:r w:rsidRPr="00CA6474">
        <w:rPr>
          <w:rFonts w:ascii="Times New Roman" w:hAnsi="Times New Roman" w:cs="Times New Roman"/>
          <w:i/>
          <w:sz w:val="24"/>
          <w:szCs w:val="24"/>
        </w:rPr>
        <w:t>Return</w:t>
      </w:r>
      <w:r w:rsidRPr="00CA6474">
        <w:rPr>
          <w:rFonts w:ascii="Times New Roman" w:hAnsi="Times New Roman" w:cs="Times New Roman"/>
          <w:sz w:val="24"/>
          <w:szCs w:val="24"/>
        </w:rPr>
        <w:t xml:space="preserve"> </w:t>
      </w:r>
      <w:r>
        <w:rPr>
          <w:rFonts w:ascii="Times New Roman" w:hAnsi="Times New Roman" w:cs="Times New Roman"/>
          <w:sz w:val="24"/>
          <w:szCs w:val="24"/>
        </w:rPr>
        <w:t>saham</w:t>
      </w:r>
      <w:r>
        <w:rPr>
          <w:rFonts w:ascii="Times New Roman" w:hAnsi="Times New Roman" w:cs="Times New Roman"/>
          <w:sz w:val="24"/>
          <w:szCs w:val="24"/>
          <w:lang w:val="en-US"/>
        </w:rPr>
        <w:t xml:space="preserve"> </w:t>
      </w:r>
      <w:r>
        <w:rPr>
          <w:rFonts w:ascii="Times New Roman" w:hAnsi="Times New Roman" w:cs="Times New Roman"/>
          <w:sz w:val="24"/>
          <w:lang w:val="en-US"/>
        </w:rPr>
        <w:t>perusahaan yang t</w:t>
      </w:r>
      <w:r w:rsidRPr="008B3659">
        <w:rPr>
          <w:rFonts w:ascii="Times New Roman" w:hAnsi="Times New Roman" w:cs="Times New Roman"/>
          <w:sz w:val="24"/>
          <w:lang w:val="en-US"/>
        </w:rPr>
        <w:t>erdapat dalam</w:t>
      </w:r>
      <w:r w:rsidRPr="008B3659">
        <w:rPr>
          <w:rFonts w:ascii="Times New Roman" w:hAnsi="Times New Roman" w:cs="Times New Roman"/>
          <w:sz w:val="24"/>
        </w:rPr>
        <w:t xml:space="preserve"> </w:t>
      </w:r>
      <w:r>
        <w:rPr>
          <w:rFonts w:ascii="Times New Roman" w:hAnsi="Times New Roman" w:cs="Times New Roman"/>
          <w:sz w:val="24"/>
        </w:rPr>
        <w:t>Indeks Kompas 100</w:t>
      </w:r>
      <w:r w:rsidRPr="008B3659">
        <w:rPr>
          <w:rFonts w:ascii="Times New Roman" w:hAnsi="Times New Roman" w:cs="Times New Roman"/>
          <w:sz w:val="24"/>
          <w:lang w:val="en-US"/>
        </w:rPr>
        <w:t>.</w:t>
      </w:r>
    </w:p>
    <w:p w:rsidR="00177E26" w:rsidRDefault="00177E26" w:rsidP="0042013C">
      <w:pPr>
        <w:pStyle w:val="ListParagraph"/>
        <w:spacing w:line="360" w:lineRule="auto"/>
        <w:ind w:firstLine="540"/>
        <w:jc w:val="both"/>
        <w:rPr>
          <w:rFonts w:ascii="Times New Roman" w:hAnsi="Times New Roman" w:cs="Times New Roman"/>
          <w:sz w:val="24"/>
          <w:lang w:val="en-US"/>
        </w:rPr>
      </w:pPr>
    </w:p>
    <w:p w:rsidR="0042013C" w:rsidRDefault="00007FBC" w:rsidP="0042013C">
      <w:pPr>
        <w:pStyle w:val="ListParagraph"/>
        <w:numPr>
          <w:ilvl w:val="0"/>
          <w:numId w:val="1"/>
        </w:numPr>
        <w:rPr>
          <w:rFonts w:ascii="Times New Roman" w:hAnsi="Times New Roman" w:cs="Times New Roman"/>
          <w:b/>
          <w:sz w:val="24"/>
          <w:lang w:val="en-US"/>
        </w:rPr>
      </w:pPr>
      <w:r>
        <w:rPr>
          <w:rFonts w:ascii="Times New Roman" w:hAnsi="Times New Roman" w:cs="Times New Roman"/>
          <w:b/>
          <w:sz w:val="24"/>
          <w:lang w:val="en-US"/>
        </w:rPr>
        <w:lastRenderedPageBreak/>
        <w:t>Tinjauan Pustaka</w:t>
      </w:r>
    </w:p>
    <w:p w:rsidR="00177E26" w:rsidRDefault="00177E26" w:rsidP="00177E26">
      <w:pPr>
        <w:pStyle w:val="Default"/>
        <w:spacing w:line="360" w:lineRule="auto"/>
        <w:ind w:left="720" w:firstLine="720"/>
        <w:jc w:val="both"/>
        <w:rPr>
          <w:szCs w:val="23"/>
          <w:lang w:val="en-US"/>
        </w:rPr>
      </w:pPr>
      <w:r w:rsidRPr="00F612F6">
        <w:rPr>
          <w:szCs w:val="23"/>
        </w:rPr>
        <w:t>Investasi mer</w:t>
      </w:r>
      <w:r>
        <w:rPr>
          <w:szCs w:val="23"/>
        </w:rPr>
        <w:t>upakan suatu penundaan konsumsi</w:t>
      </w:r>
      <w:r>
        <w:rPr>
          <w:szCs w:val="23"/>
          <w:lang w:val="en-US"/>
        </w:rPr>
        <w:t xml:space="preserve"> </w:t>
      </w:r>
      <w:r w:rsidRPr="00F612F6">
        <w:rPr>
          <w:szCs w:val="23"/>
        </w:rPr>
        <w:t>sekarang yang dimasukkan ke dalam proses produksi yang e</w:t>
      </w:r>
      <w:r>
        <w:rPr>
          <w:szCs w:val="23"/>
        </w:rPr>
        <w:t>fisien selama periode waktu</w:t>
      </w:r>
      <w:r w:rsidRPr="00F612F6">
        <w:rPr>
          <w:szCs w:val="23"/>
        </w:rPr>
        <w:t xml:space="preserve"> terntentu u</w:t>
      </w:r>
      <w:r>
        <w:rPr>
          <w:szCs w:val="23"/>
        </w:rPr>
        <w:t>ntuk konsumsi di masa mendatang.</w:t>
      </w:r>
      <w:r>
        <w:rPr>
          <w:szCs w:val="23"/>
          <w:lang w:val="en-US"/>
        </w:rPr>
        <w:t xml:space="preserve"> </w:t>
      </w:r>
      <w:r>
        <w:rPr>
          <w:szCs w:val="23"/>
        </w:rPr>
        <w:t>Menurut Tandelilin (2010:2)</w:t>
      </w:r>
      <w:r>
        <w:rPr>
          <w:szCs w:val="23"/>
          <w:lang w:val="en-US"/>
        </w:rPr>
        <w:t>: “I</w:t>
      </w:r>
      <w:r>
        <w:rPr>
          <w:szCs w:val="23"/>
        </w:rPr>
        <w:t>nvestasi adalah komitmen atas sejumlah dana atau sumber daya lainya yang dilakukan pada saat ini, dengan tujuan memperoleh keuntungan di masa datang</w:t>
      </w:r>
      <w:r>
        <w:rPr>
          <w:szCs w:val="23"/>
          <w:lang w:val="en-US"/>
        </w:rPr>
        <w:t>”</w:t>
      </w:r>
      <w:r>
        <w:rPr>
          <w:szCs w:val="23"/>
        </w:rPr>
        <w:t xml:space="preserve">. </w:t>
      </w:r>
      <w:r w:rsidRPr="00E9340A">
        <w:rPr>
          <w:szCs w:val="23"/>
        </w:rPr>
        <w:t>Investasi sering diartikan sebagai suatu penan</w:t>
      </w:r>
      <w:r>
        <w:rPr>
          <w:szCs w:val="23"/>
        </w:rPr>
        <w:t xml:space="preserve">aman modal untuk satu atau </w:t>
      </w:r>
      <w:r w:rsidRPr="00E9340A">
        <w:rPr>
          <w:szCs w:val="23"/>
        </w:rPr>
        <w:t>lebih aktiva yang dimiliki dan biasanya berjangka waktu lama dengan harapan mendapatkan keuntungan dimasa-masa yang akan datang. Keputusan penanaman modal tersebut dapat dilakukan oleh individu atau suatu entit</w:t>
      </w:r>
      <w:r>
        <w:rPr>
          <w:szCs w:val="23"/>
        </w:rPr>
        <w:t>as yang mempunyai kelebihan dan</w:t>
      </w:r>
      <w:r>
        <w:rPr>
          <w:szCs w:val="23"/>
          <w:lang w:val="en-US"/>
        </w:rPr>
        <w:t xml:space="preserve">a. </w:t>
      </w:r>
      <w:r w:rsidRPr="0052573D">
        <w:rPr>
          <w:szCs w:val="23"/>
        </w:rPr>
        <w:t>Sedangkan menurut Abdul Halim dal</w:t>
      </w:r>
      <w:r>
        <w:rPr>
          <w:szCs w:val="23"/>
        </w:rPr>
        <w:t>am bukunya Irham Fahmi (2012:3)</w:t>
      </w:r>
      <w:r>
        <w:rPr>
          <w:szCs w:val="23"/>
          <w:lang w:val="en-US"/>
        </w:rPr>
        <w:t>: “</w:t>
      </w:r>
      <w:r w:rsidRPr="0052573D">
        <w:rPr>
          <w:szCs w:val="23"/>
        </w:rPr>
        <w:t>Investasi pada hakikatnya merupakan penempatan sejumlah dana pada saat ini dengan harapan untuk memperoleh keuntungan di masa mendatang</w:t>
      </w:r>
      <w:r>
        <w:rPr>
          <w:szCs w:val="23"/>
          <w:lang w:val="en-US"/>
        </w:rPr>
        <w:t>”</w:t>
      </w:r>
      <w:r>
        <w:rPr>
          <w:szCs w:val="23"/>
        </w:rPr>
        <w:t>.</w:t>
      </w:r>
      <w:r>
        <w:rPr>
          <w:szCs w:val="23"/>
          <w:lang w:val="en-US"/>
        </w:rPr>
        <w:t xml:space="preserve"> </w:t>
      </w:r>
      <w:r w:rsidRPr="00F612F6">
        <w:rPr>
          <w:szCs w:val="23"/>
        </w:rPr>
        <w:t>Investasi terdiri dari dua bagian utama, yaitu: investasi dalam bentuk aktiva riil (</w:t>
      </w:r>
      <w:r w:rsidRPr="00F612F6">
        <w:rPr>
          <w:i/>
          <w:iCs/>
          <w:szCs w:val="23"/>
        </w:rPr>
        <w:t>real assets</w:t>
      </w:r>
      <w:r w:rsidRPr="00F612F6">
        <w:rPr>
          <w:szCs w:val="23"/>
        </w:rPr>
        <w:t>) dan investasi dalam bentuk surat-surat berharga atau sekuritas (</w:t>
      </w:r>
      <w:r w:rsidRPr="00F612F6">
        <w:rPr>
          <w:i/>
          <w:iCs/>
          <w:szCs w:val="23"/>
        </w:rPr>
        <w:t xml:space="preserve">marketable securities </w:t>
      </w:r>
      <w:r w:rsidRPr="00F612F6">
        <w:rPr>
          <w:szCs w:val="23"/>
        </w:rPr>
        <w:t xml:space="preserve">atau </w:t>
      </w:r>
      <w:r w:rsidRPr="00F612F6">
        <w:rPr>
          <w:i/>
          <w:iCs/>
          <w:szCs w:val="23"/>
        </w:rPr>
        <w:t>financial assets</w:t>
      </w:r>
      <w:r w:rsidRPr="00F612F6">
        <w:rPr>
          <w:szCs w:val="23"/>
        </w:rPr>
        <w:t>). Investasi riil merupakan aktiva berwujud atau aset nyata seperti rumah, tanah, emas, dan mesin-m</w:t>
      </w:r>
      <w:r>
        <w:rPr>
          <w:szCs w:val="23"/>
        </w:rPr>
        <w:t>esin. Sedangkan investasi finan</w:t>
      </w:r>
      <w:r>
        <w:rPr>
          <w:szCs w:val="23"/>
          <w:lang w:val="en-US"/>
        </w:rPr>
        <w:t>s</w:t>
      </w:r>
      <w:r w:rsidRPr="00F612F6">
        <w:rPr>
          <w:szCs w:val="23"/>
        </w:rPr>
        <w:t>ial melibatkan surat-surat berharga, misalnya deposito, saham, ataupun obligasi yang pada dasarnya merupakan klaim atas aktiva riil yang dikuasai oleh suatu entita</w:t>
      </w:r>
      <w:r>
        <w:rPr>
          <w:szCs w:val="23"/>
        </w:rPr>
        <w:t>s.</w:t>
      </w:r>
    </w:p>
    <w:p w:rsidR="0042013C" w:rsidRDefault="00177E26" w:rsidP="00177E26">
      <w:pPr>
        <w:pStyle w:val="Default"/>
        <w:spacing w:line="360" w:lineRule="auto"/>
        <w:ind w:left="720" w:firstLine="720"/>
        <w:jc w:val="both"/>
        <w:rPr>
          <w:lang w:val="en-US"/>
        </w:rPr>
      </w:pPr>
      <w:r w:rsidRPr="00F3761E">
        <w:rPr>
          <w:i/>
        </w:rPr>
        <w:t>Return</w:t>
      </w:r>
      <w:r w:rsidRPr="004770D8">
        <w:rPr>
          <w:i/>
        </w:rPr>
        <w:t xml:space="preserve"> On Asset </w:t>
      </w:r>
      <w:r w:rsidRPr="00152A14">
        <w:t>(ROA) menggambarkan kinerja keuangan perusahaan dalam menghasilkan laba bersih dari aktiva yang digunakan untuk operasional perusahaan. Semakin tinggi</w:t>
      </w:r>
      <w:r>
        <w:t xml:space="preserve"> </w:t>
      </w:r>
      <w:r w:rsidRPr="00F3761E">
        <w:rPr>
          <w:i/>
        </w:rPr>
        <w:t>Return</w:t>
      </w:r>
      <w:r w:rsidRPr="004770D8">
        <w:rPr>
          <w:i/>
        </w:rPr>
        <w:t xml:space="preserve"> On Asset</w:t>
      </w:r>
      <w:r w:rsidRPr="00152A14">
        <w:t xml:space="preserve"> </w:t>
      </w:r>
      <w:r>
        <w:t>(</w:t>
      </w:r>
      <w:r w:rsidRPr="00152A14">
        <w:t>ROA</w:t>
      </w:r>
      <w:r>
        <w:t>)</w:t>
      </w:r>
      <w:r w:rsidRPr="00152A14">
        <w:t xml:space="preserve"> menunjukkan perusahaan dalam keadaan bagus dan semakin efektif dalam memanfaatkan aktivanya untuk </w:t>
      </w:r>
      <w:r>
        <w:t>menghasilkan laba</w:t>
      </w:r>
      <w:r w:rsidRPr="00152A14">
        <w:t xml:space="preserve">, dengan semakin meningkatnya </w:t>
      </w:r>
      <w:r w:rsidRPr="00F3761E">
        <w:rPr>
          <w:i/>
        </w:rPr>
        <w:t>Return</w:t>
      </w:r>
      <w:r w:rsidRPr="004770D8">
        <w:rPr>
          <w:i/>
        </w:rPr>
        <w:t xml:space="preserve"> On Asset</w:t>
      </w:r>
      <w:r w:rsidRPr="00152A14">
        <w:t xml:space="preserve"> </w:t>
      </w:r>
      <w:r>
        <w:t>(</w:t>
      </w:r>
      <w:r w:rsidRPr="00152A14">
        <w:t>ROA</w:t>
      </w:r>
      <w:r>
        <w:t>)</w:t>
      </w:r>
      <w:r w:rsidRPr="00152A14">
        <w:t xml:space="preserve"> maka profitabilitas perusahaan semakin baik. Oleh karena itu, perusahaan selalu b</w:t>
      </w:r>
      <w:r>
        <w:t xml:space="preserve">erupaya untuk meningkatkan </w:t>
      </w:r>
      <w:r w:rsidRPr="00F3761E">
        <w:rPr>
          <w:i/>
        </w:rPr>
        <w:t>Return</w:t>
      </w:r>
      <w:r w:rsidRPr="004770D8">
        <w:rPr>
          <w:i/>
        </w:rPr>
        <w:t xml:space="preserve"> On Asset</w:t>
      </w:r>
      <w:r>
        <w:t xml:space="preserve"> (ROA).</w:t>
      </w:r>
    </w:p>
    <w:p w:rsidR="00177E26" w:rsidRDefault="00177E26" w:rsidP="00177E26">
      <w:pPr>
        <w:pStyle w:val="Default"/>
        <w:spacing w:line="360" w:lineRule="auto"/>
        <w:ind w:firstLine="720"/>
        <w:jc w:val="both"/>
        <w:rPr>
          <w:lang w:val="en-US"/>
        </w:rPr>
      </w:pPr>
      <w:r>
        <w:t>Menurut Tandelilin (2010 : 372)</w:t>
      </w:r>
      <w:r>
        <w:rPr>
          <w:lang w:val="en-US"/>
        </w:rPr>
        <w:t xml:space="preserve">: </w:t>
      </w:r>
    </w:p>
    <w:p w:rsidR="00177E26" w:rsidRDefault="00177E26" w:rsidP="00177E26">
      <w:pPr>
        <w:pStyle w:val="Default"/>
        <w:spacing w:line="360" w:lineRule="auto"/>
        <w:ind w:left="720" w:firstLine="720"/>
        <w:jc w:val="both"/>
        <w:rPr>
          <w:lang w:val="en-US"/>
        </w:rPr>
      </w:pPr>
      <w:r>
        <w:t>Dari sudut pandang investor, salah satu indikator penting untuk menilai prospek perusahaan di masa mendatang adalah dengan melihat sejauh mana pertumbuhan profitailitas perusahaan. Indikator ini sangat penting diperhatikan untuk mengetahui sejauh</w:t>
      </w:r>
      <w:r>
        <w:rPr>
          <w:lang w:val="en-US"/>
        </w:rPr>
        <w:t xml:space="preserve"> </w:t>
      </w:r>
      <w:r>
        <w:t xml:space="preserve">mana investasi yang akan dilakukan investor di suatu perusahaan mampu memberikan </w:t>
      </w:r>
      <w:r>
        <w:rPr>
          <w:i/>
          <w:lang w:val="en-US"/>
        </w:rPr>
        <w:t>r</w:t>
      </w:r>
      <w:r w:rsidRPr="00F3761E">
        <w:rPr>
          <w:i/>
        </w:rPr>
        <w:t>eturn</w:t>
      </w:r>
      <w:r>
        <w:t xml:space="preserve"> yang sesuai dengan tingkat yang disyaratkan investor </w:t>
      </w:r>
    </w:p>
    <w:p w:rsidR="00177E26" w:rsidRDefault="00177E26" w:rsidP="00177E26">
      <w:pPr>
        <w:pStyle w:val="Default"/>
        <w:spacing w:line="360" w:lineRule="auto"/>
        <w:ind w:left="720" w:firstLine="720"/>
        <w:jc w:val="both"/>
        <w:rPr>
          <w:lang w:val="en-US"/>
        </w:rPr>
      </w:pPr>
      <w:r w:rsidRPr="00F3761E">
        <w:rPr>
          <w:i/>
        </w:rPr>
        <w:lastRenderedPageBreak/>
        <w:t>Return</w:t>
      </w:r>
      <w:r w:rsidRPr="00C618EA">
        <w:rPr>
          <w:i/>
        </w:rPr>
        <w:t xml:space="preserve"> on Equity </w:t>
      </w:r>
      <w:r w:rsidRPr="00152A14">
        <w:t>(ROE) adalah ukuran kemampuan perusahaan untuk menghasilkan tingkat kembalian perusahaan atau efektivitas perusahaan di dalam menghasilkan keuntungan dengan memanfaatkan ekuitas (</w:t>
      </w:r>
      <w:r w:rsidRPr="00B01FC4">
        <w:rPr>
          <w:i/>
        </w:rPr>
        <w:t>shareholder’s equity</w:t>
      </w:r>
      <w:r w:rsidRPr="00152A14">
        <w:t xml:space="preserve">) yang dimiliki oleh perusahaan. Semakin tinggi nilai </w:t>
      </w:r>
      <w:r w:rsidRPr="00F3761E">
        <w:rPr>
          <w:i/>
        </w:rPr>
        <w:t>Return</w:t>
      </w:r>
      <w:r w:rsidRPr="00C618EA">
        <w:rPr>
          <w:i/>
        </w:rPr>
        <w:t xml:space="preserve"> on Equity </w:t>
      </w:r>
      <w:r>
        <w:t>(</w:t>
      </w:r>
      <w:r w:rsidRPr="00152A14">
        <w:t>ROE</w:t>
      </w:r>
      <w:r>
        <w:t>)</w:t>
      </w:r>
      <w:r w:rsidRPr="00152A14">
        <w:t xml:space="preserve"> menunjukkan semakin meningkatnya kemampuan perusahaan untuk menghasilkan laba bersih dengan menggunakan modal </w:t>
      </w:r>
      <w:r>
        <w:t>sendiri.</w:t>
      </w:r>
      <w:r>
        <w:rPr>
          <w:lang w:val="en-US"/>
        </w:rPr>
        <w:t xml:space="preserve"> </w:t>
      </w:r>
      <w:r w:rsidRPr="00152A14">
        <w:t xml:space="preserve">Peningkatan </w:t>
      </w:r>
      <w:r w:rsidRPr="00F3761E">
        <w:rPr>
          <w:i/>
        </w:rPr>
        <w:t>Return</w:t>
      </w:r>
      <w:r w:rsidRPr="00C618EA">
        <w:rPr>
          <w:i/>
        </w:rPr>
        <w:t xml:space="preserve"> on Equity </w:t>
      </w:r>
      <w:r w:rsidRPr="00152A14">
        <w:t xml:space="preserve">(ROE) akan membuat pasar bereaksi positif bila pasar cenderung menginterpretasikan bahwa peningkatan </w:t>
      </w:r>
      <w:r w:rsidRPr="00F3761E">
        <w:rPr>
          <w:i/>
        </w:rPr>
        <w:t>Return</w:t>
      </w:r>
      <w:r w:rsidRPr="00C618EA">
        <w:rPr>
          <w:i/>
        </w:rPr>
        <w:t xml:space="preserve"> on Equity </w:t>
      </w:r>
      <w:r w:rsidRPr="00152A14">
        <w:t xml:space="preserve">(ROE) dianggap sebagai sinyal tentang prospek cerah perusahaan di masa mendatang, demikian juga sebaliknya pasar akan bereaksi negatif jika terjadi penurunan </w:t>
      </w:r>
      <w:r w:rsidRPr="00F3761E">
        <w:rPr>
          <w:i/>
        </w:rPr>
        <w:t>Return</w:t>
      </w:r>
      <w:r w:rsidRPr="00C618EA">
        <w:rPr>
          <w:i/>
        </w:rPr>
        <w:t xml:space="preserve"> on Equity </w:t>
      </w:r>
      <w:r w:rsidRPr="00152A14">
        <w:t>(ROE), yang dianggap sinyal yang kurang bagus tentang prospek perusahaan di masa mendatang.</w:t>
      </w:r>
      <w:r>
        <w:t xml:space="preserve"> Menurut</w:t>
      </w:r>
      <w:r>
        <w:rPr>
          <w:lang w:val="en-US"/>
        </w:rPr>
        <w:t xml:space="preserve"> Irham Fahmi</w:t>
      </w:r>
      <w:r>
        <w:t xml:space="preserve"> (</w:t>
      </w:r>
      <w:r w:rsidRPr="00C704F6">
        <w:rPr>
          <w:lang w:val="en-US"/>
        </w:rPr>
        <w:t>2012</w:t>
      </w:r>
      <w:r>
        <w:t>:</w:t>
      </w:r>
      <w:r>
        <w:rPr>
          <w:lang w:val="en-US"/>
        </w:rPr>
        <w:t xml:space="preserve"> 98</w:t>
      </w:r>
      <w:r>
        <w:t>)</w:t>
      </w:r>
      <w:r>
        <w:rPr>
          <w:lang w:val="en-US"/>
        </w:rPr>
        <w:t>: “</w:t>
      </w:r>
      <w:r>
        <w:t xml:space="preserve">Rasio </w:t>
      </w:r>
      <w:r w:rsidRPr="00F3761E">
        <w:rPr>
          <w:i/>
        </w:rPr>
        <w:t>Return</w:t>
      </w:r>
      <w:r w:rsidRPr="004770D8">
        <w:rPr>
          <w:i/>
        </w:rPr>
        <w:t xml:space="preserve"> On Equity</w:t>
      </w:r>
      <w:r>
        <w:t xml:space="preserve"> bisa dihitung dengan membagi laba bersih dengan jumlah ekuitas perusahaan</w:t>
      </w:r>
      <w:r>
        <w:rPr>
          <w:lang w:val="en-US"/>
        </w:rPr>
        <w:t xml:space="preserve">”. </w:t>
      </w:r>
    </w:p>
    <w:p w:rsidR="00007FBC" w:rsidRPr="00177E26" w:rsidRDefault="00177E26" w:rsidP="00177E26">
      <w:pPr>
        <w:pStyle w:val="Default"/>
        <w:spacing w:line="480" w:lineRule="auto"/>
        <w:ind w:left="720" w:firstLine="720"/>
        <w:jc w:val="both"/>
      </w:pPr>
      <w:r w:rsidRPr="00213242">
        <w:rPr>
          <w:i/>
        </w:rPr>
        <w:t xml:space="preserve">Earning Per Share </w:t>
      </w:r>
      <w:r w:rsidRPr="00152A14">
        <w:t>(EPS) merupakan rasio yang menggambarkan tingkat laba yang dipe</w:t>
      </w:r>
      <w:r>
        <w:t>roleh oleh para pemegang saham,</w:t>
      </w:r>
      <w:r>
        <w:rPr>
          <w:lang w:val="en-US"/>
        </w:rPr>
        <w:t xml:space="preserve"> </w:t>
      </w:r>
      <w:r w:rsidRPr="00152A14">
        <w:t>di</w:t>
      </w:r>
      <w:r>
        <w:rPr>
          <w:lang w:val="en-US"/>
        </w:rPr>
        <w:t xml:space="preserve"> </w:t>
      </w:r>
      <w:r w:rsidRPr="00152A14">
        <w:t xml:space="preserve">mana tingkat laba (per lembar saham ) menunjukkan kinerja perusahaan terutama dari kemampuan laba yang dikaitkan dengan pasar. Rasio keuangan ini sering digunakan oleh investor saham untuk menganalisis kemampuan perusahaan menghasilkan laba berdasarkan saham yang dimiliki. </w:t>
      </w:r>
      <w:r w:rsidR="0042013C" w:rsidRPr="00177E26">
        <w:rPr>
          <w:i/>
        </w:rPr>
        <w:t xml:space="preserve">Earning Per Share </w:t>
      </w:r>
      <w:r w:rsidR="0042013C" w:rsidRPr="00177E26">
        <w:t xml:space="preserve">(EPS) yang semakin besar menunjukkan bahwa semakin besar juga tingkat kemampuan perusahaan dalam menghasilkan keuntungan per lembar saham bagi pemiliknya, maka hal ini akan mempengaruhi </w:t>
      </w:r>
      <w:r w:rsidR="0042013C" w:rsidRPr="00177E26">
        <w:rPr>
          <w:i/>
        </w:rPr>
        <w:t>return</w:t>
      </w:r>
      <w:r w:rsidR="0042013C" w:rsidRPr="00177E26">
        <w:t xml:space="preserve"> saham perusahaan</w:t>
      </w:r>
      <w:r w:rsidR="008B17C3" w:rsidRPr="00177E26">
        <w:rPr>
          <w:lang w:val="en-US"/>
        </w:rPr>
        <w:t>.</w:t>
      </w:r>
    </w:p>
    <w:p w:rsidR="001C2FDC" w:rsidRDefault="00007FBC" w:rsidP="001C2FDC">
      <w:pPr>
        <w:pStyle w:val="ListParagraph"/>
        <w:numPr>
          <w:ilvl w:val="0"/>
          <w:numId w:val="1"/>
        </w:numPr>
        <w:rPr>
          <w:rFonts w:ascii="Times New Roman" w:hAnsi="Times New Roman" w:cs="Times New Roman"/>
          <w:b/>
          <w:sz w:val="24"/>
          <w:lang w:val="en-US"/>
        </w:rPr>
      </w:pPr>
      <w:r>
        <w:rPr>
          <w:rFonts w:ascii="Times New Roman" w:hAnsi="Times New Roman" w:cs="Times New Roman"/>
          <w:b/>
          <w:sz w:val="24"/>
          <w:lang w:val="en-US"/>
        </w:rPr>
        <w:t>Metode Penelitian</w:t>
      </w:r>
    </w:p>
    <w:p w:rsidR="001C2FDC" w:rsidRDefault="008B17C3" w:rsidP="001C2FDC">
      <w:pPr>
        <w:pStyle w:val="ListParagraph"/>
        <w:spacing w:line="360" w:lineRule="auto"/>
        <w:ind w:firstLine="540"/>
        <w:jc w:val="both"/>
        <w:rPr>
          <w:rFonts w:ascii="Times New Roman" w:hAnsi="Times New Roman" w:cs="Times New Roman"/>
          <w:i/>
          <w:iCs/>
          <w:sz w:val="24"/>
          <w:szCs w:val="24"/>
          <w:lang w:val="en-US"/>
        </w:rPr>
      </w:pPr>
      <w:r w:rsidRPr="001C2FDC">
        <w:rPr>
          <w:rFonts w:ascii="Times New Roman" w:hAnsi="Times New Roman" w:cs="Times New Roman"/>
          <w:sz w:val="24"/>
          <w:szCs w:val="23"/>
        </w:rPr>
        <w:t xml:space="preserve">Populasi dalam penelitian ini adalah perusahaan-perusahaan yang termasuk ke dalam Indeks Kompas 100 yang terdaftar di BEI periode </w:t>
      </w:r>
      <w:r w:rsidRPr="001C2FDC">
        <w:rPr>
          <w:rFonts w:ascii="Times New Roman" w:hAnsi="Times New Roman" w:cs="Times New Roman"/>
          <w:sz w:val="24"/>
          <w:szCs w:val="24"/>
        </w:rPr>
        <w:t xml:space="preserve">Februari 2015-Juli 2015. Teknik pengambilan sampel yaitu </w:t>
      </w:r>
      <w:r w:rsidRPr="001C2FDC">
        <w:rPr>
          <w:rFonts w:ascii="Times New Roman" w:hAnsi="Times New Roman" w:cs="Times New Roman"/>
          <w:i/>
          <w:iCs/>
          <w:sz w:val="24"/>
          <w:szCs w:val="24"/>
        </w:rPr>
        <w:t>purposive sampling.</w:t>
      </w:r>
      <w:r w:rsidR="00602280" w:rsidRPr="001C2FDC">
        <w:rPr>
          <w:rFonts w:ascii="Times New Roman" w:hAnsi="Times New Roman" w:cs="Times New Roman"/>
          <w:sz w:val="24"/>
          <w:szCs w:val="24"/>
        </w:rPr>
        <w:t xml:space="preserve"> Menurut Sugiyono (2012:116) sampel adalah bagian dari jumlah dan karakteristik yang dimiliki oleh populasi tersebut. Sampel yang digunakan sebanyak 71 emiten. Teknik pengambilan sampel yaitu </w:t>
      </w:r>
      <w:r w:rsidR="00602280" w:rsidRPr="001C2FDC">
        <w:rPr>
          <w:rFonts w:ascii="Times New Roman" w:hAnsi="Times New Roman" w:cs="Times New Roman"/>
          <w:i/>
          <w:iCs/>
          <w:sz w:val="24"/>
          <w:szCs w:val="24"/>
        </w:rPr>
        <w:t xml:space="preserve">purposive sampling. </w:t>
      </w:r>
    </w:p>
    <w:p w:rsidR="001C2FDC" w:rsidRDefault="00602280" w:rsidP="001C2FDC">
      <w:pPr>
        <w:pStyle w:val="ListParagraph"/>
        <w:spacing w:line="360" w:lineRule="auto"/>
        <w:ind w:firstLine="540"/>
        <w:jc w:val="both"/>
        <w:rPr>
          <w:rFonts w:ascii="Times New Roman" w:hAnsi="Times New Roman" w:cs="Times New Roman"/>
          <w:sz w:val="24"/>
          <w:szCs w:val="24"/>
          <w:lang w:val="en-US"/>
        </w:rPr>
      </w:pPr>
      <w:r w:rsidRPr="001C2FDC">
        <w:rPr>
          <w:rFonts w:ascii="Times New Roman" w:hAnsi="Times New Roman" w:cs="Times New Roman"/>
          <w:sz w:val="24"/>
          <w:szCs w:val="23"/>
        </w:rPr>
        <w:t xml:space="preserve">Pemilihan sampel secara </w:t>
      </w:r>
      <w:r w:rsidRPr="001C2FDC">
        <w:rPr>
          <w:rFonts w:ascii="Times New Roman" w:hAnsi="Times New Roman" w:cs="Times New Roman"/>
          <w:i/>
          <w:iCs/>
          <w:sz w:val="24"/>
          <w:szCs w:val="23"/>
        </w:rPr>
        <w:t xml:space="preserve">purposive sampling </w:t>
      </w:r>
      <w:r w:rsidRPr="001C2FDC">
        <w:rPr>
          <w:rFonts w:ascii="Times New Roman" w:hAnsi="Times New Roman" w:cs="Times New Roman"/>
          <w:sz w:val="24"/>
          <w:szCs w:val="23"/>
        </w:rPr>
        <w:t xml:space="preserve">dilakukan dengan tujuan untuk memperoleh sampel yang </w:t>
      </w:r>
      <w:r w:rsidRPr="001C2FDC">
        <w:rPr>
          <w:rFonts w:ascii="Times New Roman" w:hAnsi="Times New Roman" w:cs="Times New Roman"/>
          <w:i/>
          <w:iCs/>
          <w:sz w:val="24"/>
          <w:szCs w:val="23"/>
        </w:rPr>
        <w:t xml:space="preserve">representative </w:t>
      </w:r>
      <w:r w:rsidRPr="001C2FDC">
        <w:rPr>
          <w:rFonts w:ascii="Times New Roman" w:hAnsi="Times New Roman" w:cs="Times New Roman"/>
          <w:sz w:val="24"/>
          <w:szCs w:val="23"/>
        </w:rPr>
        <w:t xml:space="preserve">berdasarkan kriteria yang ditentukan. </w:t>
      </w:r>
      <w:r w:rsidRPr="001C2FDC">
        <w:rPr>
          <w:rFonts w:ascii="Times New Roman" w:hAnsi="Times New Roman" w:cs="Times New Roman"/>
          <w:sz w:val="24"/>
          <w:szCs w:val="23"/>
        </w:rPr>
        <w:lastRenderedPageBreak/>
        <w:t>Penentuan kriteria sampel diperlukan untuk menghindari timbulnya kesalahan dalam penentuan sampel penelitian yang selanjutnya akan berpengaruh terhadap hasil analisis. Sampel penelitian yang diambil adalah berdasarkan kriteria-kriteria berikut:</w:t>
      </w:r>
      <w:r w:rsidRPr="001C2FDC">
        <w:rPr>
          <w:rFonts w:ascii="Times New Roman" w:hAnsi="Times New Roman" w:cs="Times New Roman"/>
          <w:sz w:val="24"/>
          <w:szCs w:val="23"/>
          <w:lang w:val="en-US"/>
        </w:rPr>
        <w:t xml:space="preserve"> </w:t>
      </w:r>
      <w:r w:rsidRPr="001C2FDC">
        <w:rPr>
          <w:rFonts w:ascii="Times New Roman" w:hAnsi="Times New Roman" w:cs="Times New Roman"/>
          <w:sz w:val="24"/>
          <w:szCs w:val="24"/>
        </w:rPr>
        <w:t>Berstatus tetap dalam perhitungan Indeks Kompas 100 selama 4 Periode (Agustus 2013-Januari2014, Februari 2014-Juli 2014, Agustus 2014-Januari 2015</w:t>
      </w:r>
      <w:r w:rsidRPr="001C2FDC">
        <w:rPr>
          <w:rFonts w:ascii="Times New Roman" w:hAnsi="Times New Roman" w:cs="Times New Roman"/>
          <w:sz w:val="24"/>
          <w:szCs w:val="24"/>
          <w:lang w:val="en-US"/>
        </w:rPr>
        <w:t xml:space="preserve"> dan</w:t>
      </w:r>
      <w:r w:rsidRPr="001C2FDC">
        <w:rPr>
          <w:rFonts w:ascii="Times New Roman" w:hAnsi="Times New Roman" w:cs="Times New Roman"/>
          <w:sz w:val="24"/>
          <w:szCs w:val="24"/>
        </w:rPr>
        <w:t xml:space="preserve"> Februari 2015-Juli 2015).</w:t>
      </w:r>
    </w:p>
    <w:p w:rsidR="001C2FDC" w:rsidRDefault="001C2FDC" w:rsidP="001C2FDC">
      <w:pPr>
        <w:pStyle w:val="ListParagraph"/>
        <w:spacing w:line="360" w:lineRule="auto"/>
        <w:ind w:firstLine="540"/>
        <w:jc w:val="both"/>
        <w:rPr>
          <w:rFonts w:ascii="Times New Roman" w:eastAsia="Times New Roman" w:hAnsi="Times New Roman" w:cs="Times New Roman"/>
          <w:sz w:val="24"/>
          <w:szCs w:val="29"/>
          <w:lang w:val="en-US"/>
        </w:rPr>
      </w:pPr>
      <w:r w:rsidRPr="001C2FDC">
        <w:rPr>
          <w:rFonts w:ascii="Times New Roman" w:hAnsi="Times New Roman" w:cs="Times New Roman"/>
          <w:sz w:val="24"/>
        </w:rPr>
        <w:t>Pengumpulan</w:t>
      </w:r>
      <w:r w:rsidRPr="001C2FDC">
        <w:rPr>
          <w:rFonts w:ascii="Times New Roman" w:eastAsia="Times New Roman" w:hAnsi="Times New Roman" w:cs="Times New Roman"/>
          <w:sz w:val="24"/>
          <w:szCs w:val="29"/>
        </w:rPr>
        <w:t xml:space="preserve"> data dilakukan dengan kepustakaanmelalui pengumpulan data sekunder yang telah  dikumpulkan, kemudian diolah untuk dianalisis secara kuantitatif. Hasil analisis kuantitatif ini kemudian diinterpretasikan secara deskriptif.</w:t>
      </w:r>
      <w:r w:rsidR="00177E26">
        <w:rPr>
          <w:rFonts w:ascii="Times New Roman" w:eastAsia="Times New Roman" w:hAnsi="Times New Roman" w:cs="Times New Roman"/>
          <w:sz w:val="24"/>
          <w:szCs w:val="29"/>
          <w:lang w:val="en-US"/>
        </w:rPr>
        <w:t xml:space="preserve"> </w:t>
      </w:r>
      <w:r w:rsidRPr="001C2FDC">
        <w:rPr>
          <w:rFonts w:ascii="Times New Roman" w:eastAsia="Times New Roman" w:hAnsi="Times New Roman" w:cs="Times New Roman"/>
          <w:sz w:val="24"/>
          <w:szCs w:val="29"/>
        </w:rPr>
        <w:t>Adapun analisis</w:t>
      </w:r>
      <w:r>
        <w:rPr>
          <w:rFonts w:ascii="Times New Roman" w:eastAsia="Times New Roman" w:hAnsi="Times New Roman" w:cs="Times New Roman"/>
          <w:sz w:val="24"/>
          <w:szCs w:val="29"/>
        </w:rPr>
        <w:t xml:space="preserve"> tersebut menggunakan metode </w:t>
      </w:r>
      <w:r>
        <w:rPr>
          <w:rFonts w:ascii="Times New Roman" w:eastAsia="Times New Roman" w:hAnsi="Times New Roman" w:cs="Times New Roman"/>
          <w:sz w:val="24"/>
          <w:szCs w:val="29"/>
          <w:lang w:val="en-US"/>
        </w:rPr>
        <w:t>ROA, ROE</w:t>
      </w:r>
      <w:r>
        <w:rPr>
          <w:rFonts w:ascii="Times New Roman" w:eastAsia="Times New Roman" w:hAnsi="Times New Roman" w:cs="Times New Roman"/>
          <w:sz w:val="24"/>
          <w:szCs w:val="29"/>
        </w:rPr>
        <w:t xml:space="preserve"> dan </w:t>
      </w:r>
      <w:r>
        <w:rPr>
          <w:rFonts w:ascii="Times New Roman" w:eastAsia="Times New Roman" w:hAnsi="Times New Roman" w:cs="Times New Roman"/>
          <w:sz w:val="24"/>
          <w:szCs w:val="29"/>
          <w:lang w:val="en-US"/>
        </w:rPr>
        <w:t>EPS</w:t>
      </w:r>
      <w:r w:rsidRPr="001C2FDC">
        <w:rPr>
          <w:rFonts w:ascii="Times New Roman" w:eastAsia="Times New Roman" w:hAnsi="Times New Roman" w:cs="Times New Roman"/>
          <w:sz w:val="24"/>
          <w:szCs w:val="29"/>
        </w:rPr>
        <w:t>.</w:t>
      </w:r>
    </w:p>
    <w:p w:rsidR="001C2FDC" w:rsidRDefault="001C2FDC" w:rsidP="001C2FDC">
      <w:pPr>
        <w:pStyle w:val="ListParagraph"/>
        <w:spacing w:line="360" w:lineRule="auto"/>
        <w:ind w:firstLine="540"/>
        <w:jc w:val="both"/>
        <w:rPr>
          <w:rFonts w:ascii="Times New Roman" w:hAnsi="Times New Roman" w:cs="Times New Roman"/>
          <w:sz w:val="24"/>
          <w:lang w:val="en-US"/>
        </w:rPr>
      </w:pPr>
      <w:r w:rsidRPr="001C2FDC">
        <w:rPr>
          <w:rFonts w:ascii="Times New Roman" w:hAnsi="Times New Roman" w:cs="Times New Roman"/>
          <w:sz w:val="24"/>
        </w:rPr>
        <w:t>Dalam perhitungan akan dilakukan analisis terhadap beberapa indikator yang akan dijadikan parameter dalam penilaian</w:t>
      </w:r>
      <w:r>
        <w:rPr>
          <w:rFonts w:ascii="Times New Roman" w:hAnsi="Times New Roman" w:cs="Times New Roman"/>
          <w:sz w:val="24"/>
          <w:lang w:val="en-US"/>
        </w:rPr>
        <w:t>.</w:t>
      </w:r>
    </w:p>
    <w:p w:rsidR="001C2FDC" w:rsidRPr="00815A53" w:rsidRDefault="001C2FDC" w:rsidP="001C2FDC">
      <w:pPr>
        <w:pStyle w:val="ListParagraph"/>
        <w:numPr>
          <w:ilvl w:val="0"/>
          <w:numId w:val="2"/>
        </w:numPr>
        <w:tabs>
          <w:tab w:val="left" w:pos="426"/>
        </w:tabs>
        <w:spacing w:line="360" w:lineRule="auto"/>
        <w:ind w:left="1260" w:hanging="540"/>
        <w:jc w:val="both"/>
        <w:rPr>
          <w:rFonts w:ascii="Times New Roman" w:hAnsi="Times New Roman" w:cs="Times New Roman"/>
          <w:sz w:val="24"/>
          <w:lang w:val="en-US"/>
        </w:rPr>
      </w:pPr>
      <w:r>
        <w:rPr>
          <w:rFonts w:ascii="Times New Roman" w:hAnsi="Times New Roman" w:cs="Times New Roman"/>
          <w:sz w:val="24"/>
          <w:lang w:val="en-US"/>
        </w:rPr>
        <w:t xml:space="preserve">Menurut </w:t>
      </w:r>
      <w:r>
        <w:rPr>
          <w:rFonts w:ascii="Times New Roman" w:hAnsi="Times New Roman" w:cs="Times New Roman"/>
          <w:lang w:val="en-US"/>
        </w:rPr>
        <w:t>Irham Fahmi</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20</w:t>
      </w:r>
      <w:r>
        <w:rPr>
          <w:rFonts w:ascii="Times New Roman" w:hAnsi="Times New Roman" w:cs="Times New Roman"/>
          <w:lang w:val="en-US"/>
        </w:rPr>
        <w:t>12:98</w:t>
      </w:r>
      <w:r>
        <w:rPr>
          <w:rFonts w:ascii="Times New Roman" w:hAnsi="Times New Roman" w:cs="Times New Roman"/>
        </w:rPr>
        <w:t>)</w:t>
      </w:r>
      <w:r w:rsidR="00177E26">
        <w:rPr>
          <w:rFonts w:ascii="Times New Roman" w:hAnsi="Times New Roman" w:cs="Times New Roman"/>
          <w:lang w:val="en-US"/>
        </w:rPr>
        <w:t>:</w:t>
      </w:r>
      <w:r w:rsidR="00506E31">
        <w:rPr>
          <w:rFonts w:ascii="Times New Roman" w:hAnsi="Times New Roman" w:cs="Times New Roman"/>
          <w:lang w:val="en-US"/>
        </w:rPr>
        <w:t xml:space="preserve"> </w:t>
      </w:r>
      <w:r w:rsidR="00177E26">
        <w:rPr>
          <w:rFonts w:ascii="Times New Roman" w:hAnsi="Times New Roman" w:cs="Times New Roman"/>
          <w:lang w:val="en-US"/>
        </w:rPr>
        <w:t>”</w:t>
      </w:r>
      <w:r>
        <w:rPr>
          <w:rFonts w:ascii="Times New Roman" w:hAnsi="Times New Roman" w:cs="Times New Roman"/>
          <w:i/>
          <w:iCs/>
          <w:sz w:val="24"/>
          <w:szCs w:val="24"/>
        </w:rPr>
        <w:t>On Assets</w:t>
      </w:r>
      <w:r w:rsidRPr="00C32D21">
        <w:rPr>
          <w:rFonts w:ascii="Times New Roman" w:hAnsi="Times New Roman" w:cs="Times New Roman"/>
          <w:i/>
          <w:iCs/>
          <w:sz w:val="24"/>
          <w:szCs w:val="24"/>
        </w:rPr>
        <w:t xml:space="preserve"> (ROA)</w:t>
      </w:r>
      <w:r>
        <w:t xml:space="preserve"> </w:t>
      </w:r>
      <w:r w:rsidRPr="00C32D21">
        <w:rPr>
          <w:rFonts w:ascii="Times New Roman" w:hAnsi="Times New Roman" w:cs="Times New Roman"/>
          <w:sz w:val="24"/>
        </w:rPr>
        <w:t>menggambarkan sejauh mana kemampuan aset-aset  yang dimiliki perusahaan bisa menghasilkan laba</w:t>
      </w:r>
      <w:r w:rsidR="00506E31">
        <w:rPr>
          <w:rFonts w:ascii="Times New Roman" w:hAnsi="Times New Roman" w:cs="Times New Roman"/>
          <w:sz w:val="24"/>
          <w:lang w:val="en-US"/>
        </w:rPr>
        <w:t>”.</w:t>
      </w:r>
    </w:p>
    <w:p w:rsidR="001C2FDC" w:rsidRPr="004C7120" w:rsidRDefault="001C2FDC" w:rsidP="001C2FDC">
      <w:pPr>
        <w:pStyle w:val="NoSpacing"/>
        <w:tabs>
          <w:tab w:val="left" w:pos="426"/>
        </w:tabs>
        <w:spacing w:line="360" w:lineRule="auto"/>
        <w:ind w:left="414" w:firstLine="862"/>
        <w:rPr>
          <w:rFonts w:ascii="Times New Roman" w:hAnsi="Times New Roman" w:cs="Times New Roman"/>
          <w:sz w:val="24"/>
          <w:lang w:val="en-US"/>
        </w:rPr>
      </w:pPr>
      <w:r w:rsidRPr="00D113BB">
        <w:rPr>
          <w:rFonts w:ascii="Times New Roman" w:hAnsi="Times New Roman" w:cs="Times New Roman"/>
          <w:sz w:val="24"/>
        </w:rPr>
        <w:t xml:space="preserve">ROA = </w:t>
      </w:r>
      <w:r>
        <w:rPr>
          <w:rFonts w:ascii="Times New Roman" w:hAnsi="Times New Roman" w:cs="Times New Roman"/>
          <w:sz w:val="24"/>
        </w:rPr>
        <w:t xml:space="preserve"> </w:t>
      </w:r>
      <w:r w:rsidRPr="008D0DD5">
        <w:rPr>
          <w:rFonts w:ascii="Times New Roman" w:hAnsi="Times New Roman" w:cs="Times New Roman"/>
          <w:sz w:val="24"/>
          <w:u w:val="single"/>
        </w:rPr>
        <w:t>Laba bersih setelah pajak</w:t>
      </w:r>
      <w:r w:rsidRPr="00D113BB">
        <w:rPr>
          <w:rFonts w:ascii="Times New Roman" w:hAnsi="Times New Roman" w:cs="Times New Roman"/>
          <w:sz w:val="24"/>
          <w:u w:val="single"/>
        </w:rPr>
        <w:t xml:space="preserve"> </w:t>
      </w:r>
      <w:r>
        <w:rPr>
          <w:rFonts w:ascii="Times New Roman" w:hAnsi="Times New Roman" w:cs="Times New Roman"/>
          <w:sz w:val="24"/>
          <w:u w:val="single"/>
        </w:rPr>
        <w:t xml:space="preserve"> </w:t>
      </w:r>
    </w:p>
    <w:p w:rsidR="001C2FDC" w:rsidRDefault="001C2FDC" w:rsidP="001C2FDC">
      <w:pPr>
        <w:pStyle w:val="NoSpacing"/>
        <w:tabs>
          <w:tab w:val="left" w:pos="426"/>
        </w:tabs>
        <w:spacing w:line="360" w:lineRule="auto"/>
        <w:ind w:left="1440"/>
        <w:rPr>
          <w:lang w:val="en-US"/>
        </w:rPr>
      </w:pPr>
      <w:r>
        <w:rPr>
          <w:rFonts w:ascii="Times New Roman" w:hAnsi="Times New Roman" w:cs="Times New Roman"/>
          <w:sz w:val="24"/>
        </w:rPr>
        <w:t xml:space="preserve">     </w:t>
      </w:r>
      <w:r>
        <w:rPr>
          <w:rFonts w:ascii="Times New Roman" w:hAnsi="Times New Roman" w:cs="Times New Roman"/>
          <w:sz w:val="24"/>
          <w:lang w:val="en-US"/>
        </w:rPr>
        <w:tab/>
      </w:r>
      <w:r w:rsidRPr="00D113BB">
        <w:rPr>
          <w:rFonts w:ascii="Times New Roman" w:hAnsi="Times New Roman" w:cs="Times New Roman"/>
          <w:sz w:val="24"/>
        </w:rPr>
        <w:t xml:space="preserve">   Jumlah Aset</w:t>
      </w:r>
      <w:r w:rsidRPr="00D113BB">
        <w:rPr>
          <w:sz w:val="24"/>
        </w:rPr>
        <w:t xml:space="preserve"> </w:t>
      </w:r>
      <w:r>
        <w:tab/>
      </w:r>
    </w:p>
    <w:p w:rsidR="001C2FDC" w:rsidRDefault="001C2FDC" w:rsidP="001C2FDC">
      <w:pPr>
        <w:pStyle w:val="NoSpacing"/>
        <w:numPr>
          <w:ilvl w:val="0"/>
          <w:numId w:val="2"/>
        </w:numPr>
        <w:tabs>
          <w:tab w:val="left" w:pos="426"/>
        </w:tabs>
        <w:spacing w:line="360" w:lineRule="auto"/>
        <w:ind w:left="1260" w:hanging="540"/>
        <w:jc w:val="both"/>
        <w:rPr>
          <w:rFonts w:ascii="Times New Roman" w:hAnsi="Times New Roman" w:cs="Times New Roman"/>
          <w:sz w:val="24"/>
        </w:rPr>
      </w:pPr>
      <w:r>
        <w:rPr>
          <w:rFonts w:ascii="Times New Roman" w:hAnsi="Times New Roman" w:cs="Times New Roman"/>
          <w:sz w:val="24"/>
          <w:lang w:val="en-US"/>
        </w:rPr>
        <w:t xml:space="preserve">Menurut </w:t>
      </w:r>
      <w:r>
        <w:rPr>
          <w:rFonts w:ascii="Times New Roman" w:hAnsi="Times New Roman" w:cs="Times New Roman"/>
          <w:lang w:val="en-US"/>
        </w:rPr>
        <w:t>Irham Fahmi</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20</w:t>
      </w:r>
      <w:r>
        <w:rPr>
          <w:rFonts w:ascii="Times New Roman" w:hAnsi="Times New Roman" w:cs="Times New Roman"/>
          <w:lang w:val="en-US"/>
        </w:rPr>
        <w:t>12:98</w:t>
      </w:r>
      <w:r>
        <w:rPr>
          <w:rFonts w:ascii="Times New Roman" w:hAnsi="Times New Roman" w:cs="Times New Roman"/>
        </w:rPr>
        <w:t>)</w:t>
      </w:r>
      <w:r w:rsidR="00177E26">
        <w:rPr>
          <w:rFonts w:ascii="Times New Roman" w:hAnsi="Times New Roman" w:cs="Times New Roman"/>
          <w:lang w:val="en-US"/>
        </w:rPr>
        <w:t>: “</w:t>
      </w:r>
      <w:r w:rsidRPr="00D113BB">
        <w:rPr>
          <w:rFonts w:ascii="Times New Roman" w:hAnsi="Times New Roman" w:cs="Times New Roman"/>
          <w:i/>
          <w:sz w:val="24"/>
        </w:rPr>
        <w:t xml:space="preserve">Return On Equity </w:t>
      </w:r>
      <w:r w:rsidRPr="00D113BB">
        <w:rPr>
          <w:rFonts w:ascii="Times New Roman" w:hAnsi="Times New Roman" w:cs="Times New Roman"/>
          <w:sz w:val="24"/>
        </w:rPr>
        <w:t xml:space="preserve"> menggambarkan sejauh mana kemampuan perusaaan menghasilkan laba yang b</w:t>
      </w:r>
      <w:r w:rsidR="00506E31">
        <w:rPr>
          <w:rFonts w:ascii="Times New Roman" w:hAnsi="Times New Roman" w:cs="Times New Roman"/>
          <w:sz w:val="24"/>
        </w:rPr>
        <w:t>isa diperoleh  pemegang saham</w:t>
      </w:r>
      <w:r w:rsidR="00506E31">
        <w:rPr>
          <w:rFonts w:ascii="Times New Roman" w:hAnsi="Times New Roman" w:cs="Times New Roman"/>
          <w:sz w:val="24"/>
          <w:lang w:val="en-US"/>
        </w:rPr>
        <w:t>”.</w:t>
      </w:r>
    </w:p>
    <w:p w:rsidR="001C2FDC" w:rsidRPr="008D0DD5" w:rsidRDefault="001C2FDC" w:rsidP="001C2FDC">
      <w:pPr>
        <w:pStyle w:val="NoSpacing"/>
        <w:tabs>
          <w:tab w:val="left" w:pos="426"/>
        </w:tabs>
        <w:spacing w:line="360" w:lineRule="auto"/>
        <w:rPr>
          <w:rFonts w:ascii="Times New Roman" w:hAnsi="Times New Roman" w:cs="Times New Roman"/>
          <w:sz w:val="24"/>
        </w:rPr>
      </w:pPr>
      <w:r>
        <w:rPr>
          <w:rFonts w:ascii="Times New Roman" w:hAnsi="Times New Roman" w:cs="Times New Roman"/>
          <w:i/>
          <w:sz w:val="24"/>
          <w:lang w:val="en-US"/>
        </w:rPr>
        <w:tab/>
      </w:r>
      <w:r>
        <w:rPr>
          <w:rFonts w:ascii="Times New Roman" w:hAnsi="Times New Roman" w:cs="Times New Roman"/>
          <w:i/>
          <w:sz w:val="24"/>
          <w:lang w:val="en-US"/>
        </w:rPr>
        <w:tab/>
        <w:t xml:space="preserve">         </w:t>
      </w:r>
      <w:r w:rsidRPr="008D0DD5">
        <w:rPr>
          <w:rFonts w:ascii="Times New Roman" w:hAnsi="Times New Roman" w:cs="Times New Roman"/>
          <w:i/>
          <w:sz w:val="24"/>
        </w:rPr>
        <w:t xml:space="preserve">ROE = </w:t>
      </w:r>
      <w:r w:rsidRPr="008D0DD5">
        <w:rPr>
          <w:rFonts w:ascii="Times New Roman" w:hAnsi="Times New Roman" w:cs="Times New Roman"/>
          <w:sz w:val="24"/>
          <w:u w:val="single"/>
        </w:rPr>
        <w:t>Laba bersih setelah pajak</w:t>
      </w:r>
      <w:r>
        <w:rPr>
          <w:rFonts w:ascii="Times New Roman" w:hAnsi="Times New Roman" w:cs="Times New Roman"/>
          <w:sz w:val="24"/>
          <w:u w:val="single"/>
        </w:rPr>
        <w:t xml:space="preserve"> </w:t>
      </w:r>
      <w:r>
        <w:rPr>
          <w:rFonts w:ascii="Times New Roman" w:hAnsi="Times New Roman" w:cs="Times New Roman"/>
          <w:sz w:val="24"/>
        </w:rPr>
        <w:t>x100%</w:t>
      </w:r>
      <w:r w:rsidRPr="008D0DD5">
        <w:rPr>
          <w:rFonts w:ascii="Times New Roman" w:hAnsi="Times New Roman" w:cs="Times New Roman"/>
          <w:sz w:val="24"/>
        </w:rPr>
        <w:t xml:space="preserve"> </w:t>
      </w:r>
    </w:p>
    <w:p w:rsidR="001C2FDC" w:rsidRPr="001D026A" w:rsidRDefault="001C2FDC" w:rsidP="001C2FDC">
      <w:pPr>
        <w:pStyle w:val="NoSpacing"/>
        <w:tabs>
          <w:tab w:val="left" w:pos="426"/>
        </w:tabs>
        <w:spacing w:line="360" w:lineRule="auto"/>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sidRPr="008D0DD5">
        <w:rPr>
          <w:rFonts w:ascii="Times New Roman" w:hAnsi="Times New Roman" w:cs="Times New Roman"/>
          <w:sz w:val="24"/>
        </w:rPr>
        <w:tab/>
      </w:r>
      <w:r w:rsidRPr="008D0DD5">
        <w:rPr>
          <w:rFonts w:ascii="Times New Roman" w:hAnsi="Times New Roman" w:cs="Times New Roman"/>
          <w:sz w:val="24"/>
        </w:rPr>
        <w:tab/>
        <w:t xml:space="preserve">Total Equitas </w:t>
      </w:r>
    </w:p>
    <w:p w:rsidR="001C2FDC" w:rsidRPr="001C2FDC" w:rsidRDefault="001C2FDC" w:rsidP="001C2FDC">
      <w:pPr>
        <w:pStyle w:val="ListParagraph"/>
        <w:numPr>
          <w:ilvl w:val="0"/>
          <w:numId w:val="2"/>
        </w:numPr>
        <w:tabs>
          <w:tab w:val="left" w:pos="426"/>
        </w:tabs>
        <w:spacing w:line="360" w:lineRule="auto"/>
        <w:ind w:left="1260" w:hanging="540"/>
        <w:jc w:val="both"/>
        <w:rPr>
          <w:rFonts w:ascii="Times New Roman" w:hAnsi="Times New Roman" w:cs="Times New Roman"/>
          <w:sz w:val="24"/>
          <w:szCs w:val="24"/>
        </w:rPr>
      </w:pPr>
      <w:r w:rsidRPr="001C2FDC">
        <w:rPr>
          <w:rFonts w:ascii="Times New Roman" w:hAnsi="Times New Roman" w:cs="Times New Roman"/>
          <w:sz w:val="24"/>
          <w:szCs w:val="24"/>
        </w:rPr>
        <w:t>Menurut Irham Fahmi (201</w:t>
      </w:r>
      <w:r w:rsidRPr="001C2FDC">
        <w:rPr>
          <w:rFonts w:ascii="Times New Roman" w:hAnsi="Times New Roman" w:cs="Times New Roman"/>
          <w:sz w:val="24"/>
          <w:szCs w:val="24"/>
          <w:lang w:val="en-US"/>
        </w:rPr>
        <w:t>2</w:t>
      </w:r>
      <w:r w:rsidRPr="001C2FDC">
        <w:rPr>
          <w:rFonts w:ascii="Times New Roman" w:hAnsi="Times New Roman" w:cs="Times New Roman"/>
          <w:sz w:val="24"/>
          <w:szCs w:val="24"/>
        </w:rPr>
        <w:t>:96)</w:t>
      </w:r>
      <w:r w:rsidR="00177E26">
        <w:rPr>
          <w:rFonts w:ascii="Times New Roman" w:hAnsi="Times New Roman" w:cs="Times New Roman"/>
          <w:sz w:val="24"/>
          <w:szCs w:val="24"/>
          <w:lang w:val="en-US"/>
        </w:rPr>
        <w:t>:</w:t>
      </w:r>
      <w:r w:rsidR="00506E31">
        <w:rPr>
          <w:rFonts w:ascii="Times New Roman" w:hAnsi="Times New Roman" w:cs="Times New Roman"/>
          <w:sz w:val="24"/>
          <w:szCs w:val="24"/>
          <w:lang w:val="en-US"/>
        </w:rPr>
        <w:t xml:space="preserve"> </w:t>
      </w:r>
      <w:r w:rsidR="00177E26">
        <w:rPr>
          <w:rFonts w:ascii="Times New Roman" w:hAnsi="Times New Roman" w:cs="Times New Roman"/>
          <w:sz w:val="24"/>
          <w:szCs w:val="24"/>
          <w:lang w:val="en-US"/>
        </w:rPr>
        <w:t>”</w:t>
      </w:r>
      <w:r w:rsidRPr="001C2FDC">
        <w:rPr>
          <w:rFonts w:ascii="Times New Roman" w:hAnsi="Times New Roman" w:cs="Times New Roman"/>
          <w:i/>
          <w:sz w:val="24"/>
          <w:szCs w:val="24"/>
        </w:rPr>
        <w:t xml:space="preserve">Earning Per Share </w:t>
      </w:r>
      <w:r w:rsidRPr="001C2FDC">
        <w:rPr>
          <w:rFonts w:ascii="Times New Roman" w:hAnsi="Times New Roman" w:cs="Times New Roman"/>
          <w:sz w:val="24"/>
          <w:szCs w:val="24"/>
        </w:rPr>
        <w:t>adalah bentuk pemberian keuntungan yang di berikan kepada para pemegang saham dari seti</w:t>
      </w:r>
      <w:r w:rsidR="00506E31">
        <w:rPr>
          <w:rFonts w:ascii="Times New Roman" w:hAnsi="Times New Roman" w:cs="Times New Roman"/>
          <w:sz w:val="24"/>
          <w:szCs w:val="24"/>
        </w:rPr>
        <w:t>ap lembar saham yang dimiliki</w:t>
      </w:r>
      <w:r w:rsidR="00506E31">
        <w:rPr>
          <w:rFonts w:ascii="Times New Roman" w:hAnsi="Times New Roman" w:cs="Times New Roman"/>
          <w:sz w:val="24"/>
          <w:szCs w:val="24"/>
          <w:lang w:val="en-US"/>
        </w:rPr>
        <w:t>”.</w:t>
      </w:r>
    </w:p>
    <w:p w:rsidR="001C2FDC" w:rsidRPr="00EC3BCA" w:rsidRDefault="001C2FDC" w:rsidP="00506E31">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EC3BCA">
        <w:rPr>
          <w:rFonts w:ascii="Times New Roman" w:hAnsi="Times New Roman" w:cs="Times New Roman"/>
          <w:sz w:val="24"/>
          <w:szCs w:val="24"/>
        </w:rPr>
        <w:t xml:space="preserve">EPS = </w:t>
      </w:r>
      <w:r>
        <w:rPr>
          <w:rFonts w:ascii="Times New Roman" w:hAnsi="Times New Roman" w:cs="Times New Roman"/>
          <w:sz w:val="24"/>
          <w:szCs w:val="24"/>
        </w:rPr>
        <w:tab/>
      </w:r>
      <w:r>
        <w:rPr>
          <w:rFonts w:ascii="Times New Roman" w:hAnsi="Times New Roman" w:cs="Times New Roman"/>
          <w:sz w:val="24"/>
          <w:szCs w:val="24"/>
          <w:u w:val="single"/>
        </w:rPr>
        <w:t xml:space="preserve">EAT </w:t>
      </w:r>
      <w:r w:rsidRPr="00EC3BCA">
        <w:rPr>
          <w:rFonts w:ascii="Times New Roman" w:hAnsi="Times New Roman" w:cs="Times New Roman"/>
          <w:sz w:val="24"/>
          <w:szCs w:val="24"/>
        </w:rPr>
        <w:tab/>
      </w:r>
    </w:p>
    <w:p w:rsidR="001C2FDC" w:rsidRDefault="001C2FDC" w:rsidP="00506E31">
      <w:pPr>
        <w:pStyle w:val="NoSpacing"/>
        <w:tabs>
          <w:tab w:val="left" w:pos="426"/>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J</w:t>
      </w:r>
      <w:r w:rsidRPr="005C19AC">
        <w:rPr>
          <w:rFonts w:ascii="Times New Roman" w:hAnsi="Times New Roman" w:cs="Times New Roman"/>
          <w:sz w:val="24"/>
          <w:szCs w:val="24"/>
          <w:vertAlign w:val="subscript"/>
        </w:rPr>
        <w:t>sb</w:t>
      </w:r>
    </w:p>
    <w:p w:rsidR="001C2FDC" w:rsidRPr="001C2FDC" w:rsidRDefault="001C2FDC" w:rsidP="00506E31">
      <w:pPr>
        <w:pStyle w:val="NoSpacing"/>
        <w:tabs>
          <w:tab w:val="left" w:pos="426"/>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Keterangan :</w:t>
      </w:r>
    </w:p>
    <w:p w:rsidR="001C2FDC" w:rsidRDefault="001C2FDC" w:rsidP="00506E31">
      <w:pPr>
        <w:pStyle w:val="NoSpacing"/>
        <w:tabs>
          <w:tab w:val="left" w:pos="426"/>
        </w:tabs>
        <w:spacing w:line="276" w:lineRule="auto"/>
        <w:jc w:val="both"/>
        <w:rPr>
          <w:rFonts w:ascii="Times New Roman" w:hAnsi="Times New Roman" w:cs="Times New Roman"/>
          <w:i/>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EPS</w:t>
      </w:r>
      <w:r>
        <w:rPr>
          <w:rFonts w:ascii="Times New Roman" w:hAnsi="Times New Roman" w:cs="Times New Roman"/>
          <w:sz w:val="24"/>
          <w:szCs w:val="24"/>
        </w:rPr>
        <w:tab/>
        <w:t xml:space="preserve">= </w:t>
      </w:r>
      <w:r>
        <w:rPr>
          <w:rFonts w:ascii="Times New Roman" w:hAnsi="Times New Roman" w:cs="Times New Roman"/>
          <w:i/>
          <w:sz w:val="24"/>
          <w:szCs w:val="24"/>
        </w:rPr>
        <w:t>Earning Per Share</w:t>
      </w:r>
    </w:p>
    <w:p w:rsidR="001C2FDC" w:rsidRDefault="001C2FDC" w:rsidP="00506E31">
      <w:pPr>
        <w:pStyle w:val="NoSpacing"/>
        <w:tabs>
          <w:tab w:val="left" w:pos="426"/>
        </w:tabs>
        <w:spacing w:line="276"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EAT</w:t>
      </w:r>
      <w:r>
        <w:rPr>
          <w:rFonts w:ascii="Times New Roman" w:hAnsi="Times New Roman" w:cs="Times New Roman"/>
          <w:sz w:val="24"/>
          <w:szCs w:val="24"/>
        </w:rPr>
        <w:tab/>
        <w:t xml:space="preserve">= </w:t>
      </w:r>
      <w:r>
        <w:rPr>
          <w:rFonts w:ascii="Times New Roman" w:hAnsi="Times New Roman" w:cs="Times New Roman"/>
          <w:i/>
          <w:sz w:val="24"/>
          <w:szCs w:val="24"/>
        </w:rPr>
        <w:t>Earning After Tax</w:t>
      </w:r>
    </w:p>
    <w:p w:rsidR="001C2FDC" w:rsidRPr="001C2FDC" w:rsidRDefault="001C2FDC" w:rsidP="00506E31">
      <w:pPr>
        <w:pStyle w:val="NoSpacing"/>
        <w:tabs>
          <w:tab w:val="left" w:pos="426"/>
        </w:tabs>
        <w:spacing w:line="276"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w:t>
      </w:r>
      <w:r>
        <w:rPr>
          <w:rFonts w:ascii="Times New Roman" w:hAnsi="Times New Roman" w:cs="Times New Roman"/>
          <w:sz w:val="24"/>
          <w:szCs w:val="24"/>
        </w:rPr>
        <w:t>J</w:t>
      </w:r>
      <w:r w:rsidRPr="005C19AC">
        <w:rPr>
          <w:rFonts w:ascii="Times New Roman" w:hAnsi="Times New Roman" w:cs="Times New Roman"/>
          <w:sz w:val="24"/>
          <w:szCs w:val="24"/>
          <w:vertAlign w:val="subscript"/>
        </w:rPr>
        <w:t>sb</w:t>
      </w:r>
      <w:r>
        <w:rPr>
          <w:rFonts w:ascii="Times New Roman" w:hAnsi="Times New Roman" w:cs="Times New Roman"/>
          <w:sz w:val="24"/>
          <w:szCs w:val="24"/>
          <w:vertAlign w:val="subscript"/>
        </w:rPr>
        <w:tab/>
      </w:r>
      <w:r>
        <w:rPr>
          <w:rFonts w:ascii="Times New Roman" w:hAnsi="Times New Roman" w:cs="Times New Roman"/>
          <w:sz w:val="24"/>
          <w:szCs w:val="24"/>
          <w:vertAlign w:val="subscript"/>
          <w:lang w:val="en-US"/>
        </w:rPr>
        <w:tab/>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Jumlah saham yang beredar </w:t>
      </w:r>
    </w:p>
    <w:p w:rsidR="001C2FDC" w:rsidRPr="00506E31" w:rsidRDefault="001C2FDC" w:rsidP="00506E31">
      <w:pPr>
        <w:pStyle w:val="ListParagraph"/>
        <w:numPr>
          <w:ilvl w:val="0"/>
          <w:numId w:val="2"/>
        </w:numPr>
        <w:tabs>
          <w:tab w:val="left" w:pos="426"/>
        </w:tabs>
        <w:ind w:left="1260" w:hanging="540"/>
        <w:jc w:val="both"/>
        <w:rPr>
          <w:rFonts w:ascii="Times New Roman" w:hAnsi="Times New Roman" w:cs="Times New Roman"/>
          <w:sz w:val="24"/>
        </w:rPr>
      </w:pPr>
      <w:r w:rsidRPr="00B12D4D">
        <w:rPr>
          <w:rFonts w:ascii="Times New Roman" w:hAnsi="Times New Roman" w:cs="Times New Roman"/>
          <w:i/>
          <w:sz w:val="24"/>
        </w:rPr>
        <w:t xml:space="preserve">Return </w:t>
      </w:r>
      <w:r w:rsidRPr="00B12D4D">
        <w:rPr>
          <w:rFonts w:ascii="Times New Roman" w:hAnsi="Times New Roman" w:cs="Times New Roman"/>
          <w:sz w:val="24"/>
        </w:rPr>
        <w:t>menur</w:t>
      </w:r>
      <w:r>
        <w:rPr>
          <w:rFonts w:ascii="Times New Roman" w:hAnsi="Times New Roman" w:cs="Times New Roman"/>
          <w:sz w:val="24"/>
        </w:rPr>
        <w:t>ut R.J. Shook dalam buku Irham Fahmi (2012 :</w:t>
      </w:r>
      <w:r w:rsidR="00506E31">
        <w:rPr>
          <w:rFonts w:ascii="Times New Roman" w:hAnsi="Times New Roman" w:cs="Times New Roman"/>
          <w:sz w:val="24"/>
        </w:rPr>
        <w:t>189)</w:t>
      </w:r>
      <w:r w:rsidR="00506E31">
        <w:rPr>
          <w:rFonts w:ascii="Times New Roman" w:hAnsi="Times New Roman" w:cs="Times New Roman"/>
          <w:sz w:val="24"/>
          <w:lang w:val="en-US"/>
        </w:rPr>
        <w:t>: “</w:t>
      </w:r>
      <w:r w:rsidRPr="00B12D4D">
        <w:rPr>
          <w:rFonts w:ascii="Times New Roman" w:hAnsi="Times New Roman" w:cs="Times New Roman"/>
          <w:sz w:val="24"/>
        </w:rPr>
        <w:t>laba investasi, baik melalui bunga ataupun dividen</w:t>
      </w:r>
      <w:r w:rsidR="00506E31">
        <w:rPr>
          <w:rFonts w:ascii="Times New Roman" w:hAnsi="Times New Roman" w:cs="Times New Roman"/>
          <w:sz w:val="24"/>
          <w:lang w:val="en-US"/>
        </w:rPr>
        <w:t>”</w:t>
      </w:r>
      <w:r w:rsidRPr="00B12D4D">
        <w:rPr>
          <w:rFonts w:ascii="Times New Roman" w:hAnsi="Times New Roman" w:cs="Times New Roman"/>
          <w:sz w:val="24"/>
        </w:rPr>
        <w:t>.</w:t>
      </w:r>
    </w:p>
    <w:p w:rsidR="00506E31" w:rsidRDefault="00506E31" w:rsidP="00506E31">
      <w:pPr>
        <w:tabs>
          <w:tab w:val="left" w:pos="426"/>
        </w:tabs>
        <w:jc w:val="both"/>
        <w:rPr>
          <w:rFonts w:ascii="Times New Roman" w:hAnsi="Times New Roman" w:cs="Times New Roman"/>
          <w:sz w:val="24"/>
          <w:lang w:val="en-US"/>
        </w:rPr>
      </w:pPr>
    </w:p>
    <w:p w:rsidR="00506E31" w:rsidRPr="00506E31" w:rsidRDefault="00506E31" w:rsidP="00506E31">
      <w:pPr>
        <w:tabs>
          <w:tab w:val="left" w:pos="426"/>
        </w:tabs>
        <w:jc w:val="both"/>
        <w:rPr>
          <w:rFonts w:ascii="Times New Roman" w:hAnsi="Times New Roman" w:cs="Times New Roman"/>
          <w:sz w:val="24"/>
          <w:lang w:val="en-US"/>
        </w:rPr>
      </w:pPr>
    </w:p>
    <w:p w:rsidR="001C2FDC" w:rsidRPr="004D21CB" w:rsidRDefault="001C2FDC" w:rsidP="00506E31">
      <w:pPr>
        <w:pStyle w:val="NoSpacing"/>
        <w:tabs>
          <w:tab w:val="left" w:pos="426"/>
        </w:tabs>
        <w:spacing w:line="276" w:lineRule="auto"/>
        <w:ind w:left="414" w:firstLine="862"/>
        <w:rPr>
          <w:rFonts w:ascii="Times New Roman" w:hAnsi="Times New Roman" w:cs="Times New Roman"/>
          <w:sz w:val="28"/>
          <w:vertAlign w:val="subscript"/>
        </w:rPr>
      </w:pPr>
      <w:r w:rsidRPr="004D21CB">
        <w:rPr>
          <w:rFonts w:ascii="Times New Roman" w:hAnsi="Times New Roman" w:cs="Times New Roman"/>
          <w:sz w:val="24"/>
        </w:rPr>
        <w:lastRenderedPageBreak/>
        <w:t>Rt=</w:t>
      </w:r>
      <w:r>
        <w:rPr>
          <w:rFonts w:ascii="Times New Roman" w:hAnsi="Times New Roman" w:cs="Times New Roman"/>
          <w:sz w:val="24"/>
        </w:rPr>
        <w:tab/>
      </w:r>
      <w:r w:rsidRPr="004D21CB">
        <w:rPr>
          <w:rFonts w:ascii="Times New Roman" w:hAnsi="Times New Roman" w:cs="Times New Roman"/>
          <w:sz w:val="28"/>
        </w:rPr>
        <w:t xml:space="preserve"> </w:t>
      </w:r>
      <w:r w:rsidRPr="004D21CB">
        <w:rPr>
          <w:rFonts w:ascii="Times New Roman" w:hAnsi="Times New Roman" w:cs="Times New Roman"/>
          <w:sz w:val="28"/>
          <w:u w:val="single"/>
        </w:rPr>
        <w:t>P</w:t>
      </w:r>
      <w:r w:rsidRPr="004D21CB">
        <w:rPr>
          <w:rFonts w:ascii="Times New Roman" w:hAnsi="Times New Roman" w:cs="Times New Roman"/>
          <w:sz w:val="28"/>
          <w:u w:val="single"/>
          <w:vertAlign w:val="subscript"/>
        </w:rPr>
        <w:t>1</w:t>
      </w:r>
      <w:r w:rsidRPr="004D21CB">
        <w:rPr>
          <w:rFonts w:ascii="Times New Roman" w:hAnsi="Times New Roman" w:cs="Times New Roman"/>
          <w:sz w:val="28"/>
          <w:u w:val="single"/>
        </w:rPr>
        <w:t>-P</w:t>
      </w:r>
      <w:r w:rsidRPr="004D21CB">
        <w:rPr>
          <w:rFonts w:ascii="Times New Roman" w:hAnsi="Times New Roman" w:cs="Times New Roman"/>
          <w:sz w:val="28"/>
          <w:u w:val="single"/>
          <w:vertAlign w:val="subscript"/>
        </w:rPr>
        <w:t>0</w:t>
      </w:r>
    </w:p>
    <w:p w:rsidR="001C2FDC" w:rsidRPr="00E328DD" w:rsidRDefault="001C2FDC" w:rsidP="00506E31">
      <w:pPr>
        <w:pStyle w:val="NoSpacing"/>
        <w:tabs>
          <w:tab w:val="left" w:pos="426"/>
        </w:tabs>
        <w:spacing w:line="276" w:lineRule="auto"/>
        <w:rPr>
          <w:rFonts w:ascii="Times New Roman" w:hAnsi="Times New Roman" w:cs="Times New Roman"/>
          <w:sz w:val="28"/>
          <w:vertAlign w:val="subscript"/>
          <w:lang w:val="en-US"/>
        </w:rPr>
      </w:pPr>
      <w:r>
        <w:rPr>
          <w:rFonts w:ascii="Times New Roman" w:hAnsi="Times New Roman" w:cs="Times New Roman"/>
          <w:sz w:val="28"/>
        </w:rPr>
        <w:tab/>
      </w:r>
      <w:r>
        <w:rPr>
          <w:rFonts w:ascii="Times New Roman" w:hAnsi="Times New Roman" w:cs="Times New Roman"/>
          <w:sz w:val="28"/>
        </w:rPr>
        <w:tab/>
      </w:r>
      <w:r w:rsidRPr="004D21CB">
        <w:rPr>
          <w:rFonts w:ascii="Times New Roman" w:hAnsi="Times New Roman" w:cs="Times New Roman"/>
          <w:sz w:val="28"/>
        </w:rPr>
        <w:tab/>
        <w:t xml:space="preserve"> </w:t>
      </w:r>
      <w:r>
        <w:rPr>
          <w:rFonts w:ascii="Times New Roman" w:hAnsi="Times New Roman" w:cs="Times New Roman"/>
          <w:sz w:val="28"/>
        </w:rPr>
        <w:tab/>
      </w:r>
      <w:r w:rsidRPr="004D21CB">
        <w:rPr>
          <w:rFonts w:ascii="Times New Roman" w:hAnsi="Times New Roman" w:cs="Times New Roman"/>
          <w:sz w:val="28"/>
        </w:rPr>
        <w:t xml:space="preserve">  P</w:t>
      </w:r>
      <w:r w:rsidRPr="004D21CB">
        <w:rPr>
          <w:rFonts w:ascii="Times New Roman" w:hAnsi="Times New Roman" w:cs="Times New Roman"/>
          <w:sz w:val="28"/>
          <w:vertAlign w:val="subscript"/>
        </w:rPr>
        <w:t>0</w:t>
      </w:r>
    </w:p>
    <w:p w:rsidR="001C2FDC" w:rsidRPr="00C56A1F" w:rsidRDefault="001C2FDC" w:rsidP="00506E31">
      <w:pPr>
        <w:tabs>
          <w:tab w:val="left" w:pos="426"/>
        </w:tabs>
        <w:ind w:left="720" w:firstLine="556"/>
        <w:jc w:val="both"/>
        <w:rPr>
          <w:rFonts w:ascii="Times New Roman" w:hAnsi="Times New Roman" w:cs="Times New Roman"/>
          <w:sz w:val="24"/>
        </w:rPr>
      </w:pPr>
      <w:r w:rsidRPr="00C56A1F">
        <w:rPr>
          <w:rFonts w:ascii="Times New Roman" w:hAnsi="Times New Roman" w:cs="Times New Roman"/>
          <w:sz w:val="24"/>
        </w:rPr>
        <w:t>Keterangan :</w:t>
      </w:r>
    </w:p>
    <w:p w:rsidR="001C2FDC" w:rsidRDefault="001C2FDC" w:rsidP="00506E31">
      <w:pPr>
        <w:tabs>
          <w:tab w:val="left" w:pos="426"/>
        </w:tabs>
        <w:ind w:left="720" w:firstLine="556"/>
        <w:jc w:val="both"/>
        <w:rPr>
          <w:rFonts w:ascii="Times New Roman" w:hAnsi="Times New Roman" w:cs="Times New Roman"/>
          <w:sz w:val="24"/>
        </w:rPr>
      </w:pPr>
      <w:r w:rsidRPr="00C56A1F">
        <w:rPr>
          <w:rFonts w:ascii="Times New Roman" w:hAnsi="Times New Roman" w:cs="Times New Roman"/>
          <w:sz w:val="24"/>
        </w:rPr>
        <w:t>Rt</w:t>
      </w:r>
      <w:r>
        <w:rPr>
          <w:rFonts w:ascii="Times New Roman" w:hAnsi="Times New Roman" w:cs="Times New Roman"/>
          <w:sz w:val="24"/>
        </w:rPr>
        <w:tab/>
        <w:t xml:space="preserve"> </w:t>
      </w:r>
      <w:r w:rsidRPr="00C56A1F">
        <w:rPr>
          <w:rFonts w:ascii="Times New Roman" w:hAnsi="Times New Roman" w:cs="Times New Roman"/>
          <w:sz w:val="24"/>
        </w:rPr>
        <w:t>= Tingkat keuntungan investasi</w:t>
      </w:r>
    </w:p>
    <w:p w:rsidR="001C2FDC" w:rsidRDefault="001C2FDC" w:rsidP="00506E31">
      <w:pPr>
        <w:tabs>
          <w:tab w:val="left" w:pos="426"/>
        </w:tabs>
        <w:ind w:left="720" w:firstLine="556"/>
        <w:jc w:val="both"/>
        <w:rPr>
          <w:rFonts w:ascii="Times New Roman" w:hAnsi="Times New Roman" w:cs="Times New Roman"/>
          <w:sz w:val="24"/>
        </w:rPr>
      </w:pPr>
      <w:r w:rsidRPr="00C56A1F">
        <w:rPr>
          <w:rFonts w:ascii="Times New Roman" w:hAnsi="Times New Roman" w:cs="Times New Roman"/>
          <w:sz w:val="24"/>
        </w:rPr>
        <w:t>P</w:t>
      </w:r>
      <w:r w:rsidRPr="00C56A1F">
        <w:rPr>
          <w:rFonts w:ascii="Times New Roman" w:hAnsi="Times New Roman" w:cs="Times New Roman"/>
          <w:sz w:val="24"/>
          <w:vertAlign w:val="subscript"/>
        </w:rPr>
        <w:t>1</w:t>
      </w:r>
      <w:r>
        <w:rPr>
          <w:rFonts w:ascii="Times New Roman" w:hAnsi="Times New Roman" w:cs="Times New Roman"/>
          <w:sz w:val="24"/>
          <w:vertAlign w:val="subscript"/>
        </w:rPr>
        <w:tab/>
      </w:r>
      <w:r w:rsidRPr="00C56A1F">
        <w:rPr>
          <w:rFonts w:ascii="Times New Roman" w:hAnsi="Times New Roman" w:cs="Times New Roman"/>
          <w:sz w:val="24"/>
        </w:rPr>
        <w:t>=  Harga untuk  Waktu t</w:t>
      </w:r>
    </w:p>
    <w:p w:rsidR="001C2FDC" w:rsidRDefault="001C2FDC" w:rsidP="00506E31">
      <w:pPr>
        <w:pStyle w:val="ListParagraph"/>
        <w:ind w:firstLine="540"/>
        <w:jc w:val="both"/>
        <w:rPr>
          <w:rFonts w:ascii="Times New Roman" w:hAnsi="Times New Roman" w:cs="Times New Roman"/>
          <w:sz w:val="24"/>
          <w:lang w:val="en-US"/>
        </w:rPr>
      </w:pPr>
      <w:r w:rsidRPr="00C56A1F">
        <w:rPr>
          <w:rFonts w:ascii="Times New Roman" w:hAnsi="Times New Roman" w:cs="Times New Roman"/>
          <w:sz w:val="24"/>
        </w:rPr>
        <w:t>P</w:t>
      </w:r>
      <w:r w:rsidRPr="00C56A1F">
        <w:rPr>
          <w:rFonts w:ascii="Times New Roman" w:hAnsi="Times New Roman" w:cs="Times New Roman"/>
          <w:sz w:val="24"/>
          <w:vertAlign w:val="subscript"/>
        </w:rPr>
        <w:t>0</w:t>
      </w:r>
      <w:r w:rsidRPr="00C56A1F">
        <w:rPr>
          <w:rFonts w:ascii="Times New Roman" w:hAnsi="Times New Roman" w:cs="Times New Roman"/>
          <w:sz w:val="24"/>
        </w:rPr>
        <w:tab/>
        <w:t>= Harga untuk waktu sebelumnya</w:t>
      </w:r>
    </w:p>
    <w:p w:rsidR="008B17C3" w:rsidRDefault="001C2FDC" w:rsidP="00413B92">
      <w:pPr>
        <w:pStyle w:val="ListParagraph"/>
        <w:ind w:firstLine="540"/>
        <w:jc w:val="both"/>
        <w:rPr>
          <w:rFonts w:ascii="Times New Roman" w:hAnsi="Times New Roman" w:cs="Times New Roman"/>
          <w:sz w:val="24"/>
          <w:lang w:val="en-US"/>
        </w:rPr>
      </w:pPr>
      <w:r w:rsidRPr="001C2FDC">
        <w:rPr>
          <w:rFonts w:ascii="Times New Roman" w:hAnsi="Times New Roman" w:cs="Times New Roman"/>
          <w:sz w:val="24"/>
        </w:rPr>
        <w:t>Analisis data dilakukan dengan melakukan uji regresi linier berganda dan uji hipotesis (</w:t>
      </w:r>
      <w:r w:rsidR="00506E31">
        <w:rPr>
          <w:rFonts w:ascii="Times New Roman" w:hAnsi="Times New Roman" w:cs="Times New Roman"/>
          <w:sz w:val="24"/>
          <w:lang w:val="en-US"/>
        </w:rPr>
        <w:t>Koefi</w:t>
      </w:r>
      <w:r>
        <w:rPr>
          <w:rFonts w:ascii="Times New Roman" w:hAnsi="Times New Roman" w:cs="Times New Roman"/>
          <w:sz w:val="24"/>
          <w:lang w:val="en-US"/>
        </w:rPr>
        <w:t xml:space="preserve">sien </w:t>
      </w:r>
      <w:r w:rsidRPr="001C2FDC">
        <w:rPr>
          <w:rFonts w:ascii="Times New Roman" w:hAnsi="Times New Roman" w:cs="Times New Roman"/>
          <w:sz w:val="24"/>
        </w:rPr>
        <w:t xml:space="preserve">korelasi </w:t>
      </w:r>
      <w:r w:rsidR="00506E31">
        <w:rPr>
          <w:rFonts w:ascii="Times New Roman" w:hAnsi="Times New Roman" w:cs="Times New Roman"/>
          <w:sz w:val="24"/>
          <w:lang w:val="en-US"/>
        </w:rPr>
        <w:t>dan Koefi</w:t>
      </w:r>
      <w:r>
        <w:rPr>
          <w:rFonts w:ascii="Times New Roman" w:hAnsi="Times New Roman" w:cs="Times New Roman"/>
          <w:sz w:val="24"/>
          <w:lang w:val="en-US"/>
        </w:rPr>
        <w:t xml:space="preserve">sien </w:t>
      </w:r>
      <w:r w:rsidRPr="001C2FDC">
        <w:rPr>
          <w:rFonts w:ascii="Times New Roman" w:hAnsi="Times New Roman" w:cs="Times New Roman"/>
          <w:sz w:val="24"/>
        </w:rPr>
        <w:t>determinasi, uji t, uji f)</w:t>
      </w:r>
    </w:p>
    <w:p w:rsidR="00413B92" w:rsidRPr="00413B92" w:rsidRDefault="00413B92" w:rsidP="00413B92">
      <w:pPr>
        <w:pStyle w:val="ListParagraph"/>
        <w:ind w:firstLine="540"/>
        <w:jc w:val="both"/>
        <w:rPr>
          <w:rFonts w:ascii="Times New Roman" w:hAnsi="Times New Roman" w:cs="Times New Roman"/>
          <w:sz w:val="24"/>
          <w:lang w:val="en-US"/>
        </w:rPr>
      </w:pPr>
    </w:p>
    <w:p w:rsidR="00007FBC" w:rsidRDefault="00007FBC" w:rsidP="00007FBC">
      <w:pPr>
        <w:pStyle w:val="ListParagraph"/>
        <w:numPr>
          <w:ilvl w:val="0"/>
          <w:numId w:val="1"/>
        </w:numPr>
        <w:rPr>
          <w:rFonts w:ascii="Times New Roman" w:hAnsi="Times New Roman" w:cs="Times New Roman"/>
          <w:b/>
          <w:sz w:val="24"/>
          <w:lang w:val="en-US"/>
        </w:rPr>
      </w:pPr>
      <w:r>
        <w:rPr>
          <w:rFonts w:ascii="Times New Roman" w:hAnsi="Times New Roman" w:cs="Times New Roman"/>
          <w:b/>
          <w:sz w:val="24"/>
          <w:lang w:val="en-US"/>
        </w:rPr>
        <w:t>Hasil dan Kesimpulan</w:t>
      </w:r>
    </w:p>
    <w:p w:rsidR="00B56DD6" w:rsidRDefault="00B56DD6" w:rsidP="00B56DD6">
      <w:pPr>
        <w:pStyle w:val="ListParagraph"/>
        <w:numPr>
          <w:ilvl w:val="0"/>
          <w:numId w:val="5"/>
        </w:numPr>
        <w:rPr>
          <w:rFonts w:ascii="Times New Roman" w:hAnsi="Times New Roman" w:cs="Times New Roman"/>
          <w:b/>
          <w:sz w:val="24"/>
          <w:lang w:val="en-US"/>
        </w:rPr>
      </w:pPr>
      <w:r>
        <w:rPr>
          <w:rFonts w:ascii="Times New Roman" w:hAnsi="Times New Roman" w:cs="Times New Roman"/>
          <w:b/>
          <w:sz w:val="24"/>
          <w:lang w:val="en-US"/>
        </w:rPr>
        <w:t xml:space="preserve">Hasil </w:t>
      </w:r>
    </w:p>
    <w:p w:rsidR="00B56DD6" w:rsidRDefault="00413B92" w:rsidP="00B56DD6">
      <w:pPr>
        <w:spacing w:line="360" w:lineRule="auto"/>
        <w:ind w:left="1080" w:firstLine="360"/>
        <w:jc w:val="both"/>
        <w:rPr>
          <w:rFonts w:ascii="Times New Roman" w:eastAsiaTheme="minorEastAsia" w:hAnsi="Times New Roman" w:cs="Times New Roman"/>
          <w:sz w:val="24"/>
          <w:szCs w:val="24"/>
          <w:lang w:val="en-US"/>
        </w:rPr>
      </w:pPr>
      <w:r>
        <w:rPr>
          <w:rFonts w:ascii="Times New Roman" w:hAnsi="Times New Roman" w:cs="Times New Roman"/>
          <w:sz w:val="24"/>
          <w:lang w:val="en-US"/>
        </w:rPr>
        <w:t xml:space="preserve">Hasil perhitungan </w:t>
      </w:r>
      <w:r>
        <w:rPr>
          <w:rFonts w:ascii="Times New Roman" w:hAnsi="Times New Roman" w:cs="Times New Roman"/>
          <w:i/>
          <w:sz w:val="24"/>
          <w:lang w:val="en-US"/>
        </w:rPr>
        <w:t xml:space="preserve">Return On Asset </w:t>
      </w:r>
      <w:r>
        <w:rPr>
          <w:rFonts w:ascii="Times New Roman" w:hAnsi="Times New Roman" w:cs="Times New Roman"/>
          <w:sz w:val="24"/>
          <w:lang w:val="en-US"/>
        </w:rPr>
        <w:t xml:space="preserve">(ROA) dari 71 perusahaan </w:t>
      </w:r>
      <w:r>
        <w:rPr>
          <w:rFonts w:ascii="Times New Roman" w:hAnsi="Times New Roman" w:cs="Times New Roman"/>
          <w:color w:val="000000"/>
          <w:sz w:val="24"/>
          <w:szCs w:val="18"/>
        </w:rPr>
        <w:t>terdapat 57 perusahaan yang menunjukan</w:t>
      </w:r>
      <w:r>
        <w:rPr>
          <w:rFonts w:ascii="Times New Roman" w:hAnsi="Times New Roman" w:cs="Times New Roman"/>
          <w:color w:val="000000"/>
          <w:sz w:val="24"/>
          <w:szCs w:val="18"/>
          <w:lang w:val="en-US"/>
        </w:rPr>
        <w:t xml:space="preserve"> </w:t>
      </w:r>
      <w:r>
        <w:rPr>
          <w:rFonts w:ascii="Times New Roman" w:hAnsi="Times New Roman" w:cs="Times New Roman"/>
          <w:color w:val="000000"/>
          <w:sz w:val="24"/>
          <w:szCs w:val="18"/>
        </w:rPr>
        <w:t>ROA</w:t>
      </w:r>
      <w:r>
        <w:rPr>
          <w:rFonts w:ascii="Times New Roman" w:hAnsi="Times New Roman" w:cs="Times New Roman"/>
          <w:color w:val="000000"/>
          <w:sz w:val="24"/>
          <w:szCs w:val="18"/>
          <w:lang w:val="en-US"/>
        </w:rPr>
        <w:t xml:space="preserve"> </w:t>
      </w:r>
      <w:r>
        <w:rPr>
          <w:rFonts w:ascii="Times New Roman" w:hAnsi="Times New Roman" w:cs="Times New Roman"/>
          <w:color w:val="000000"/>
          <w:sz w:val="24"/>
          <w:szCs w:val="18"/>
        </w:rPr>
        <w:t>positif</w:t>
      </w:r>
      <w:r>
        <w:rPr>
          <w:rFonts w:ascii="Times New Roman" w:hAnsi="Times New Roman" w:cs="Times New Roman"/>
          <w:color w:val="000000"/>
          <w:sz w:val="24"/>
          <w:szCs w:val="18"/>
          <w:lang w:val="en-US"/>
        </w:rPr>
        <w:t xml:space="preserve">, </w:t>
      </w:r>
      <w:r>
        <w:rPr>
          <w:rFonts w:ascii="Times New Roman" w:hAnsi="Times New Roman" w:cs="Times New Roman"/>
          <w:color w:val="000000"/>
          <w:sz w:val="24"/>
          <w:szCs w:val="18"/>
        </w:rPr>
        <w:t>artinya perusahaan tersebut</w:t>
      </w:r>
      <w:r>
        <w:rPr>
          <w:rFonts w:ascii="Times New Roman" w:hAnsi="Times New Roman" w:cs="Times New Roman"/>
          <w:color w:val="000000"/>
          <w:sz w:val="24"/>
          <w:szCs w:val="18"/>
          <w:lang w:val="en-US"/>
        </w:rPr>
        <w:t xml:space="preserve"> mampu mengelola setiap nilai asset yang dimiliki untuk menghasilkan laba bersih setelah pajak</w:t>
      </w:r>
      <w:r>
        <w:rPr>
          <w:rFonts w:ascii="Times New Roman" w:hAnsi="Times New Roman" w:cs="Times New Roman"/>
          <w:color w:val="000000"/>
          <w:sz w:val="24"/>
          <w:szCs w:val="18"/>
        </w:rPr>
        <w:t>. Dan se</w:t>
      </w:r>
      <w:r>
        <w:rPr>
          <w:rFonts w:ascii="Times New Roman" w:hAnsi="Times New Roman" w:cs="Times New Roman"/>
          <w:color w:val="000000"/>
          <w:sz w:val="24"/>
          <w:szCs w:val="18"/>
          <w:lang w:val="en-US"/>
        </w:rPr>
        <w:t>lebihnya</w:t>
      </w:r>
      <w:r>
        <w:rPr>
          <w:rFonts w:ascii="Times New Roman" w:hAnsi="Times New Roman" w:cs="Times New Roman"/>
          <w:color w:val="000000"/>
          <w:sz w:val="24"/>
          <w:szCs w:val="18"/>
        </w:rPr>
        <w:t>, terdapat 14 perusahaan yang menunjukan nilai</w:t>
      </w:r>
      <w:r>
        <w:rPr>
          <w:rFonts w:ascii="Times New Roman" w:hAnsi="Times New Roman" w:cs="Times New Roman"/>
          <w:color w:val="000000"/>
          <w:sz w:val="24"/>
          <w:szCs w:val="18"/>
          <w:lang w:val="en-US"/>
        </w:rPr>
        <w:t xml:space="preserve"> </w:t>
      </w:r>
      <w:r>
        <w:rPr>
          <w:rFonts w:ascii="Times New Roman" w:hAnsi="Times New Roman" w:cs="Times New Roman"/>
          <w:color w:val="000000"/>
          <w:sz w:val="24"/>
          <w:szCs w:val="18"/>
        </w:rPr>
        <w:t>ROA</w:t>
      </w:r>
      <w:r>
        <w:rPr>
          <w:rFonts w:ascii="Times New Roman" w:hAnsi="Times New Roman" w:cs="Times New Roman"/>
          <w:color w:val="000000"/>
          <w:sz w:val="24"/>
          <w:szCs w:val="18"/>
          <w:lang w:val="en-US"/>
        </w:rPr>
        <w:t xml:space="preserve"> </w:t>
      </w:r>
      <w:r>
        <w:rPr>
          <w:rFonts w:ascii="Times New Roman" w:hAnsi="Times New Roman" w:cs="Times New Roman"/>
          <w:color w:val="000000"/>
          <w:sz w:val="24"/>
          <w:szCs w:val="18"/>
        </w:rPr>
        <w:t xml:space="preserve">yang </w:t>
      </w:r>
      <w:r>
        <w:rPr>
          <w:rFonts w:ascii="Times New Roman" w:hAnsi="Times New Roman" w:cs="Times New Roman"/>
          <w:sz w:val="24"/>
        </w:rPr>
        <w:t>negatif</w:t>
      </w:r>
      <w:r>
        <w:rPr>
          <w:rFonts w:ascii="Times New Roman" w:hAnsi="Times New Roman" w:cs="Times New Roman"/>
          <w:sz w:val="24"/>
          <w:lang w:val="en-US"/>
        </w:rPr>
        <w:t>,</w:t>
      </w:r>
      <w:r>
        <w:rPr>
          <w:rFonts w:ascii="Times New Roman" w:hAnsi="Times New Roman" w:cs="Times New Roman"/>
          <w:sz w:val="24"/>
        </w:rPr>
        <w:t xml:space="preserve"> itu artinya p</w:t>
      </w:r>
      <w:r>
        <w:rPr>
          <w:rFonts w:ascii="Times New Roman" w:hAnsi="Times New Roman" w:cs="Times New Roman"/>
          <w:sz w:val="24"/>
          <w:lang w:val="en-US"/>
        </w:rPr>
        <w:t>e</w:t>
      </w:r>
      <w:r>
        <w:rPr>
          <w:rFonts w:ascii="Times New Roman" w:hAnsi="Times New Roman" w:cs="Times New Roman"/>
          <w:sz w:val="24"/>
        </w:rPr>
        <w:t>rusahaan tersebut tidak mampu</w:t>
      </w:r>
      <w:r>
        <w:rPr>
          <w:rFonts w:ascii="Times New Roman" w:hAnsi="Times New Roman" w:cs="Times New Roman"/>
          <w:sz w:val="24"/>
          <w:lang w:val="en-US"/>
        </w:rPr>
        <w:t xml:space="preserve"> mengelola setiap nilai aset yang dimiliki untuk</w:t>
      </w:r>
      <w:r>
        <w:rPr>
          <w:rFonts w:ascii="Times New Roman" w:hAnsi="Times New Roman" w:cs="Times New Roman"/>
          <w:sz w:val="24"/>
        </w:rPr>
        <w:t xml:space="preserve"> menghasilkan laba bersih</w:t>
      </w:r>
      <w:r>
        <w:rPr>
          <w:rFonts w:ascii="Times New Roman" w:hAnsi="Times New Roman" w:cs="Times New Roman"/>
          <w:sz w:val="24"/>
          <w:lang w:val="en-US"/>
        </w:rPr>
        <w:t xml:space="preserve"> setelah pajak. </w:t>
      </w:r>
      <w:r w:rsidRPr="00126ED4">
        <w:rPr>
          <w:rFonts w:ascii="Times New Roman" w:eastAsiaTheme="minorEastAsia" w:hAnsi="Times New Roman" w:cs="Times New Roman"/>
          <w:sz w:val="24"/>
          <w:szCs w:val="24"/>
        </w:rPr>
        <w:t>Hal ini dikarenakan total laba bersih setelah pajak yang dimiliki perusahaan tersebut lebih kecil jika d</w:t>
      </w:r>
      <w:r>
        <w:rPr>
          <w:rFonts w:ascii="Times New Roman" w:eastAsiaTheme="minorEastAsia" w:hAnsi="Times New Roman" w:cs="Times New Roman"/>
          <w:sz w:val="24"/>
          <w:szCs w:val="24"/>
        </w:rPr>
        <w:t>ibandingkan dengan total</w:t>
      </w:r>
      <w:r>
        <w:rPr>
          <w:rFonts w:ascii="Times New Roman" w:eastAsiaTheme="minorEastAsia" w:hAnsi="Times New Roman" w:cs="Times New Roman"/>
          <w:sz w:val="24"/>
          <w:szCs w:val="24"/>
          <w:lang w:val="en-US"/>
        </w:rPr>
        <w:t xml:space="preserve"> asetnya</w:t>
      </w:r>
      <w:r w:rsidRPr="00126ED4">
        <w:rPr>
          <w:rFonts w:ascii="Times New Roman" w:eastAsiaTheme="minorEastAsia" w:hAnsi="Times New Roman" w:cs="Times New Roman"/>
          <w:sz w:val="24"/>
          <w:szCs w:val="24"/>
        </w:rPr>
        <w:t>.</w:t>
      </w:r>
    </w:p>
    <w:p w:rsidR="00B56DD6" w:rsidRDefault="00413B92" w:rsidP="00B56DD6">
      <w:pPr>
        <w:spacing w:line="360" w:lineRule="auto"/>
        <w:ind w:left="108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Hasil perhitungan </w:t>
      </w:r>
      <w:r>
        <w:rPr>
          <w:rFonts w:ascii="Times New Roman" w:eastAsiaTheme="minorEastAsia" w:hAnsi="Times New Roman" w:cs="Times New Roman"/>
          <w:i/>
          <w:sz w:val="24"/>
          <w:szCs w:val="24"/>
          <w:lang w:val="en-US"/>
        </w:rPr>
        <w:t xml:space="preserve">Return On Equity </w:t>
      </w:r>
      <w:r>
        <w:rPr>
          <w:rFonts w:ascii="Times New Roman" w:eastAsiaTheme="minorEastAsia" w:hAnsi="Times New Roman" w:cs="Times New Roman"/>
          <w:sz w:val="24"/>
          <w:szCs w:val="24"/>
          <w:lang w:val="en-US"/>
        </w:rPr>
        <w:t xml:space="preserve">(ROE) dari 71 perusahaan </w:t>
      </w:r>
      <w:r>
        <w:rPr>
          <w:rFonts w:ascii="Times New Roman" w:hAnsi="Times New Roman" w:cs="Times New Roman"/>
          <w:sz w:val="24"/>
        </w:rPr>
        <w:t>terdapat 57 perusahaan yang menunjukan</w:t>
      </w:r>
      <w:r>
        <w:rPr>
          <w:rFonts w:ascii="Times New Roman" w:hAnsi="Times New Roman" w:cs="Times New Roman"/>
          <w:sz w:val="24"/>
          <w:lang w:val="en-US"/>
        </w:rPr>
        <w:t xml:space="preserve"> </w:t>
      </w:r>
      <w:r>
        <w:rPr>
          <w:rFonts w:ascii="Times New Roman" w:hAnsi="Times New Roman" w:cs="Times New Roman"/>
          <w:sz w:val="24"/>
        </w:rPr>
        <w:t xml:space="preserve">ROE yang positif itu artinya perusahaan tersebut mampu menghasilkan laba bersih </w:t>
      </w:r>
      <w:r>
        <w:rPr>
          <w:rFonts w:ascii="Times New Roman" w:hAnsi="Times New Roman" w:cs="Times New Roman"/>
          <w:sz w:val="24"/>
          <w:lang w:val="en-US"/>
        </w:rPr>
        <w:t xml:space="preserve">setelah pajak </w:t>
      </w:r>
      <w:r>
        <w:rPr>
          <w:rFonts w:ascii="Times New Roman" w:hAnsi="Times New Roman" w:cs="Times New Roman"/>
          <w:sz w:val="24"/>
        </w:rPr>
        <w:t>dengan menggunakan modal sendiri. Dan s</w:t>
      </w:r>
      <w:r>
        <w:rPr>
          <w:rFonts w:ascii="Times New Roman" w:hAnsi="Times New Roman" w:cs="Times New Roman"/>
          <w:sz w:val="24"/>
          <w:lang w:val="en-US"/>
        </w:rPr>
        <w:t>elebihnya,</w:t>
      </w:r>
      <w:r>
        <w:rPr>
          <w:rFonts w:ascii="Times New Roman" w:hAnsi="Times New Roman" w:cs="Times New Roman"/>
          <w:sz w:val="24"/>
        </w:rPr>
        <w:t xml:space="preserve"> terdapat 14 perusahaan yang menunjukan</w:t>
      </w:r>
      <w:r>
        <w:rPr>
          <w:rFonts w:ascii="Times New Roman" w:hAnsi="Times New Roman" w:cs="Times New Roman"/>
          <w:i/>
          <w:sz w:val="24"/>
          <w:lang w:val="en-US"/>
        </w:rPr>
        <w:t xml:space="preserve"> </w:t>
      </w:r>
      <w:r>
        <w:rPr>
          <w:rFonts w:ascii="Times New Roman" w:hAnsi="Times New Roman" w:cs="Times New Roman"/>
          <w:sz w:val="24"/>
        </w:rPr>
        <w:t>ROE negatif itu artinya p</w:t>
      </w:r>
      <w:r>
        <w:rPr>
          <w:rFonts w:ascii="Times New Roman" w:hAnsi="Times New Roman" w:cs="Times New Roman"/>
          <w:sz w:val="24"/>
          <w:lang w:val="en-US"/>
        </w:rPr>
        <w:t>e</w:t>
      </w:r>
      <w:r>
        <w:rPr>
          <w:rFonts w:ascii="Times New Roman" w:hAnsi="Times New Roman" w:cs="Times New Roman"/>
          <w:sz w:val="24"/>
        </w:rPr>
        <w:t>rusahaan tersebut tidak mampu</w:t>
      </w:r>
      <w:r>
        <w:rPr>
          <w:rFonts w:ascii="Times New Roman" w:hAnsi="Times New Roman" w:cs="Times New Roman"/>
          <w:sz w:val="24"/>
          <w:lang w:val="en-US"/>
        </w:rPr>
        <w:t xml:space="preserve"> mengelola setiap nilai ekuitas yang dimiliki untuk</w:t>
      </w:r>
      <w:r>
        <w:rPr>
          <w:rFonts w:ascii="Times New Roman" w:hAnsi="Times New Roman" w:cs="Times New Roman"/>
          <w:sz w:val="24"/>
        </w:rPr>
        <w:t xml:space="preserve"> menghasilkan laba bersih</w:t>
      </w:r>
      <w:r>
        <w:rPr>
          <w:rFonts w:ascii="Times New Roman" w:hAnsi="Times New Roman" w:cs="Times New Roman"/>
          <w:sz w:val="24"/>
          <w:lang w:val="en-US"/>
        </w:rPr>
        <w:t xml:space="preserve"> setelah pajak. </w:t>
      </w:r>
      <w:r w:rsidRPr="00126ED4">
        <w:rPr>
          <w:rFonts w:ascii="Times New Roman" w:eastAsiaTheme="minorEastAsia" w:hAnsi="Times New Roman" w:cs="Times New Roman"/>
          <w:sz w:val="24"/>
          <w:szCs w:val="24"/>
        </w:rPr>
        <w:t>Hal ini dikarenakan total laba bersih setelah pajak yang dimiliki perusahaan tersebut lebih kecil jika dibandingkan dengan total ekuitasnya.</w:t>
      </w:r>
    </w:p>
    <w:p w:rsidR="00B56DD6" w:rsidRDefault="00413B92" w:rsidP="00B56DD6">
      <w:pPr>
        <w:spacing w:line="360" w:lineRule="auto"/>
        <w:ind w:left="108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Hasil perhitungan </w:t>
      </w:r>
      <w:r>
        <w:rPr>
          <w:rFonts w:ascii="Times New Roman" w:eastAsiaTheme="minorEastAsia" w:hAnsi="Times New Roman" w:cs="Times New Roman"/>
          <w:i/>
          <w:sz w:val="24"/>
          <w:szCs w:val="24"/>
          <w:lang w:val="en-US"/>
        </w:rPr>
        <w:t xml:space="preserve">Earning Per Share </w:t>
      </w:r>
      <w:r>
        <w:rPr>
          <w:rFonts w:ascii="Times New Roman" w:eastAsiaTheme="minorEastAsia" w:hAnsi="Times New Roman" w:cs="Times New Roman"/>
          <w:sz w:val="24"/>
          <w:szCs w:val="24"/>
          <w:lang w:val="en-US"/>
        </w:rPr>
        <w:t xml:space="preserve">(EPS) dari 71 perusahaan </w:t>
      </w:r>
      <w:r w:rsidRPr="00850DDA">
        <w:rPr>
          <w:rFonts w:ascii="Times New Roman" w:hAnsi="Times New Roman" w:cs="Times New Roman"/>
          <w:sz w:val="24"/>
          <w:szCs w:val="24"/>
        </w:rPr>
        <w:t>terdapat 57 perusahaan yang menunjukan</w:t>
      </w:r>
      <w:r w:rsidRPr="00850DDA">
        <w:rPr>
          <w:rFonts w:ascii="Times New Roman" w:hAnsi="Times New Roman" w:cs="Times New Roman"/>
          <w:sz w:val="24"/>
          <w:szCs w:val="24"/>
          <w:lang w:val="en-US"/>
        </w:rPr>
        <w:t xml:space="preserve"> </w:t>
      </w:r>
      <w:r w:rsidRPr="00850DDA">
        <w:rPr>
          <w:rFonts w:ascii="Times New Roman" w:hAnsi="Times New Roman" w:cs="Times New Roman"/>
          <w:sz w:val="24"/>
          <w:szCs w:val="24"/>
        </w:rPr>
        <w:t>EPS</w:t>
      </w:r>
      <w:r w:rsidRPr="00850DDA">
        <w:rPr>
          <w:rFonts w:ascii="Times New Roman" w:hAnsi="Times New Roman" w:cs="Times New Roman"/>
          <w:sz w:val="24"/>
          <w:szCs w:val="24"/>
          <w:lang w:val="en-US"/>
        </w:rPr>
        <w:t xml:space="preserve"> </w:t>
      </w:r>
      <w:r w:rsidRPr="00850DDA">
        <w:rPr>
          <w:rFonts w:ascii="Times New Roman" w:hAnsi="Times New Roman" w:cs="Times New Roman"/>
          <w:sz w:val="24"/>
          <w:szCs w:val="24"/>
        </w:rPr>
        <w:t>yang positif</w:t>
      </w:r>
      <w:r w:rsidRPr="00850DDA">
        <w:rPr>
          <w:rFonts w:ascii="Times New Roman" w:hAnsi="Times New Roman" w:cs="Times New Roman"/>
          <w:sz w:val="24"/>
          <w:szCs w:val="24"/>
          <w:lang w:val="en-US"/>
        </w:rPr>
        <w:t xml:space="preserve">, </w:t>
      </w:r>
      <w:r w:rsidRPr="00850DDA">
        <w:rPr>
          <w:rFonts w:ascii="Times New Roman" w:hAnsi="Times New Roman" w:cs="Times New Roman"/>
          <w:sz w:val="24"/>
          <w:szCs w:val="24"/>
        </w:rPr>
        <w:t xml:space="preserve">artinya perusahaan tersebut </w:t>
      </w:r>
      <w:r w:rsidRPr="00850DDA">
        <w:rPr>
          <w:rFonts w:ascii="Times New Roman" w:hAnsi="Times New Roman" w:cs="Times New Roman"/>
          <w:sz w:val="24"/>
          <w:szCs w:val="24"/>
          <w:lang w:val="en-US"/>
        </w:rPr>
        <w:t xml:space="preserve">dapat </w:t>
      </w:r>
      <w:r>
        <w:rPr>
          <w:rFonts w:ascii="Times New Roman" w:hAnsi="Times New Roman" w:cs="Times New Roman"/>
          <w:sz w:val="24"/>
          <w:szCs w:val="24"/>
          <w:lang w:val="en-US"/>
        </w:rPr>
        <w:t>memberikan</w:t>
      </w:r>
      <w:r w:rsidRPr="00850DDA">
        <w:rPr>
          <w:rFonts w:ascii="Times New Roman" w:hAnsi="Times New Roman" w:cs="Times New Roman"/>
          <w:sz w:val="24"/>
          <w:szCs w:val="24"/>
          <w:lang w:val="en-US"/>
        </w:rPr>
        <w:t xml:space="preserve"> </w:t>
      </w:r>
      <w:r>
        <w:rPr>
          <w:rFonts w:ascii="Times New Roman" w:eastAsia="Times New Roman" w:hAnsi="Times New Roman" w:cs="Times New Roman"/>
          <w:color w:val="333333"/>
          <w:sz w:val="24"/>
          <w:szCs w:val="24"/>
          <w:lang w:val="en-US"/>
        </w:rPr>
        <w:t>keuntungan</w:t>
      </w:r>
      <w:r w:rsidRPr="00850DDA">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en-US"/>
        </w:rPr>
        <w:t>bersih</w:t>
      </w:r>
      <w:r w:rsidRPr="00850DDA">
        <w:rPr>
          <w:rFonts w:ascii="Times New Roman" w:eastAsia="Times New Roman" w:hAnsi="Times New Roman" w:cs="Times New Roman"/>
          <w:color w:val="333333"/>
          <w:sz w:val="24"/>
          <w:szCs w:val="24"/>
          <w:lang w:val="en-US"/>
        </w:rPr>
        <w:t xml:space="preserve"> untuk tiap lembar saham </w:t>
      </w:r>
      <w:r w:rsidRPr="00850DDA">
        <w:rPr>
          <w:rFonts w:ascii="Times New Roman" w:hAnsi="Times New Roman" w:cs="Times New Roman"/>
          <w:sz w:val="24"/>
          <w:szCs w:val="24"/>
        </w:rPr>
        <w:t xml:space="preserve">dan </w:t>
      </w:r>
      <w:r w:rsidRPr="00850DDA">
        <w:rPr>
          <w:rFonts w:ascii="Times New Roman" w:hAnsi="Times New Roman" w:cs="Times New Roman"/>
          <w:sz w:val="24"/>
          <w:szCs w:val="24"/>
          <w:lang w:val="en-US"/>
        </w:rPr>
        <w:t>bisa</w:t>
      </w:r>
      <w:r w:rsidRPr="00850DDA">
        <w:rPr>
          <w:rFonts w:ascii="Times New Roman" w:hAnsi="Times New Roman" w:cs="Times New Roman"/>
          <w:sz w:val="24"/>
          <w:szCs w:val="24"/>
        </w:rPr>
        <w:t xml:space="preserve"> memberikan keuntungan </w:t>
      </w:r>
      <w:r w:rsidRPr="00850DDA">
        <w:rPr>
          <w:rFonts w:ascii="Times New Roman" w:hAnsi="Times New Roman" w:cs="Times New Roman"/>
          <w:sz w:val="24"/>
          <w:szCs w:val="24"/>
          <w:lang w:val="en-US"/>
        </w:rPr>
        <w:t>dari setiap lembar saham yang dimiliki oleh investor</w:t>
      </w:r>
      <w:r w:rsidRPr="00850DDA">
        <w:rPr>
          <w:rFonts w:ascii="Times New Roman" w:hAnsi="Times New Roman" w:cs="Times New Roman"/>
          <w:sz w:val="24"/>
          <w:szCs w:val="24"/>
        </w:rPr>
        <w:t xml:space="preserve">. Dan </w:t>
      </w:r>
      <w:r w:rsidRPr="00850DDA">
        <w:rPr>
          <w:rFonts w:ascii="Times New Roman" w:hAnsi="Times New Roman" w:cs="Times New Roman"/>
          <w:sz w:val="24"/>
          <w:szCs w:val="24"/>
          <w:lang w:val="en-US"/>
        </w:rPr>
        <w:t>selebihnya</w:t>
      </w:r>
      <w:r w:rsidRPr="00850DDA">
        <w:rPr>
          <w:rFonts w:ascii="Times New Roman" w:hAnsi="Times New Roman" w:cs="Times New Roman"/>
          <w:sz w:val="24"/>
          <w:szCs w:val="24"/>
        </w:rPr>
        <w:t xml:space="preserve"> terdapat 14 perusahaan yang menunjukan</w:t>
      </w:r>
      <w:r w:rsidRPr="00850DDA">
        <w:rPr>
          <w:rFonts w:ascii="Times New Roman" w:hAnsi="Times New Roman" w:cs="Times New Roman"/>
          <w:i/>
          <w:sz w:val="24"/>
          <w:szCs w:val="24"/>
        </w:rPr>
        <w:t xml:space="preserve"> </w:t>
      </w:r>
      <w:r w:rsidRPr="00850DDA">
        <w:rPr>
          <w:rFonts w:ascii="Times New Roman" w:hAnsi="Times New Roman" w:cs="Times New Roman"/>
          <w:sz w:val="24"/>
          <w:szCs w:val="24"/>
        </w:rPr>
        <w:t>EPS</w:t>
      </w:r>
      <w:r>
        <w:rPr>
          <w:rFonts w:ascii="Times New Roman" w:hAnsi="Times New Roman" w:cs="Times New Roman"/>
          <w:sz w:val="24"/>
          <w:szCs w:val="24"/>
          <w:lang w:val="en-US"/>
        </w:rPr>
        <w:t xml:space="preserve"> </w:t>
      </w:r>
      <w:r w:rsidRPr="00850DDA">
        <w:rPr>
          <w:rFonts w:ascii="Times New Roman" w:hAnsi="Times New Roman" w:cs="Times New Roman"/>
          <w:sz w:val="24"/>
          <w:szCs w:val="24"/>
        </w:rPr>
        <w:t>negatif</w:t>
      </w:r>
      <w:r w:rsidRPr="00850DDA">
        <w:rPr>
          <w:rFonts w:ascii="Times New Roman" w:hAnsi="Times New Roman" w:cs="Times New Roman"/>
          <w:sz w:val="24"/>
          <w:szCs w:val="24"/>
          <w:lang w:val="en-US"/>
        </w:rPr>
        <w:t xml:space="preserve">, </w:t>
      </w:r>
      <w:r w:rsidRPr="00850DDA">
        <w:rPr>
          <w:rFonts w:ascii="Times New Roman" w:hAnsi="Times New Roman" w:cs="Times New Roman"/>
          <w:sz w:val="24"/>
          <w:szCs w:val="24"/>
        </w:rPr>
        <w:t xml:space="preserve">artinya perusahaan tersebut </w:t>
      </w:r>
      <w:r w:rsidRPr="00850DDA">
        <w:rPr>
          <w:rFonts w:ascii="Times New Roman" w:hAnsi="Times New Roman" w:cs="Times New Roman"/>
          <w:sz w:val="24"/>
          <w:szCs w:val="24"/>
          <w:lang w:val="en-US"/>
        </w:rPr>
        <w:t xml:space="preserve">tidak dapat </w:t>
      </w:r>
      <w:r>
        <w:rPr>
          <w:rFonts w:ascii="Times New Roman" w:hAnsi="Times New Roman" w:cs="Times New Roman"/>
          <w:sz w:val="24"/>
          <w:szCs w:val="24"/>
          <w:lang w:val="en-US"/>
        </w:rPr>
        <w:t>memberikan</w:t>
      </w:r>
      <w:r w:rsidRPr="00850DDA">
        <w:rPr>
          <w:rFonts w:ascii="Times New Roman" w:eastAsia="Times New Roman" w:hAnsi="Times New Roman" w:cs="Times New Roman"/>
          <w:color w:val="333333"/>
          <w:sz w:val="24"/>
          <w:szCs w:val="24"/>
          <w:lang w:val="en-US"/>
        </w:rPr>
        <w:t xml:space="preserve"> keuntungan </w:t>
      </w:r>
      <w:r>
        <w:rPr>
          <w:rFonts w:ascii="Times New Roman" w:eastAsia="Times New Roman" w:hAnsi="Times New Roman" w:cs="Times New Roman"/>
          <w:color w:val="333333"/>
          <w:sz w:val="24"/>
          <w:szCs w:val="24"/>
          <w:lang w:val="en-US"/>
        </w:rPr>
        <w:t>bersih</w:t>
      </w:r>
      <w:r w:rsidRPr="00850DDA">
        <w:rPr>
          <w:rFonts w:ascii="Times New Roman" w:eastAsia="Times New Roman" w:hAnsi="Times New Roman" w:cs="Times New Roman"/>
          <w:color w:val="333333"/>
          <w:sz w:val="24"/>
          <w:szCs w:val="24"/>
          <w:lang w:val="en-US"/>
        </w:rPr>
        <w:t xml:space="preserve"> untuk tiap lembar saham </w:t>
      </w:r>
      <w:r w:rsidRPr="00850DDA">
        <w:rPr>
          <w:rFonts w:ascii="Times New Roman" w:hAnsi="Times New Roman" w:cs="Times New Roman"/>
          <w:sz w:val="24"/>
          <w:szCs w:val="24"/>
        </w:rPr>
        <w:t xml:space="preserve">dan </w:t>
      </w:r>
      <w:r w:rsidRPr="00850DDA">
        <w:rPr>
          <w:rFonts w:ascii="Times New Roman" w:hAnsi="Times New Roman" w:cs="Times New Roman"/>
          <w:sz w:val="24"/>
          <w:szCs w:val="24"/>
          <w:lang w:val="en-US"/>
        </w:rPr>
        <w:t xml:space="preserve">tidak </w:t>
      </w:r>
      <w:r w:rsidRPr="00850DDA">
        <w:rPr>
          <w:rFonts w:ascii="Times New Roman" w:hAnsi="Times New Roman" w:cs="Times New Roman"/>
          <w:sz w:val="24"/>
          <w:szCs w:val="24"/>
          <w:lang w:val="en-US"/>
        </w:rPr>
        <w:lastRenderedPageBreak/>
        <w:t>bisa</w:t>
      </w:r>
      <w:r w:rsidRPr="00850DDA">
        <w:rPr>
          <w:rFonts w:ascii="Times New Roman" w:hAnsi="Times New Roman" w:cs="Times New Roman"/>
          <w:sz w:val="24"/>
          <w:szCs w:val="24"/>
        </w:rPr>
        <w:t xml:space="preserve"> memberikan keuntungan </w:t>
      </w:r>
      <w:r w:rsidRPr="00850DDA">
        <w:rPr>
          <w:rFonts w:ascii="Times New Roman" w:hAnsi="Times New Roman" w:cs="Times New Roman"/>
          <w:sz w:val="24"/>
          <w:szCs w:val="24"/>
          <w:lang w:val="en-US"/>
        </w:rPr>
        <w:t>dari setiap lembar saham yang dimiliki oleh investor</w:t>
      </w:r>
      <w:r w:rsidRPr="00850DDA">
        <w:rPr>
          <w:rFonts w:ascii="Times New Roman" w:hAnsi="Times New Roman" w:cs="Times New Roman"/>
          <w:sz w:val="24"/>
          <w:szCs w:val="24"/>
        </w:rPr>
        <w:t>.</w:t>
      </w:r>
      <w:r w:rsidRPr="00850DDA">
        <w:rPr>
          <w:rFonts w:ascii="Times New Roman" w:hAnsi="Times New Roman" w:cs="Times New Roman"/>
          <w:sz w:val="24"/>
          <w:szCs w:val="24"/>
          <w:lang w:val="en-US"/>
        </w:rPr>
        <w:t xml:space="preserve"> Hal ini dikarenakan </w:t>
      </w:r>
      <w:r w:rsidRPr="00850DDA">
        <w:rPr>
          <w:rFonts w:ascii="Times New Roman" w:eastAsia="Times New Roman" w:hAnsi="Times New Roman" w:cs="Times New Roman"/>
          <w:color w:val="333333"/>
          <w:sz w:val="24"/>
          <w:szCs w:val="24"/>
          <w:lang w:val="en-US"/>
        </w:rPr>
        <w:t>jumlah lembar saham  yang beredar lebih besar dari</w:t>
      </w:r>
      <w:r>
        <w:rPr>
          <w:rFonts w:ascii="Times New Roman" w:eastAsia="Times New Roman" w:hAnsi="Times New Roman" w:cs="Times New Roman"/>
          <w:color w:val="333333"/>
          <w:sz w:val="24"/>
          <w:szCs w:val="24"/>
          <w:lang w:val="en-US"/>
        </w:rPr>
        <w:t xml:space="preserve"> </w:t>
      </w:r>
      <w:r w:rsidRPr="00850DDA">
        <w:rPr>
          <w:rFonts w:ascii="Times New Roman" w:eastAsia="Times New Roman" w:hAnsi="Times New Roman" w:cs="Times New Roman"/>
          <w:color w:val="333333"/>
          <w:sz w:val="24"/>
          <w:szCs w:val="24"/>
          <w:lang w:val="en-US"/>
        </w:rPr>
        <w:t>pada laba bersih bersih setelah pajak.</w:t>
      </w:r>
      <w:r w:rsidRPr="00850DDA">
        <w:rPr>
          <w:rFonts w:ascii="Times New Roman" w:eastAsia="Times New Roman" w:hAnsi="Times New Roman" w:cs="Times New Roman"/>
          <w:color w:val="333333"/>
          <w:sz w:val="24"/>
          <w:szCs w:val="24"/>
          <w:lang w:val="en-US"/>
        </w:rPr>
        <w:tab/>
      </w:r>
    </w:p>
    <w:p w:rsidR="00413B92" w:rsidRPr="00B56DD6" w:rsidRDefault="00413B92" w:rsidP="00B56DD6">
      <w:pPr>
        <w:spacing w:line="360" w:lineRule="auto"/>
        <w:ind w:left="1080" w:firstLine="360"/>
        <w:jc w:val="both"/>
        <w:rPr>
          <w:rFonts w:ascii="Times New Roman" w:eastAsiaTheme="minorEastAsia" w:hAnsi="Times New Roman" w:cs="Times New Roman"/>
          <w:sz w:val="24"/>
          <w:szCs w:val="24"/>
          <w:lang w:val="en-US"/>
        </w:rPr>
      </w:pPr>
      <w:r w:rsidRPr="00B56DD6">
        <w:rPr>
          <w:rFonts w:ascii="Times New Roman" w:eastAsiaTheme="minorEastAsia" w:hAnsi="Times New Roman" w:cs="Times New Roman"/>
          <w:sz w:val="24"/>
          <w:szCs w:val="24"/>
          <w:lang w:val="en-US"/>
        </w:rPr>
        <w:t xml:space="preserve">Hasil perhitungan </w:t>
      </w:r>
      <w:r w:rsidRPr="00B56DD6">
        <w:rPr>
          <w:rFonts w:ascii="Times New Roman" w:eastAsiaTheme="minorEastAsia" w:hAnsi="Times New Roman" w:cs="Times New Roman"/>
          <w:i/>
          <w:sz w:val="24"/>
          <w:szCs w:val="24"/>
          <w:lang w:val="en-US"/>
        </w:rPr>
        <w:t xml:space="preserve">Return </w:t>
      </w:r>
      <w:r w:rsidRPr="00B56DD6">
        <w:rPr>
          <w:rFonts w:ascii="Times New Roman" w:eastAsiaTheme="minorEastAsia" w:hAnsi="Times New Roman" w:cs="Times New Roman"/>
          <w:sz w:val="24"/>
          <w:szCs w:val="24"/>
          <w:lang w:val="en-US"/>
        </w:rPr>
        <w:t xml:space="preserve"> Saham dari 71 perusahaan </w:t>
      </w:r>
      <w:r w:rsidRPr="00B56DD6">
        <w:rPr>
          <w:rFonts w:ascii="Times New Roman" w:hAnsi="Times New Roman" w:cs="Times New Roman"/>
          <w:sz w:val="24"/>
        </w:rPr>
        <w:t xml:space="preserve">terdapat </w:t>
      </w:r>
      <w:r w:rsidRPr="00B56DD6">
        <w:rPr>
          <w:rFonts w:ascii="Times New Roman" w:hAnsi="Times New Roman" w:cs="Times New Roman"/>
          <w:sz w:val="24"/>
          <w:lang w:val="en-US"/>
        </w:rPr>
        <w:t>8</w:t>
      </w:r>
      <w:r w:rsidRPr="00B56DD6">
        <w:rPr>
          <w:rFonts w:ascii="Times New Roman" w:hAnsi="Times New Roman" w:cs="Times New Roman"/>
          <w:sz w:val="24"/>
        </w:rPr>
        <w:t xml:space="preserve"> perusahaan yang menunjukan </w:t>
      </w:r>
      <w:r w:rsidRPr="00B56DD6">
        <w:rPr>
          <w:rFonts w:ascii="Times New Roman" w:hAnsi="Times New Roman" w:cs="Times New Roman"/>
          <w:i/>
          <w:sz w:val="24"/>
        </w:rPr>
        <w:t>Return</w:t>
      </w:r>
      <w:r w:rsidRPr="00B56DD6">
        <w:rPr>
          <w:rFonts w:ascii="Times New Roman" w:hAnsi="Times New Roman" w:cs="Times New Roman"/>
          <w:sz w:val="24"/>
        </w:rPr>
        <w:t xml:space="preserve"> positif</w:t>
      </w:r>
      <w:r w:rsidRPr="00B56DD6">
        <w:rPr>
          <w:rFonts w:ascii="Times New Roman" w:hAnsi="Times New Roman" w:cs="Times New Roman"/>
          <w:sz w:val="24"/>
          <w:lang w:val="en-US"/>
        </w:rPr>
        <w:t xml:space="preserve">, </w:t>
      </w:r>
      <w:r w:rsidRPr="00B56DD6">
        <w:rPr>
          <w:rFonts w:ascii="Times New Roman" w:hAnsi="Times New Roman" w:cs="Times New Roman"/>
          <w:sz w:val="24"/>
        </w:rPr>
        <w:t>artinya tingkat pengembalian yang diperoleh sesuai harapan dan tingkat selisih</w:t>
      </w:r>
      <w:r w:rsidRPr="00B56DD6">
        <w:rPr>
          <w:rFonts w:ascii="Times New Roman" w:hAnsi="Times New Roman" w:cs="Times New Roman"/>
          <w:sz w:val="24"/>
          <w:lang w:val="en-US"/>
        </w:rPr>
        <w:t xml:space="preserve"> harga saham</w:t>
      </w:r>
      <w:r w:rsidRPr="00B56DD6">
        <w:rPr>
          <w:rFonts w:ascii="Times New Roman" w:hAnsi="Times New Roman" w:cs="Times New Roman"/>
          <w:sz w:val="24"/>
        </w:rPr>
        <w:t xml:space="preserve"> lebih besar dari tahun sebelumnya. </w:t>
      </w:r>
      <w:r w:rsidRPr="00B56DD6">
        <w:rPr>
          <w:rFonts w:ascii="Times New Roman" w:hAnsi="Times New Roman" w:cs="Times New Roman"/>
          <w:sz w:val="24"/>
          <w:lang w:val="en-US"/>
        </w:rPr>
        <w:t xml:space="preserve">Selebihnya </w:t>
      </w:r>
      <w:r w:rsidRPr="00B56DD6">
        <w:rPr>
          <w:rFonts w:ascii="Times New Roman" w:hAnsi="Times New Roman" w:cs="Times New Roman"/>
          <w:sz w:val="24"/>
        </w:rPr>
        <w:t xml:space="preserve"> terdapat </w:t>
      </w:r>
      <w:r w:rsidRPr="00B56DD6">
        <w:rPr>
          <w:rFonts w:ascii="Times New Roman" w:hAnsi="Times New Roman" w:cs="Times New Roman"/>
          <w:sz w:val="24"/>
          <w:lang w:val="en-US"/>
        </w:rPr>
        <w:t>63</w:t>
      </w:r>
      <w:r w:rsidRPr="00B56DD6">
        <w:rPr>
          <w:rFonts w:ascii="Times New Roman" w:hAnsi="Times New Roman" w:cs="Times New Roman"/>
          <w:sz w:val="24"/>
        </w:rPr>
        <w:t xml:space="preserve"> perusahaan yang menunjukan </w:t>
      </w:r>
      <w:r w:rsidRPr="00B56DD6">
        <w:rPr>
          <w:rFonts w:ascii="Times New Roman" w:hAnsi="Times New Roman" w:cs="Times New Roman"/>
          <w:i/>
          <w:sz w:val="24"/>
        </w:rPr>
        <w:t xml:space="preserve">Return </w:t>
      </w:r>
      <w:r w:rsidRPr="00B56DD6">
        <w:rPr>
          <w:rFonts w:ascii="Times New Roman" w:hAnsi="Times New Roman" w:cs="Times New Roman"/>
          <w:sz w:val="24"/>
        </w:rPr>
        <w:t xml:space="preserve"> negatif</w:t>
      </w:r>
      <w:r w:rsidRPr="00B56DD6">
        <w:rPr>
          <w:rFonts w:ascii="Times New Roman" w:hAnsi="Times New Roman" w:cs="Times New Roman"/>
          <w:sz w:val="24"/>
          <w:lang w:val="en-US"/>
        </w:rPr>
        <w:t xml:space="preserve">, </w:t>
      </w:r>
      <w:r w:rsidRPr="00B56DD6">
        <w:rPr>
          <w:rFonts w:ascii="Times New Roman" w:hAnsi="Times New Roman" w:cs="Times New Roman"/>
          <w:sz w:val="24"/>
        </w:rPr>
        <w:t xml:space="preserve">artinya </w:t>
      </w:r>
      <w:r w:rsidRPr="00B56DD6">
        <w:rPr>
          <w:rFonts w:ascii="Times New Roman" w:hAnsi="Times New Roman" w:cs="Times New Roman"/>
          <w:i/>
          <w:sz w:val="24"/>
        </w:rPr>
        <w:t>return</w:t>
      </w:r>
      <w:r w:rsidRPr="00B56DD6">
        <w:rPr>
          <w:rFonts w:ascii="Times New Roman" w:hAnsi="Times New Roman" w:cs="Times New Roman"/>
          <w:sz w:val="24"/>
        </w:rPr>
        <w:t xml:space="preserve"> saham yang diharapkan tidak sesuai </w:t>
      </w:r>
      <w:r w:rsidRPr="00B56DD6">
        <w:rPr>
          <w:rFonts w:ascii="Times New Roman" w:hAnsi="Times New Roman" w:cs="Times New Roman"/>
          <w:sz w:val="24"/>
          <w:lang w:val="en-US"/>
        </w:rPr>
        <w:t xml:space="preserve">harapan </w:t>
      </w:r>
      <w:r w:rsidRPr="00B56DD6">
        <w:rPr>
          <w:rFonts w:ascii="Times New Roman" w:hAnsi="Times New Roman" w:cs="Times New Roman"/>
          <w:sz w:val="24"/>
        </w:rPr>
        <w:t>dan selisih harga saham lebih kecil dari tahun sebelumnya.</w:t>
      </w:r>
    </w:p>
    <w:p w:rsidR="00413B92" w:rsidRPr="00413B92" w:rsidRDefault="00413B92" w:rsidP="00413B92">
      <w:pPr>
        <w:pStyle w:val="ListParagraph"/>
        <w:spacing w:line="360" w:lineRule="auto"/>
        <w:ind w:firstLine="720"/>
        <w:jc w:val="center"/>
        <w:rPr>
          <w:rFonts w:ascii="Times New Roman" w:hAnsi="Times New Roman" w:cs="Times New Roman"/>
          <w:sz w:val="24"/>
        </w:rPr>
      </w:pPr>
      <w:r w:rsidRPr="00413B92">
        <w:rPr>
          <w:rFonts w:ascii="Times New Roman" w:hAnsi="Times New Roman" w:cs="Times New Roman"/>
          <w:sz w:val="24"/>
        </w:rPr>
        <w:t>Hasil uji regresi berganda ditunjukkan pada tabel dibawah ini :</w:t>
      </w:r>
    </w:p>
    <w:p w:rsidR="00413B92" w:rsidRPr="00413B92" w:rsidRDefault="00413B92" w:rsidP="00413B92">
      <w:pPr>
        <w:pStyle w:val="ListParagraph"/>
        <w:spacing w:line="360" w:lineRule="auto"/>
        <w:ind w:firstLine="720"/>
        <w:jc w:val="center"/>
        <w:rPr>
          <w:rFonts w:ascii="Times New Roman" w:hAnsi="Times New Roman" w:cs="Times New Roman"/>
          <w:b/>
          <w:sz w:val="24"/>
        </w:rPr>
      </w:pPr>
      <w:r w:rsidRPr="00413B92">
        <w:rPr>
          <w:rFonts w:ascii="Times New Roman" w:hAnsi="Times New Roman" w:cs="Times New Roman"/>
          <w:b/>
          <w:sz w:val="24"/>
        </w:rPr>
        <w:t>Hasil Uji Regresi Berganda</w:t>
      </w:r>
    </w:p>
    <w:tbl>
      <w:tblPr>
        <w:tblW w:w="8016"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65"/>
        <w:gridCol w:w="1324"/>
        <w:gridCol w:w="1323"/>
        <w:gridCol w:w="1456"/>
        <w:gridCol w:w="1011"/>
        <w:gridCol w:w="1011"/>
      </w:tblGrid>
      <w:tr w:rsidR="00413B92" w:rsidRPr="0031749E" w:rsidTr="00B56DD6">
        <w:trPr>
          <w:cantSplit/>
          <w:tblHeader/>
        </w:trPr>
        <w:tc>
          <w:tcPr>
            <w:tcW w:w="8016" w:type="dxa"/>
            <w:gridSpan w:val="7"/>
            <w:tcBorders>
              <w:top w:val="nil"/>
              <w:left w:val="nil"/>
              <w:bottom w:val="nil"/>
              <w:right w:val="nil"/>
            </w:tcBorders>
            <w:shd w:val="clear" w:color="auto" w:fill="FFFFFF"/>
            <w:vAlign w:val="center"/>
          </w:tcPr>
          <w:p w:rsidR="00413B92" w:rsidRPr="0031749E" w:rsidRDefault="00413B92"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31749E">
              <w:rPr>
                <w:rFonts w:ascii="Arial" w:hAnsi="Arial" w:cs="Arial"/>
                <w:b/>
                <w:bCs/>
                <w:color w:val="000000"/>
                <w:sz w:val="18"/>
                <w:szCs w:val="18"/>
                <w:lang w:val="en-US"/>
              </w:rPr>
              <w:t>Coefficients</w:t>
            </w:r>
            <w:r w:rsidRPr="0031749E">
              <w:rPr>
                <w:rFonts w:ascii="Arial" w:hAnsi="Arial" w:cs="Arial"/>
                <w:b/>
                <w:bCs/>
                <w:color w:val="000000"/>
                <w:sz w:val="18"/>
                <w:szCs w:val="18"/>
                <w:vertAlign w:val="superscript"/>
                <w:lang w:val="en-US"/>
              </w:rPr>
              <w:t>a</w:t>
            </w:r>
          </w:p>
        </w:tc>
      </w:tr>
      <w:tr w:rsidR="00413B92" w:rsidRPr="0031749E" w:rsidTr="00B56DD6">
        <w:trPr>
          <w:cantSplit/>
          <w:tblHead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ind w:left="60" w:right="60"/>
              <w:rPr>
                <w:rFonts w:ascii="Arial" w:hAnsi="Arial" w:cs="Arial"/>
                <w:color w:val="000000"/>
                <w:sz w:val="18"/>
                <w:szCs w:val="18"/>
                <w:lang w:val="en-US"/>
              </w:rPr>
            </w:pPr>
            <w:r w:rsidRPr="0031749E">
              <w:rPr>
                <w:rFonts w:ascii="Arial" w:hAnsi="Arial" w:cs="Arial"/>
                <w:color w:val="000000"/>
                <w:sz w:val="18"/>
                <w:szCs w:val="18"/>
                <w:lang w:val="en-US"/>
              </w:rPr>
              <w:t>Model</w:t>
            </w:r>
          </w:p>
        </w:tc>
        <w:tc>
          <w:tcPr>
            <w:tcW w:w="2647" w:type="dxa"/>
            <w:gridSpan w:val="2"/>
            <w:tcBorders>
              <w:top w:val="single" w:sz="16" w:space="0" w:color="000000"/>
              <w:left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31749E">
              <w:rPr>
                <w:rFonts w:ascii="Arial" w:hAnsi="Arial" w:cs="Arial"/>
                <w:color w:val="000000"/>
                <w:sz w:val="18"/>
                <w:szCs w:val="18"/>
                <w:lang w:val="en-US"/>
              </w:rPr>
              <w:t>Unstandardized Coefficients</w:t>
            </w:r>
          </w:p>
        </w:tc>
        <w:tc>
          <w:tcPr>
            <w:tcW w:w="1456" w:type="dxa"/>
            <w:tcBorders>
              <w:top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31749E">
              <w:rPr>
                <w:rFonts w:ascii="Arial" w:hAnsi="Arial" w:cs="Arial"/>
                <w:color w:val="000000"/>
                <w:sz w:val="18"/>
                <w:szCs w:val="18"/>
                <w:lang w:val="en-US"/>
              </w:rPr>
              <w:t>Standardized Coefficients</w:t>
            </w:r>
          </w:p>
        </w:tc>
        <w:tc>
          <w:tcPr>
            <w:tcW w:w="1011" w:type="dxa"/>
            <w:vMerge w:val="restart"/>
            <w:tcBorders>
              <w:top w:val="single" w:sz="16" w:space="0" w:color="000000"/>
              <w:bottom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31749E">
              <w:rPr>
                <w:rFonts w:ascii="Arial" w:hAnsi="Arial" w:cs="Arial"/>
                <w:color w:val="000000"/>
                <w:sz w:val="18"/>
                <w:szCs w:val="18"/>
                <w:lang w:val="en-US"/>
              </w:rPr>
              <w:t>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31749E">
              <w:rPr>
                <w:rFonts w:ascii="Arial" w:hAnsi="Arial" w:cs="Arial"/>
                <w:color w:val="000000"/>
                <w:sz w:val="18"/>
                <w:szCs w:val="18"/>
                <w:lang w:val="en-US"/>
              </w:rPr>
              <w:t>Sig.</w:t>
            </w:r>
          </w:p>
        </w:tc>
      </w:tr>
      <w:tr w:rsidR="00413B92" w:rsidRPr="0031749E" w:rsidTr="00B56DD6">
        <w:trPr>
          <w:cantSplit/>
          <w:tblHead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rPr>
                <w:rFonts w:ascii="Arial" w:hAnsi="Arial" w:cs="Arial"/>
                <w:color w:val="000000"/>
                <w:sz w:val="18"/>
                <w:szCs w:val="18"/>
                <w:lang w:val="en-US"/>
              </w:rPr>
            </w:pPr>
          </w:p>
        </w:tc>
        <w:tc>
          <w:tcPr>
            <w:tcW w:w="1324" w:type="dxa"/>
            <w:tcBorders>
              <w:left w:val="single" w:sz="16" w:space="0" w:color="000000"/>
              <w:bottom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31749E">
              <w:rPr>
                <w:rFonts w:ascii="Arial" w:hAnsi="Arial" w:cs="Arial"/>
                <w:color w:val="000000"/>
                <w:sz w:val="18"/>
                <w:szCs w:val="18"/>
                <w:lang w:val="en-US"/>
              </w:rPr>
              <w:t>B</w:t>
            </w:r>
          </w:p>
        </w:tc>
        <w:tc>
          <w:tcPr>
            <w:tcW w:w="1323" w:type="dxa"/>
            <w:tcBorders>
              <w:bottom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31749E">
              <w:rPr>
                <w:rFonts w:ascii="Arial" w:hAnsi="Arial" w:cs="Arial"/>
                <w:color w:val="000000"/>
                <w:sz w:val="18"/>
                <w:szCs w:val="18"/>
                <w:lang w:val="en-US"/>
              </w:rPr>
              <w:t>Std. Error</w:t>
            </w:r>
          </w:p>
        </w:tc>
        <w:tc>
          <w:tcPr>
            <w:tcW w:w="1456" w:type="dxa"/>
            <w:tcBorders>
              <w:bottom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31749E">
              <w:rPr>
                <w:rFonts w:ascii="Arial" w:hAnsi="Arial" w:cs="Arial"/>
                <w:color w:val="000000"/>
                <w:sz w:val="18"/>
                <w:szCs w:val="18"/>
                <w:lang w:val="en-US"/>
              </w:rPr>
              <w:t>Beta</w:t>
            </w:r>
          </w:p>
        </w:tc>
        <w:tc>
          <w:tcPr>
            <w:tcW w:w="1011" w:type="dxa"/>
            <w:vMerge/>
            <w:tcBorders>
              <w:top w:val="single" w:sz="16" w:space="0" w:color="000000"/>
              <w:bottom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rPr>
                <w:rFonts w:ascii="Arial" w:hAnsi="Arial" w:cs="Arial"/>
                <w:color w:val="000000"/>
                <w:sz w:val="18"/>
                <w:szCs w:val="18"/>
                <w:lang w:val="en-US"/>
              </w:rPr>
            </w:pPr>
          </w:p>
        </w:tc>
        <w:tc>
          <w:tcPr>
            <w:tcW w:w="1011" w:type="dxa"/>
            <w:vMerge/>
            <w:tcBorders>
              <w:top w:val="single" w:sz="16" w:space="0" w:color="000000"/>
              <w:bottom w:val="single" w:sz="16" w:space="0" w:color="000000"/>
              <w:right w:val="single" w:sz="16" w:space="0" w:color="000000"/>
            </w:tcBorders>
            <w:shd w:val="clear" w:color="auto" w:fill="FFFFFF"/>
            <w:vAlign w:val="bottom"/>
          </w:tcPr>
          <w:p w:rsidR="00413B92" w:rsidRPr="0031749E" w:rsidRDefault="00413B92" w:rsidP="0053263C">
            <w:pPr>
              <w:autoSpaceDE w:val="0"/>
              <w:autoSpaceDN w:val="0"/>
              <w:adjustRightInd w:val="0"/>
              <w:spacing w:after="0" w:line="240" w:lineRule="auto"/>
              <w:rPr>
                <w:rFonts w:ascii="Arial" w:hAnsi="Arial" w:cs="Arial"/>
                <w:color w:val="000000"/>
                <w:sz w:val="18"/>
                <w:szCs w:val="18"/>
                <w:lang w:val="en-US"/>
              </w:rPr>
            </w:pPr>
          </w:p>
        </w:tc>
      </w:tr>
      <w:tr w:rsidR="00413B92" w:rsidRPr="0031749E" w:rsidTr="00B56DD6">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Pr>
          <w:p w:rsidR="00413B92" w:rsidRPr="0031749E" w:rsidRDefault="00413B92" w:rsidP="0053263C">
            <w:pPr>
              <w:autoSpaceDE w:val="0"/>
              <w:autoSpaceDN w:val="0"/>
              <w:adjustRightInd w:val="0"/>
              <w:spacing w:after="0" w:line="240" w:lineRule="auto"/>
              <w:ind w:left="60" w:right="60"/>
              <w:rPr>
                <w:rFonts w:ascii="Arial" w:hAnsi="Arial" w:cs="Arial"/>
                <w:color w:val="000000"/>
                <w:sz w:val="18"/>
                <w:szCs w:val="18"/>
                <w:lang w:val="en-US"/>
              </w:rPr>
            </w:pPr>
            <w:r w:rsidRPr="0031749E">
              <w:rPr>
                <w:rFonts w:ascii="Arial" w:hAnsi="Arial" w:cs="Arial"/>
                <w:color w:val="000000"/>
                <w:sz w:val="18"/>
                <w:szCs w:val="18"/>
                <w:lang w:val="en-US"/>
              </w:rPr>
              <w:t>1</w:t>
            </w:r>
          </w:p>
        </w:tc>
        <w:tc>
          <w:tcPr>
            <w:tcW w:w="1165" w:type="dxa"/>
            <w:tcBorders>
              <w:top w:val="single" w:sz="16" w:space="0" w:color="000000"/>
              <w:left w:val="nil"/>
              <w:bottom w:val="nil"/>
              <w:right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rPr>
                <w:rFonts w:ascii="Arial" w:hAnsi="Arial" w:cs="Arial"/>
                <w:color w:val="000000"/>
                <w:sz w:val="18"/>
                <w:szCs w:val="18"/>
                <w:lang w:val="en-US"/>
              </w:rPr>
            </w:pPr>
            <w:r w:rsidRPr="0031749E">
              <w:rPr>
                <w:rFonts w:ascii="Arial" w:hAnsi="Arial" w:cs="Arial"/>
                <w:color w:val="000000"/>
                <w:sz w:val="18"/>
                <w:szCs w:val="18"/>
                <w:lang w:val="en-US"/>
              </w:rPr>
              <w:t>(Constant)</w:t>
            </w:r>
          </w:p>
        </w:tc>
        <w:tc>
          <w:tcPr>
            <w:tcW w:w="1324" w:type="dxa"/>
            <w:tcBorders>
              <w:top w:val="single" w:sz="16" w:space="0" w:color="000000"/>
              <w:left w:val="single" w:sz="16" w:space="0" w:color="000000"/>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-,334</w:t>
            </w:r>
          </w:p>
        </w:tc>
        <w:tc>
          <w:tcPr>
            <w:tcW w:w="1323" w:type="dxa"/>
            <w:tcBorders>
              <w:top w:val="single" w:sz="16" w:space="0" w:color="000000"/>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,036</w:t>
            </w:r>
          </w:p>
        </w:tc>
        <w:tc>
          <w:tcPr>
            <w:tcW w:w="1456" w:type="dxa"/>
            <w:tcBorders>
              <w:top w:val="single" w:sz="16" w:space="0" w:color="000000"/>
              <w:bottom w:val="nil"/>
            </w:tcBorders>
            <w:shd w:val="clear" w:color="auto" w:fill="FFFFFF"/>
            <w:vAlign w:val="center"/>
          </w:tcPr>
          <w:p w:rsidR="00413B92" w:rsidRPr="0031749E" w:rsidRDefault="00413B92" w:rsidP="0053263C">
            <w:pPr>
              <w:autoSpaceDE w:val="0"/>
              <w:autoSpaceDN w:val="0"/>
              <w:adjustRightInd w:val="0"/>
              <w:spacing w:after="0" w:line="240" w:lineRule="auto"/>
              <w:jc w:val="center"/>
              <w:rPr>
                <w:rFonts w:ascii="Times New Roman" w:hAnsi="Times New Roman" w:cs="Times New Roman"/>
                <w:sz w:val="24"/>
                <w:szCs w:val="24"/>
                <w:lang w:val="en-US"/>
              </w:rPr>
            </w:pPr>
          </w:p>
        </w:tc>
        <w:tc>
          <w:tcPr>
            <w:tcW w:w="1011" w:type="dxa"/>
            <w:tcBorders>
              <w:top w:val="single" w:sz="16" w:space="0" w:color="000000"/>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-9,216</w:t>
            </w:r>
          </w:p>
        </w:tc>
        <w:tc>
          <w:tcPr>
            <w:tcW w:w="1011" w:type="dxa"/>
            <w:tcBorders>
              <w:top w:val="single" w:sz="16" w:space="0" w:color="000000"/>
              <w:bottom w:val="nil"/>
              <w:right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,000</w:t>
            </w:r>
          </w:p>
        </w:tc>
      </w:tr>
      <w:tr w:rsidR="00413B92" w:rsidRPr="0031749E" w:rsidTr="00B56DD6">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13B92" w:rsidRPr="0031749E" w:rsidRDefault="00413B92" w:rsidP="0053263C">
            <w:pPr>
              <w:autoSpaceDE w:val="0"/>
              <w:autoSpaceDN w:val="0"/>
              <w:adjustRightInd w:val="0"/>
              <w:spacing w:after="0" w:line="240" w:lineRule="auto"/>
              <w:rPr>
                <w:rFonts w:ascii="Arial" w:hAnsi="Arial" w:cs="Arial"/>
                <w:color w:val="000000"/>
                <w:sz w:val="18"/>
                <w:szCs w:val="18"/>
                <w:lang w:val="en-US"/>
              </w:rPr>
            </w:pPr>
          </w:p>
        </w:tc>
        <w:tc>
          <w:tcPr>
            <w:tcW w:w="1165" w:type="dxa"/>
            <w:tcBorders>
              <w:top w:val="nil"/>
              <w:left w:val="nil"/>
              <w:bottom w:val="nil"/>
              <w:right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rPr>
                <w:rFonts w:ascii="Arial" w:hAnsi="Arial" w:cs="Arial"/>
                <w:color w:val="000000"/>
                <w:sz w:val="18"/>
                <w:szCs w:val="18"/>
                <w:lang w:val="en-US"/>
              </w:rPr>
            </w:pPr>
            <w:r w:rsidRPr="0031749E">
              <w:rPr>
                <w:rFonts w:ascii="Arial" w:hAnsi="Arial" w:cs="Arial"/>
                <w:color w:val="000000"/>
                <w:sz w:val="18"/>
                <w:szCs w:val="18"/>
                <w:lang w:val="en-US"/>
              </w:rPr>
              <w:t>ROA</w:t>
            </w:r>
          </w:p>
        </w:tc>
        <w:tc>
          <w:tcPr>
            <w:tcW w:w="1324" w:type="dxa"/>
            <w:tcBorders>
              <w:top w:val="nil"/>
              <w:left w:val="single" w:sz="16" w:space="0" w:color="000000"/>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-,019</w:t>
            </w:r>
          </w:p>
        </w:tc>
        <w:tc>
          <w:tcPr>
            <w:tcW w:w="1323" w:type="dxa"/>
            <w:tcBorders>
              <w:top w:val="nil"/>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,011</w:t>
            </w:r>
          </w:p>
        </w:tc>
        <w:tc>
          <w:tcPr>
            <w:tcW w:w="1456" w:type="dxa"/>
            <w:tcBorders>
              <w:top w:val="nil"/>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-,434</w:t>
            </w:r>
          </w:p>
        </w:tc>
        <w:tc>
          <w:tcPr>
            <w:tcW w:w="1011" w:type="dxa"/>
            <w:tcBorders>
              <w:top w:val="nil"/>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-1,729</w:t>
            </w:r>
          </w:p>
        </w:tc>
        <w:tc>
          <w:tcPr>
            <w:tcW w:w="1011" w:type="dxa"/>
            <w:tcBorders>
              <w:top w:val="nil"/>
              <w:bottom w:val="nil"/>
              <w:right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,088</w:t>
            </w:r>
          </w:p>
        </w:tc>
      </w:tr>
      <w:tr w:rsidR="00413B92" w:rsidRPr="0031749E" w:rsidTr="00B56DD6">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13B92" w:rsidRPr="0031749E" w:rsidRDefault="00413B92" w:rsidP="0053263C">
            <w:pPr>
              <w:autoSpaceDE w:val="0"/>
              <w:autoSpaceDN w:val="0"/>
              <w:adjustRightInd w:val="0"/>
              <w:spacing w:after="0" w:line="240" w:lineRule="auto"/>
              <w:rPr>
                <w:rFonts w:ascii="Arial" w:hAnsi="Arial" w:cs="Arial"/>
                <w:color w:val="000000"/>
                <w:sz w:val="18"/>
                <w:szCs w:val="18"/>
                <w:lang w:val="en-US"/>
              </w:rPr>
            </w:pPr>
          </w:p>
        </w:tc>
        <w:tc>
          <w:tcPr>
            <w:tcW w:w="1165" w:type="dxa"/>
            <w:tcBorders>
              <w:top w:val="nil"/>
              <w:left w:val="nil"/>
              <w:bottom w:val="nil"/>
              <w:right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rPr>
                <w:rFonts w:ascii="Arial" w:hAnsi="Arial" w:cs="Arial"/>
                <w:color w:val="000000"/>
                <w:sz w:val="18"/>
                <w:szCs w:val="18"/>
                <w:lang w:val="en-US"/>
              </w:rPr>
            </w:pPr>
            <w:r w:rsidRPr="0031749E">
              <w:rPr>
                <w:rFonts w:ascii="Arial" w:hAnsi="Arial" w:cs="Arial"/>
                <w:color w:val="000000"/>
                <w:sz w:val="18"/>
                <w:szCs w:val="18"/>
                <w:lang w:val="en-US"/>
              </w:rPr>
              <w:t>ROE</w:t>
            </w:r>
          </w:p>
        </w:tc>
        <w:tc>
          <w:tcPr>
            <w:tcW w:w="1324" w:type="dxa"/>
            <w:tcBorders>
              <w:top w:val="nil"/>
              <w:left w:val="single" w:sz="16" w:space="0" w:color="000000"/>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,015</w:t>
            </w:r>
          </w:p>
        </w:tc>
        <w:tc>
          <w:tcPr>
            <w:tcW w:w="1323" w:type="dxa"/>
            <w:tcBorders>
              <w:top w:val="nil"/>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,005</w:t>
            </w:r>
          </w:p>
        </w:tc>
        <w:tc>
          <w:tcPr>
            <w:tcW w:w="1456" w:type="dxa"/>
            <w:tcBorders>
              <w:top w:val="nil"/>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,720</w:t>
            </w:r>
          </w:p>
        </w:tc>
        <w:tc>
          <w:tcPr>
            <w:tcW w:w="1011" w:type="dxa"/>
            <w:tcBorders>
              <w:top w:val="nil"/>
              <w:bottom w:val="nil"/>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2,894</w:t>
            </w:r>
          </w:p>
        </w:tc>
        <w:tc>
          <w:tcPr>
            <w:tcW w:w="1011" w:type="dxa"/>
            <w:tcBorders>
              <w:top w:val="nil"/>
              <w:bottom w:val="nil"/>
              <w:right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,005</w:t>
            </w:r>
          </w:p>
        </w:tc>
      </w:tr>
      <w:tr w:rsidR="00413B92" w:rsidRPr="0031749E" w:rsidTr="00B56DD6">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13B92" w:rsidRPr="0031749E" w:rsidRDefault="00413B92" w:rsidP="0053263C">
            <w:pPr>
              <w:autoSpaceDE w:val="0"/>
              <w:autoSpaceDN w:val="0"/>
              <w:adjustRightInd w:val="0"/>
              <w:spacing w:after="0" w:line="240" w:lineRule="auto"/>
              <w:rPr>
                <w:rFonts w:ascii="Arial" w:hAnsi="Arial" w:cs="Arial"/>
                <w:color w:val="000000"/>
                <w:sz w:val="18"/>
                <w:szCs w:val="18"/>
                <w:lang w:val="en-US"/>
              </w:rPr>
            </w:pPr>
          </w:p>
        </w:tc>
        <w:tc>
          <w:tcPr>
            <w:tcW w:w="1165" w:type="dxa"/>
            <w:tcBorders>
              <w:top w:val="nil"/>
              <w:left w:val="nil"/>
              <w:bottom w:val="single" w:sz="16" w:space="0" w:color="000000"/>
              <w:right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rPr>
                <w:rFonts w:ascii="Arial" w:hAnsi="Arial" w:cs="Arial"/>
                <w:color w:val="000000"/>
                <w:sz w:val="18"/>
                <w:szCs w:val="18"/>
                <w:lang w:val="en-US"/>
              </w:rPr>
            </w:pPr>
            <w:r w:rsidRPr="0031749E">
              <w:rPr>
                <w:rFonts w:ascii="Arial" w:hAnsi="Arial" w:cs="Arial"/>
                <w:color w:val="000000"/>
                <w:sz w:val="18"/>
                <w:szCs w:val="18"/>
                <w:lang w:val="en-US"/>
              </w:rPr>
              <w:t>EPS</w:t>
            </w:r>
          </w:p>
        </w:tc>
        <w:tc>
          <w:tcPr>
            <w:tcW w:w="1324" w:type="dxa"/>
            <w:tcBorders>
              <w:top w:val="nil"/>
              <w:left w:val="single" w:sz="16" w:space="0" w:color="000000"/>
              <w:bottom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-7,498E-6</w:t>
            </w:r>
          </w:p>
        </w:tc>
        <w:tc>
          <w:tcPr>
            <w:tcW w:w="1323" w:type="dxa"/>
            <w:tcBorders>
              <w:top w:val="nil"/>
              <w:bottom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,000</w:t>
            </w:r>
          </w:p>
        </w:tc>
        <w:tc>
          <w:tcPr>
            <w:tcW w:w="1456" w:type="dxa"/>
            <w:tcBorders>
              <w:top w:val="nil"/>
              <w:bottom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-,011</w:t>
            </w:r>
          </w:p>
        </w:tc>
        <w:tc>
          <w:tcPr>
            <w:tcW w:w="1011" w:type="dxa"/>
            <w:tcBorders>
              <w:top w:val="nil"/>
              <w:bottom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-,087</w:t>
            </w:r>
          </w:p>
        </w:tc>
        <w:tc>
          <w:tcPr>
            <w:tcW w:w="1011" w:type="dxa"/>
            <w:tcBorders>
              <w:top w:val="nil"/>
              <w:bottom w:val="single" w:sz="16" w:space="0" w:color="000000"/>
              <w:right w:val="single" w:sz="16" w:space="0" w:color="000000"/>
            </w:tcBorders>
            <w:shd w:val="clear" w:color="auto" w:fill="FFFFFF"/>
          </w:tcPr>
          <w:p w:rsidR="00413B92" w:rsidRPr="0031749E" w:rsidRDefault="00413B92"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31749E">
              <w:rPr>
                <w:rFonts w:ascii="Arial" w:hAnsi="Arial" w:cs="Arial"/>
                <w:color w:val="000000"/>
                <w:sz w:val="18"/>
                <w:szCs w:val="18"/>
                <w:lang w:val="en-US"/>
              </w:rPr>
              <w:t>,931</w:t>
            </w:r>
          </w:p>
        </w:tc>
      </w:tr>
      <w:tr w:rsidR="00413B92" w:rsidRPr="0031749E" w:rsidTr="00B56DD6">
        <w:trPr>
          <w:cantSplit/>
        </w:trPr>
        <w:tc>
          <w:tcPr>
            <w:tcW w:w="8016" w:type="dxa"/>
            <w:gridSpan w:val="7"/>
            <w:tcBorders>
              <w:top w:val="nil"/>
              <w:left w:val="nil"/>
              <w:bottom w:val="nil"/>
              <w:right w:val="nil"/>
            </w:tcBorders>
            <w:shd w:val="clear" w:color="auto" w:fill="FFFFFF"/>
          </w:tcPr>
          <w:p w:rsidR="00413B92" w:rsidRPr="0031749E" w:rsidRDefault="00413B92" w:rsidP="00A050F0">
            <w:pPr>
              <w:autoSpaceDE w:val="0"/>
              <w:autoSpaceDN w:val="0"/>
              <w:adjustRightInd w:val="0"/>
              <w:spacing w:after="0" w:line="240" w:lineRule="auto"/>
              <w:ind w:left="60" w:right="60"/>
              <w:rPr>
                <w:rFonts w:ascii="Arial" w:hAnsi="Arial" w:cs="Arial"/>
                <w:color w:val="000000"/>
                <w:sz w:val="18"/>
                <w:szCs w:val="18"/>
                <w:lang w:val="en-US"/>
              </w:rPr>
            </w:pPr>
            <w:r w:rsidRPr="0031749E">
              <w:rPr>
                <w:rFonts w:ascii="Arial" w:hAnsi="Arial" w:cs="Arial"/>
                <w:color w:val="000000"/>
                <w:sz w:val="18"/>
                <w:szCs w:val="18"/>
                <w:lang w:val="en-US"/>
              </w:rPr>
              <w:t>a. Dependent Variable: Return</w:t>
            </w:r>
          </w:p>
        </w:tc>
      </w:tr>
    </w:tbl>
    <w:p w:rsidR="00413B92" w:rsidRPr="003C25EF" w:rsidRDefault="00413B92" w:rsidP="00B56DD6">
      <w:pPr>
        <w:spacing w:line="240" w:lineRule="auto"/>
        <w:ind w:left="399" w:firstLine="681"/>
        <w:rPr>
          <w:rFonts w:ascii="Times New Roman" w:hAnsi="Times New Roman" w:cs="Times New Roman"/>
          <w:i/>
          <w:sz w:val="24"/>
        </w:rPr>
      </w:pPr>
      <w:r>
        <w:rPr>
          <w:rFonts w:ascii="Times New Roman" w:hAnsi="Times New Roman" w:cs="Times New Roman"/>
          <w:i/>
          <w:sz w:val="24"/>
        </w:rPr>
        <w:t>Sumber : data olahan 2016</w:t>
      </w:r>
    </w:p>
    <w:p w:rsidR="00413B92" w:rsidRPr="008B26DA" w:rsidRDefault="00413B92" w:rsidP="00506E31">
      <w:pPr>
        <w:pStyle w:val="ListParagraph"/>
        <w:spacing w:line="360" w:lineRule="auto"/>
        <w:ind w:left="1080"/>
        <w:jc w:val="both"/>
        <w:rPr>
          <w:rFonts w:asciiTheme="majorBidi" w:hAnsiTheme="majorBidi" w:cstheme="majorBidi"/>
          <w:sz w:val="24"/>
          <w:szCs w:val="24"/>
        </w:rPr>
      </w:pPr>
      <w:r w:rsidRPr="008B26DA">
        <w:rPr>
          <w:rFonts w:ascii="Times New Roman" w:hAnsi="Times New Roman" w:cs="Times New Roman"/>
          <w:sz w:val="24"/>
          <w:szCs w:val="24"/>
        </w:rPr>
        <w:t>Dari tabel 4.5 di atas</w:t>
      </w:r>
      <w:r w:rsidRPr="008B26DA">
        <w:rPr>
          <w:rFonts w:asciiTheme="majorBidi" w:hAnsiTheme="majorBidi" w:cstheme="majorBidi"/>
          <w:sz w:val="24"/>
          <w:szCs w:val="24"/>
          <w:lang w:val="it-IT"/>
        </w:rPr>
        <w:t>, dapat diketahui persamaan regresi linear berganda sebagai berikut :</w:t>
      </w:r>
      <w:r w:rsidRPr="008B26DA">
        <w:rPr>
          <w:rFonts w:asciiTheme="majorBidi" w:hAnsiTheme="majorBidi" w:cstheme="majorBidi"/>
          <w:sz w:val="24"/>
          <w:szCs w:val="24"/>
        </w:rPr>
        <w:t xml:space="preserve"> </w:t>
      </w:r>
    </w:p>
    <w:p w:rsidR="00506E31" w:rsidRDefault="00506E31" w:rsidP="00506E31">
      <w:pPr>
        <w:pStyle w:val="ListParagraph"/>
        <w:spacing w:line="360" w:lineRule="auto"/>
        <w:ind w:left="759" w:firstLine="321"/>
        <w:jc w:val="both"/>
        <w:rPr>
          <w:rFonts w:asciiTheme="majorBidi" w:hAnsiTheme="majorBidi" w:cstheme="majorBidi"/>
          <w:sz w:val="24"/>
          <w:szCs w:val="24"/>
        </w:rPr>
      </w:pPr>
      <w:r w:rsidRPr="008B26DA">
        <w:rPr>
          <w:rFonts w:asciiTheme="majorBidi" w:hAnsiTheme="majorBidi" w:cstheme="majorBidi"/>
          <w:sz w:val="24"/>
          <w:szCs w:val="24"/>
        </w:rPr>
        <w:t xml:space="preserve">Y= </w:t>
      </w:r>
      <w:r>
        <w:rPr>
          <w:rFonts w:asciiTheme="majorBidi" w:hAnsiTheme="majorBidi" w:cstheme="majorBidi"/>
          <w:sz w:val="24"/>
          <w:szCs w:val="24"/>
        </w:rPr>
        <w:t>-0,3</w:t>
      </w:r>
      <w:r>
        <w:rPr>
          <w:rFonts w:asciiTheme="majorBidi" w:hAnsiTheme="majorBidi" w:cstheme="majorBidi"/>
          <w:sz w:val="24"/>
          <w:szCs w:val="24"/>
          <w:lang w:val="en-US"/>
        </w:rPr>
        <w:t>34</w:t>
      </w:r>
      <w:r>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Pr>
          <w:rFonts w:asciiTheme="majorBidi" w:hAnsiTheme="majorBidi" w:cstheme="majorBidi"/>
          <w:sz w:val="24"/>
          <w:szCs w:val="24"/>
        </w:rPr>
        <w:t>0,0</w:t>
      </w:r>
      <w:r>
        <w:rPr>
          <w:rFonts w:asciiTheme="majorBidi" w:hAnsiTheme="majorBidi" w:cstheme="majorBidi"/>
          <w:sz w:val="24"/>
          <w:szCs w:val="24"/>
          <w:lang w:val="en-US"/>
        </w:rPr>
        <w:t>19</w:t>
      </w:r>
      <w:r>
        <w:rPr>
          <w:rFonts w:asciiTheme="majorBidi" w:hAnsiTheme="majorBidi" w:cstheme="majorBidi"/>
          <w:sz w:val="24"/>
          <w:szCs w:val="24"/>
        </w:rPr>
        <w:t>X</w:t>
      </w:r>
      <w:r w:rsidRPr="00971D71">
        <w:rPr>
          <w:rFonts w:asciiTheme="majorBidi" w:hAnsiTheme="majorBidi" w:cstheme="majorBidi"/>
          <w:sz w:val="24"/>
          <w:szCs w:val="24"/>
          <w:vertAlign w:val="subscript"/>
        </w:rPr>
        <w:t>1</w:t>
      </w:r>
      <w:r>
        <w:rPr>
          <w:rFonts w:asciiTheme="majorBidi" w:hAnsiTheme="majorBidi" w:cstheme="majorBidi"/>
          <w:sz w:val="24"/>
          <w:szCs w:val="24"/>
        </w:rPr>
        <w:t xml:space="preserve"> + 0,01</w:t>
      </w:r>
      <w:r>
        <w:rPr>
          <w:rFonts w:asciiTheme="majorBidi" w:hAnsiTheme="majorBidi" w:cstheme="majorBidi"/>
          <w:sz w:val="24"/>
          <w:szCs w:val="24"/>
          <w:lang w:val="en-US"/>
        </w:rPr>
        <w:t>5</w:t>
      </w:r>
      <w:r>
        <w:rPr>
          <w:rFonts w:asciiTheme="majorBidi" w:hAnsiTheme="majorBidi" w:cstheme="majorBidi"/>
          <w:sz w:val="24"/>
          <w:szCs w:val="24"/>
        </w:rPr>
        <w:t>X</w:t>
      </w:r>
      <w:r w:rsidRPr="00971D71">
        <w:rPr>
          <w:rFonts w:asciiTheme="majorBidi" w:hAnsiTheme="majorBidi" w:cstheme="majorBidi"/>
          <w:sz w:val="24"/>
          <w:szCs w:val="24"/>
          <w:vertAlign w:val="subscript"/>
        </w:rPr>
        <w:t>2</w:t>
      </w:r>
      <w:r>
        <w:rPr>
          <w:rFonts w:asciiTheme="majorBidi" w:hAnsiTheme="majorBidi" w:cstheme="majorBidi"/>
          <w:sz w:val="24"/>
          <w:szCs w:val="24"/>
        </w:rPr>
        <w:t xml:space="preserve"> </w:t>
      </w:r>
      <w:r>
        <w:rPr>
          <w:rFonts w:asciiTheme="majorBidi" w:hAnsiTheme="majorBidi" w:cstheme="majorBidi"/>
          <w:sz w:val="24"/>
          <w:szCs w:val="24"/>
          <w:lang w:val="en-US"/>
        </w:rPr>
        <w:t>-</w:t>
      </w:r>
      <w:r>
        <w:rPr>
          <w:rFonts w:asciiTheme="majorBidi" w:hAnsiTheme="majorBidi" w:cstheme="majorBidi"/>
          <w:sz w:val="24"/>
          <w:szCs w:val="24"/>
        </w:rPr>
        <w:t xml:space="preserve"> 0,</w:t>
      </w:r>
      <w:r>
        <w:rPr>
          <w:rFonts w:asciiTheme="majorBidi" w:hAnsiTheme="majorBidi" w:cstheme="majorBidi"/>
          <w:sz w:val="24"/>
          <w:szCs w:val="24"/>
          <w:lang w:val="en-US"/>
        </w:rPr>
        <w:t>0000007498</w:t>
      </w:r>
      <w:r>
        <w:rPr>
          <w:rFonts w:asciiTheme="majorBidi" w:hAnsiTheme="majorBidi" w:cstheme="majorBidi"/>
          <w:sz w:val="24"/>
          <w:szCs w:val="24"/>
        </w:rPr>
        <w:t>X</w:t>
      </w:r>
      <w:r w:rsidRPr="00971D71">
        <w:rPr>
          <w:rFonts w:asciiTheme="majorBidi" w:hAnsiTheme="majorBidi" w:cstheme="majorBidi"/>
          <w:sz w:val="24"/>
          <w:szCs w:val="24"/>
          <w:vertAlign w:val="subscript"/>
        </w:rPr>
        <w:t>3</w:t>
      </w:r>
    </w:p>
    <w:p w:rsidR="00506E31" w:rsidRDefault="00506E31" w:rsidP="00506E31">
      <w:pPr>
        <w:pStyle w:val="ListParagraph"/>
        <w:spacing w:line="360" w:lineRule="auto"/>
        <w:ind w:left="1080" w:firstLine="681"/>
        <w:jc w:val="both"/>
        <w:rPr>
          <w:rFonts w:ascii="Times New Roman" w:hAnsi="Times New Roman" w:cs="Times New Roman"/>
          <w:sz w:val="24"/>
          <w:szCs w:val="24"/>
          <w:lang w:val="it-IT"/>
        </w:rPr>
      </w:pPr>
      <w:r w:rsidRPr="00D11DD9">
        <w:rPr>
          <w:rFonts w:ascii="Times New Roman" w:hAnsi="Times New Roman" w:cs="Times New Roman"/>
          <w:sz w:val="24"/>
          <w:szCs w:val="24"/>
          <w:lang w:val="it-IT"/>
        </w:rPr>
        <w:t xml:space="preserve">Model persamaan regresi yang dapat dituliskan dari hasil tersebut dalam bentuk persamaan regresi </w:t>
      </w:r>
      <w:r w:rsidRPr="00D11DD9">
        <w:rPr>
          <w:rFonts w:ascii="Times New Roman" w:hAnsi="Times New Roman" w:cs="Times New Roman"/>
          <w:i/>
          <w:sz w:val="24"/>
          <w:szCs w:val="24"/>
          <w:lang w:val="it-IT"/>
        </w:rPr>
        <w:t>standardized</w:t>
      </w:r>
      <w:r w:rsidRPr="00D11DD9">
        <w:rPr>
          <w:rFonts w:ascii="Times New Roman" w:hAnsi="Times New Roman" w:cs="Times New Roman"/>
          <w:sz w:val="24"/>
          <w:szCs w:val="24"/>
          <w:lang w:val="it-IT"/>
        </w:rPr>
        <w:t xml:space="preserve"> adalah sebagai berikut :</w:t>
      </w:r>
    </w:p>
    <w:p w:rsidR="00506E31" w:rsidRPr="00506E31" w:rsidRDefault="00506E31" w:rsidP="00506E3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Koefisien regres </w:t>
      </w:r>
      <w:r w:rsidRPr="00B104AF">
        <w:rPr>
          <w:rFonts w:ascii="Times New Roman" w:hAnsi="Times New Roman" w:cs="Times New Roman"/>
          <w:sz w:val="24"/>
          <w:szCs w:val="24"/>
          <w:lang w:val="it-IT"/>
        </w:rPr>
        <w:t>(</w:t>
      </w:r>
      <w:r>
        <w:rPr>
          <w:rFonts w:ascii="Times New Roman" w:hAnsi="Times New Roman" w:cs="Times New Roman"/>
          <w:sz w:val="24"/>
          <w:szCs w:val="24"/>
          <w:lang w:val="en-US"/>
        </w:rPr>
        <w:t>a</w:t>
      </w:r>
      <w:r>
        <w:rPr>
          <w:rFonts w:ascii="Times New Roman" w:hAnsi="Times New Roman" w:cs="Times New Roman"/>
          <w:sz w:val="24"/>
          <w:szCs w:val="24"/>
          <w:lang w:val="it-IT"/>
        </w:rPr>
        <w:t>)</w:t>
      </w:r>
      <w:r w:rsidRPr="00B104AF">
        <w:rPr>
          <w:rFonts w:ascii="Times New Roman" w:hAnsi="Times New Roman" w:cs="Times New Roman"/>
          <w:sz w:val="24"/>
          <w:szCs w:val="24"/>
          <w:lang w:val="it-IT"/>
        </w:rPr>
        <w:t xml:space="preserve"> sebesar </w:t>
      </w:r>
      <w:r>
        <w:rPr>
          <w:rFonts w:ascii="Times New Roman" w:hAnsi="Times New Roman" w:cs="Times New Roman"/>
          <w:sz w:val="24"/>
          <w:szCs w:val="24"/>
        </w:rPr>
        <w:t>-0,3</w:t>
      </w:r>
      <w:r>
        <w:rPr>
          <w:rFonts w:ascii="Times New Roman" w:hAnsi="Times New Roman" w:cs="Times New Roman"/>
          <w:sz w:val="24"/>
          <w:szCs w:val="24"/>
          <w:lang w:val="en-US"/>
        </w:rPr>
        <w:t xml:space="preserve">34 </w:t>
      </w:r>
      <w:r w:rsidRPr="00B104AF">
        <w:rPr>
          <w:rFonts w:ascii="Times New Roman" w:hAnsi="Times New Roman" w:cs="Times New Roman"/>
          <w:sz w:val="24"/>
          <w:szCs w:val="24"/>
          <w:lang w:val="it-IT"/>
        </w:rPr>
        <w:t xml:space="preserve">menerangkan bahwa apabila </w:t>
      </w:r>
      <w:r w:rsidRPr="00B104AF">
        <w:rPr>
          <w:rFonts w:ascii="Times New Roman" w:hAnsi="Times New Roman" w:cs="Times New Roman"/>
          <w:i/>
          <w:sz w:val="24"/>
          <w:szCs w:val="24"/>
        </w:rPr>
        <w:t xml:space="preserve">Return On Aset </w:t>
      </w:r>
      <w:r w:rsidRPr="00B104AF">
        <w:rPr>
          <w:rFonts w:ascii="Times New Roman" w:hAnsi="Times New Roman" w:cs="Times New Roman"/>
          <w:sz w:val="24"/>
          <w:szCs w:val="24"/>
        </w:rPr>
        <w:t>(ROA)</w:t>
      </w:r>
      <w:r w:rsidRPr="00B104AF">
        <w:rPr>
          <w:rFonts w:ascii="Times New Roman" w:hAnsi="Times New Roman" w:cs="Times New Roman"/>
          <w:i/>
          <w:sz w:val="24"/>
          <w:szCs w:val="24"/>
        </w:rPr>
        <w:t xml:space="preserve">, Return On Equity </w:t>
      </w:r>
      <w:r w:rsidRPr="00B104AF">
        <w:rPr>
          <w:rFonts w:ascii="Times New Roman" w:hAnsi="Times New Roman" w:cs="Times New Roman"/>
          <w:sz w:val="24"/>
          <w:szCs w:val="24"/>
        </w:rPr>
        <w:t>(ROE)</w:t>
      </w:r>
      <w:r w:rsidRPr="00B104AF">
        <w:rPr>
          <w:rFonts w:ascii="Times New Roman" w:hAnsi="Times New Roman" w:cs="Times New Roman"/>
          <w:i/>
          <w:sz w:val="24"/>
          <w:szCs w:val="24"/>
        </w:rPr>
        <w:t xml:space="preserve">, </w:t>
      </w:r>
      <w:r w:rsidRPr="00B104AF">
        <w:rPr>
          <w:rFonts w:ascii="Times New Roman" w:hAnsi="Times New Roman" w:cs="Times New Roman"/>
          <w:sz w:val="24"/>
          <w:szCs w:val="24"/>
        </w:rPr>
        <w:t xml:space="preserve">dan </w:t>
      </w:r>
      <w:r w:rsidRPr="00B104AF">
        <w:rPr>
          <w:rFonts w:ascii="Times New Roman" w:hAnsi="Times New Roman" w:cs="Times New Roman"/>
          <w:i/>
          <w:sz w:val="24"/>
          <w:szCs w:val="24"/>
        </w:rPr>
        <w:t xml:space="preserve">Earning Per Share </w:t>
      </w:r>
      <w:r w:rsidRPr="00B104AF">
        <w:rPr>
          <w:rFonts w:ascii="Times New Roman" w:hAnsi="Times New Roman" w:cs="Times New Roman"/>
          <w:sz w:val="24"/>
          <w:szCs w:val="24"/>
        </w:rPr>
        <w:t>(EPS) sama dengan nol,</w:t>
      </w:r>
      <w:r>
        <w:rPr>
          <w:rFonts w:ascii="Times New Roman" w:hAnsi="Times New Roman" w:cs="Times New Roman"/>
          <w:sz w:val="24"/>
          <w:szCs w:val="24"/>
        </w:rPr>
        <w:t xml:space="preserve"> maka</w:t>
      </w:r>
      <w:r w:rsidRPr="00B104AF">
        <w:rPr>
          <w:rFonts w:ascii="Times New Roman" w:hAnsi="Times New Roman" w:cs="Times New Roman"/>
          <w:sz w:val="24"/>
          <w:szCs w:val="24"/>
          <w:lang w:val="it-IT"/>
        </w:rPr>
        <w:t xml:space="preserve"> </w:t>
      </w:r>
      <w:r w:rsidRPr="00B104AF">
        <w:rPr>
          <w:rFonts w:ascii="Times New Roman" w:hAnsi="Times New Roman" w:cs="Times New Roman"/>
          <w:i/>
          <w:sz w:val="24"/>
          <w:szCs w:val="24"/>
          <w:lang w:val="it-IT"/>
        </w:rPr>
        <w:t>return</w:t>
      </w:r>
      <w:r w:rsidRPr="00B104AF">
        <w:rPr>
          <w:rFonts w:ascii="Times New Roman" w:hAnsi="Times New Roman" w:cs="Times New Roman"/>
          <w:sz w:val="24"/>
          <w:szCs w:val="24"/>
          <w:lang w:val="it-IT"/>
        </w:rPr>
        <w:t xml:space="preserve"> saham a</w:t>
      </w:r>
      <w:r>
        <w:rPr>
          <w:rFonts w:ascii="Times New Roman" w:hAnsi="Times New Roman" w:cs="Times New Roman"/>
          <w:sz w:val="24"/>
          <w:szCs w:val="24"/>
          <w:lang w:val="it-IT"/>
        </w:rPr>
        <w:t>dalah sebesar    Rp.</w:t>
      </w:r>
      <w:r>
        <w:rPr>
          <w:rFonts w:ascii="Times New Roman" w:hAnsi="Times New Roman" w:cs="Times New Roman"/>
          <w:sz w:val="24"/>
          <w:szCs w:val="24"/>
        </w:rPr>
        <w:t>-0.3</w:t>
      </w:r>
      <w:r>
        <w:rPr>
          <w:rFonts w:ascii="Times New Roman" w:hAnsi="Times New Roman" w:cs="Times New Roman"/>
          <w:sz w:val="24"/>
          <w:szCs w:val="24"/>
          <w:lang w:val="en-US"/>
        </w:rPr>
        <w:t>34,00</w:t>
      </w:r>
      <w:r>
        <w:rPr>
          <w:rFonts w:ascii="Times New Roman" w:hAnsi="Times New Roman" w:cs="Times New Roman"/>
          <w:sz w:val="24"/>
          <w:szCs w:val="24"/>
        </w:rPr>
        <w:t>.</w:t>
      </w:r>
    </w:p>
    <w:p w:rsidR="00506E31" w:rsidRPr="00506E31" w:rsidRDefault="00506E31" w:rsidP="00506E31">
      <w:pPr>
        <w:pStyle w:val="ListParagraph"/>
        <w:numPr>
          <w:ilvl w:val="0"/>
          <w:numId w:val="3"/>
        </w:numPr>
        <w:spacing w:line="360" w:lineRule="auto"/>
        <w:jc w:val="both"/>
        <w:rPr>
          <w:rFonts w:ascii="Times New Roman" w:hAnsi="Times New Roman" w:cs="Times New Roman"/>
          <w:sz w:val="24"/>
          <w:szCs w:val="24"/>
        </w:rPr>
      </w:pPr>
      <w:r w:rsidRPr="00506E31">
        <w:rPr>
          <w:rFonts w:ascii="Times New Roman" w:hAnsi="Times New Roman" w:cs="Times New Roman"/>
          <w:sz w:val="24"/>
          <w:szCs w:val="24"/>
          <w:lang w:val="it-IT"/>
        </w:rPr>
        <w:t xml:space="preserve">Apabila </w:t>
      </w:r>
      <w:r w:rsidRPr="00506E31">
        <w:rPr>
          <w:rFonts w:ascii="Times New Roman" w:hAnsi="Times New Roman" w:cs="Times New Roman"/>
          <w:i/>
          <w:sz w:val="24"/>
          <w:szCs w:val="24"/>
        </w:rPr>
        <w:t xml:space="preserve">Return On Aset </w:t>
      </w:r>
      <w:r w:rsidRPr="00506E31">
        <w:rPr>
          <w:rFonts w:ascii="Times New Roman" w:hAnsi="Times New Roman" w:cs="Times New Roman"/>
          <w:sz w:val="24"/>
          <w:szCs w:val="24"/>
        </w:rPr>
        <w:t xml:space="preserve">(ROA) meningkat sebesar </w:t>
      </w:r>
      <w:r w:rsidRPr="00506E31">
        <w:rPr>
          <w:rFonts w:ascii="Times New Roman" w:hAnsi="Times New Roman" w:cs="Times New Roman"/>
          <w:sz w:val="24"/>
          <w:szCs w:val="24"/>
          <w:lang w:val="it-IT"/>
        </w:rPr>
        <w:t xml:space="preserve">satu satuan, maka </w:t>
      </w:r>
      <w:r w:rsidRPr="00506E31">
        <w:rPr>
          <w:rFonts w:ascii="Times New Roman" w:hAnsi="Times New Roman" w:cs="Times New Roman"/>
          <w:i/>
          <w:sz w:val="24"/>
          <w:szCs w:val="24"/>
          <w:lang w:val="it-IT"/>
        </w:rPr>
        <w:t>return</w:t>
      </w:r>
      <w:r w:rsidRPr="00506E31">
        <w:rPr>
          <w:rFonts w:ascii="Times New Roman" w:hAnsi="Times New Roman" w:cs="Times New Roman"/>
          <w:sz w:val="24"/>
          <w:szCs w:val="24"/>
          <w:lang w:val="it-IT"/>
        </w:rPr>
        <w:t xml:space="preserve"> saham</w:t>
      </w:r>
      <w:r w:rsidRPr="00506E31">
        <w:rPr>
          <w:rFonts w:ascii="Times New Roman" w:hAnsi="Times New Roman" w:cs="Times New Roman"/>
          <w:i/>
          <w:sz w:val="24"/>
          <w:szCs w:val="24"/>
          <w:lang w:val="it-IT"/>
        </w:rPr>
        <w:t xml:space="preserve"> </w:t>
      </w:r>
      <w:r w:rsidRPr="00506E31">
        <w:rPr>
          <w:rFonts w:ascii="Times New Roman" w:hAnsi="Times New Roman" w:cs="Times New Roman"/>
          <w:sz w:val="24"/>
          <w:szCs w:val="24"/>
          <w:lang w:val="it-IT"/>
        </w:rPr>
        <w:t>akan menurun sebesar Rp.</w:t>
      </w:r>
      <w:r w:rsidRPr="00506E31">
        <w:rPr>
          <w:rFonts w:ascii="Times New Roman" w:hAnsi="Times New Roman" w:cs="Times New Roman"/>
          <w:sz w:val="24"/>
          <w:szCs w:val="24"/>
        </w:rPr>
        <w:t>0,0</w:t>
      </w:r>
      <w:r w:rsidRPr="00506E31">
        <w:rPr>
          <w:rFonts w:ascii="Times New Roman" w:hAnsi="Times New Roman" w:cs="Times New Roman"/>
          <w:sz w:val="24"/>
          <w:szCs w:val="24"/>
          <w:lang w:val="en-US"/>
        </w:rPr>
        <w:t>19,00.</w:t>
      </w:r>
    </w:p>
    <w:p w:rsidR="00506E31" w:rsidRPr="00506E31" w:rsidRDefault="00506E31" w:rsidP="00506E31">
      <w:pPr>
        <w:pStyle w:val="ListParagraph"/>
        <w:numPr>
          <w:ilvl w:val="0"/>
          <w:numId w:val="3"/>
        </w:numPr>
        <w:spacing w:line="360" w:lineRule="auto"/>
        <w:jc w:val="both"/>
        <w:rPr>
          <w:rFonts w:ascii="Times New Roman" w:hAnsi="Times New Roman" w:cs="Times New Roman"/>
          <w:sz w:val="24"/>
          <w:szCs w:val="24"/>
        </w:rPr>
      </w:pPr>
      <w:r w:rsidRPr="00506E31">
        <w:rPr>
          <w:rFonts w:ascii="Times New Roman" w:hAnsi="Times New Roman" w:cs="Times New Roman"/>
          <w:sz w:val="24"/>
          <w:szCs w:val="24"/>
          <w:lang w:val="it-IT"/>
        </w:rPr>
        <w:t xml:space="preserve">Apabila </w:t>
      </w:r>
      <w:r w:rsidRPr="00506E31">
        <w:rPr>
          <w:rFonts w:ascii="Times New Roman" w:hAnsi="Times New Roman" w:cs="Times New Roman"/>
          <w:i/>
          <w:sz w:val="24"/>
          <w:szCs w:val="24"/>
        </w:rPr>
        <w:t xml:space="preserve">Return On Equity </w:t>
      </w:r>
      <w:r w:rsidRPr="00506E31">
        <w:rPr>
          <w:rFonts w:ascii="Times New Roman" w:hAnsi="Times New Roman" w:cs="Times New Roman"/>
          <w:sz w:val="24"/>
          <w:szCs w:val="24"/>
        </w:rPr>
        <w:t>(ROE)</w:t>
      </w:r>
      <w:r w:rsidRPr="00506E31">
        <w:rPr>
          <w:rFonts w:ascii="Times New Roman" w:hAnsi="Times New Roman" w:cs="Times New Roman"/>
          <w:i/>
          <w:sz w:val="24"/>
          <w:szCs w:val="24"/>
        </w:rPr>
        <w:t xml:space="preserve"> </w:t>
      </w:r>
      <w:r w:rsidRPr="00506E31">
        <w:rPr>
          <w:rFonts w:ascii="Times New Roman" w:hAnsi="Times New Roman" w:cs="Times New Roman"/>
          <w:sz w:val="24"/>
          <w:szCs w:val="24"/>
          <w:lang w:val="it-IT"/>
        </w:rPr>
        <w:t xml:space="preserve">meningkat sebesar satu satuan, maka </w:t>
      </w:r>
      <w:r w:rsidRPr="00506E31">
        <w:rPr>
          <w:rFonts w:ascii="Times New Roman" w:hAnsi="Times New Roman" w:cs="Times New Roman"/>
          <w:i/>
          <w:sz w:val="24"/>
          <w:szCs w:val="24"/>
          <w:lang w:val="it-IT"/>
        </w:rPr>
        <w:t xml:space="preserve">return </w:t>
      </w:r>
      <w:r w:rsidRPr="00506E31">
        <w:rPr>
          <w:rFonts w:ascii="Times New Roman" w:hAnsi="Times New Roman" w:cs="Times New Roman"/>
          <w:sz w:val="24"/>
          <w:szCs w:val="24"/>
          <w:lang w:val="it-IT"/>
        </w:rPr>
        <w:t>saham</w:t>
      </w:r>
      <w:r w:rsidRPr="00506E31">
        <w:rPr>
          <w:rFonts w:ascii="Times New Roman" w:hAnsi="Times New Roman" w:cs="Times New Roman"/>
          <w:i/>
          <w:sz w:val="24"/>
          <w:szCs w:val="24"/>
          <w:lang w:val="it-IT"/>
        </w:rPr>
        <w:t xml:space="preserve"> </w:t>
      </w:r>
      <w:r w:rsidRPr="00506E31">
        <w:rPr>
          <w:rFonts w:ascii="Times New Roman" w:hAnsi="Times New Roman" w:cs="Times New Roman"/>
          <w:sz w:val="24"/>
          <w:szCs w:val="24"/>
          <w:lang w:val="it-IT"/>
        </w:rPr>
        <w:t>akan meningkat sebesar Rp.</w:t>
      </w:r>
      <w:r w:rsidRPr="00506E31">
        <w:rPr>
          <w:rFonts w:ascii="Times New Roman" w:hAnsi="Times New Roman" w:cs="Times New Roman"/>
          <w:sz w:val="24"/>
          <w:szCs w:val="24"/>
        </w:rPr>
        <w:t>0,01</w:t>
      </w:r>
      <w:r w:rsidRPr="00506E31">
        <w:rPr>
          <w:rFonts w:ascii="Times New Roman" w:hAnsi="Times New Roman" w:cs="Times New Roman"/>
          <w:sz w:val="24"/>
          <w:szCs w:val="24"/>
          <w:lang w:val="en-US"/>
        </w:rPr>
        <w:t>5,00</w:t>
      </w:r>
      <w:r w:rsidRPr="00506E31">
        <w:rPr>
          <w:rFonts w:ascii="Times New Roman" w:hAnsi="Times New Roman" w:cs="Times New Roman"/>
          <w:sz w:val="24"/>
          <w:szCs w:val="24"/>
        </w:rPr>
        <w:t>.</w:t>
      </w:r>
    </w:p>
    <w:p w:rsidR="00A050F0" w:rsidRPr="00506E31" w:rsidRDefault="00506E31" w:rsidP="00506E31">
      <w:pPr>
        <w:pStyle w:val="ListParagraph"/>
        <w:numPr>
          <w:ilvl w:val="0"/>
          <w:numId w:val="3"/>
        </w:numPr>
        <w:spacing w:line="360" w:lineRule="auto"/>
        <w:jc w:val="both"/>
        <w:rPr>
          <w:rFonts w:ascii="Times New Roman" w:hAnsi="Times New Roman" w:cs="Times New Roman"/>
          <w:sz w:val="24"/>
          <w:szCs w:val="24"/>
        </w:rPr>
      </w:pPr>
      <w:r w:rsidRPr="00506E31">
        <w:rPr>
          <w:rFonts w:ascii="Times New Roman" w:hAnsi="Times New Roman" w:cs="Times New Roman"/>
          <w:sz w:val="24"/>
          <w:szCs w:val="24"/>
          <w:lang w:val="it-IT"/>
        </w:rPr>
        <w:t xml:space="preserve">Apabila </w:t>
      </w:r>
      <w:r w:rsidRPr="00506E31">
        <w:rPr>
          <w:rFonts w:ascii="Times New Roman" w:hAnsi="Times New Roman" w:cs="Times New Roman"/>
          <w:i/>
          <w:sz w:val="24"/>
          <w:szCs w:val="24"/>
        </w:rPr>
        <w:t xml:space="preserve">Earning Per Share </w:t>
      </w:r>
      <w:r w:rsidRPr="00506E31">
        <w:rPr>
          <w:rFonts w:ascii="Times New Roman" w:hAnsi="Times New Roman" w:cs="Times New Roman"/>
          <w:sz w:val="24"/>
          <w:szCs w:val="24"/>
        </w:rPr>
        <w:t xml:space="preserve">(EPS) </w:t>
      </w:r>
      <w:r w:rsidRPr="00506E31">
        <w:rPr>
          <w:rFonts w:ascii="Times New Roman" w:hAnsi="Times New Roman" w:cs="Times New Roman"/>
          <w:sz w:val="24"/>
          <w:szCs w:val="24"/>
          <w:lang w:val="it-IT"/>
        </w:rPr>
        <w:t xml:space="preserve">meningkat sebesar satu satuan, maka </w:t>
      </w:r>
      <w:r w:rsidRPr="00506E31">
        <w:rPr>
          <w:rFonts w:ascii="Times New Roman" w:hAnsi="Times New Roman" w:cs="Times New Roman"/>
          <w:i/>
          <w:sz w:val="24"/>
          <w:szCs w:val="24"/>
          <w:lang w:val="it-IT"/>
        </w:rPr>
        <w:t xml:space="preserve">return </w:t>
      </w:r>
      <w:r w:rsidRPr="00506E31">
        <w:rPr>
          <w:rFonts w:ascii="Times New Roman" w:hAnsi="Times New Roman" w:cs="Times New Roman"/>
          <w:sz w:val="24"/>
          <w:szCs w:val="24"/>
          <w:lang w:val="it-IT"/>
        </w:rPr>
        <w:t>saham</w:t>
      </w:r>
      <w:r w:rsidRPr="00506E31">
        <w:rPr>
          <w:rFonts w:ascii="Times New Roman" w:hAnsi="Times New Roman" w:cs="Times New Roman"/>
          <w:i/>
          <w:sz w:val="24"/>
          <w:szCs w:val="24"/>
          <w:lang w:val="it-IT"/>
        </w:rPr>
        <w:t xml:space="preserve"> </w:t>
      </w:r>
      <w:r w:rsidRPr="00506E31">
        <w:rPr>
          <w:rFonts w:ascii="Times New Roman" w:hAnsi="Times New Roman" w:cs="Times New Roman"/>
          <w:sz w:val="24"/>
          <w:szCs w:val="24"/>
          <w:lang w:val="it-IT"/>
        </w:rPr>
        <w:t>akan menurun sebesar Rp.</w:t>
      </w:r>
      <w:r w:rsidRPr="00506E31">
        <w:rPr>
          <w:rFonts w:ascii="Times New Roman" w:hAnsi="Times New Roman" w:cs="Times New Roman"/>
          <w:sz w:val="24"/>
          <w:szCs w:val="24"/>
        </w:rPr>
        <w:t>0,0</w:t>
      </w:r>
      <w:r w:rsidRPr="00506E31">
        <w:rPr>
          <w:rFonts w:ascii="Times New Roman" w:hAnsi="Times New Roman" w:cs="Times New Roman"/>
          <w:sz w:val="24"/>
          <w:szCs w:val="24"/>
          <w:lang w:val="en-US"/>
        </w:rPr>
        <w:t>00007498,00</w:t>
      </w:r>
      <w:r w:rsidRPr="00506E31">
        <w:rPr>
          <w:rFonts w:ascii="Times New Roman" w:hAnsi="Times New Roman" w:cs="Times New Roman"/>
          <w:sz w:val="24"/>
          <w:szCs w:val="24"/>
        </w:rPr>
        <w:t>.</w:t>
      </w:r>
    </w:p>
    <w:p w:rsidR="00A050F0" w:rsidRPr="00A050F0" w:rsidRDefault="00A050F0" w:rsidP="00506E31">
      <w:pPr>
        <w:pStyle w:val="ListParagraph"/>
        <w:ind w:left="1080"/>
        <w:jc w:val="center"/>
        <w:rPr>
          <w:rFonts w:ascii="Times New Roman" w:hAnsi="Times New Roman" w:cs="Times New Roman"/>
          <w:sz w:val="24"/>
          <w:lang w:val="en-US"/>
        </w:rPr>
      </w:pPr>
      <w:r w:rsidRPr="00413B92">
        <w:rPr>
          <w:rFonts w:ascii="Times New Roman" w:hAnsi="Times New Roman" w:cs="Times New Roman"/>
          <w:sz w:val="24"/>
        </w:rPr>
        <w:lastRenderedPageBreak/>
        <w:t xml:space="preserve">Hasil uji </w:t>
      </w:r>
      <w:r w:rsidR="00506E31">
        <w:rPr>
          <w:rFonts w:ascii="Times New Roman" w:hAnsi="Times New Roman" w:cs="Times New Roman"/>
          <w:sz w:val="24"/>
          <w:lang w:val="en-US"/>
        </w:rPr>
        <w:t>koefisien</w:t>
      </w:r>
      <w:r>
        <w:rPr>
          <w:rFonts w:ascii="Times New Roman" w:hAnsi="Times New Roman" w:cs="Times New Roman"/>
          <w:sz w:val="24"/>
          <w:lang w:val="en-US"/>
        </w:rPr>
        <w:t xml:space="preserve"> korelasi berganda dan </w:t>
      </w:r>
      <w:r w:rsidR="00506E31">
        <w:rPr>
          <w:rFonts w:ascii="Times New Roman" w:hAnsi="Times New Roman" w:cs="Times New Roman"/>
          <w:sz w:val="24"/>
          <w:lang w:val="en-US"/>
        </w:rPr>
        <w:t>koefisien</w:t>
      </w:r>
      <w:r>
        <w:rPr>
          <w:rFonts w:ascii="Times New Roman" w:hAnsi="Times New Roman" w:cs="Times New Roman"/>
          <w:sz w:val="24"/>
          <w:lang w:val="en-US"/>
        </w:rPr>
        <w:t xml:space="preserve"> determinasi</w:t>
      </w:r>
      <w:r w:rsidRPr="00413B92">
        <w:rPr>
          <w:rFonts w:ascii="Times New Roman" w:hAnsi="Times New Roman" w:cs="Times New Roman"/>
          <w:sz w:val="24"/>
        </w:rPr>
        <w:t xml:space="preserve"> ditunjukkan pada tabel dibawah ini :</w:t>
      </w:r>
    </w:p>
    <w:p w:rsidR="00413B92" w:rsidRDefault="00A050F0" w:rsidP="00506E31">
      <w:pPr>
        <w:spacing w:line="240" w:lineRule="auto"/>
        <w:ind w:left="709" w:firstLine="425"/>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Hasil Uji </w:t>
      </w:r>
      <w:r w:rsidR="00506E31">
        <w:rPr>
          <w:rFonts w:ascii="Times New Roman" w:eastAsiaTheme="minorEastAsia" w:hAnsi="Times New Roman" w:cs="Times New Roman"/>
          <w:b/>
          <w:sz w:val="24"/>
          <w:szCs w:val="24"/>
          <w:lang w:val="en-US"/>
        </w:rPr>
        <w:t>Koefisien</w:t>
      </w:r>
      <w:r>
        <w:rPr>
          <w:rFonts w:ascii="Times New Roman" w:eastAsiaTheme="minorEastAsia" w:hAnsi="Times New Roman" w:cs="Times New Roman"/>
          <w:b/>
          <w:sz w:val="24"/>
          <w:szCs w:val="24"/>
          <w:lang w:val="en-US"/>
        </w:rPr>
        <w:t xml:space="preserve"> Korelasi Berganda</w:t>
      </w:r>
      <w:r w:rsidR="007511A8">
        <w:rPr>
          <w:rFonts w:ascii="Times New Roman" w:eastAsiaTheme="minorEastAsia" w:hAnsi="Times New Roman" w:cs="Times New Roman"/>
          <w:b/>
          <w:sz w:val="24"/>
          <w:szCs w:val="24"/>
          <w:lang w:val="en-US"/>
        </w:rPr>
        <w:t xml:space="preserve"> dan </w:t>
      </w:r>
      <w:r w:rsidR="00506E31">
        <w:rPr>
          <w:rFonts w:ascii="Times New Roman" w:eastAsiaTheme="minorEastAsia" w:hAnsi="Times New Roman" w:cs="Times New Roman"/>
          <w:b/>
          <w:sz w:val="24"/>
          <w:szCs w:val="24"/>
          <w:lang w:val="en-US"/>
        </w:rPr>
        <w:t>Koefisien</w:t>
      </w:r>
      <w:r w:rsidR="007511A8">
        <w:rPr>
          <w:rFonts w:ascii="Times New Roman" w:eastAsiaTheme="minorEastAsia" w:hAnsi="Times New Roman" w:cs="Times New Roman"/>
          <w:b/>
          <w:sz w:val="24"/>
          <w:szCs w:val="24"/>
          <w:lang w:val="en-US"/>
        </w:rPr>
        <w:t xml:space="preserve"> Determinasi</w:t>
      </w:r>
    </w:p>
    <w:tbl>
      <w:tblPr>
        <w:tblpPr w:leftFromText="180" w:rightFromText="180" w:vertAnchor="text" w:horzAnchor="page" w:tblpX="2613" w:tblpY="194"/>
        <w:tblW w:w="8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70"/>
        <w:gridCol w:w="729"/>
        <w:gridCol w:w="777"/>
        <w:gridCol w:w="1049"/>
        <w:gridCol w:w="1049"/>
        <w:gridCol w:w="1049"/>
        <w:gridCol w:w="800"/>
        <w:gridCol w:w="728"/>
        <w:gridCol w:w="728"/>
        <w:gridCol w:w="1052"/>
      </w:tblGrid>
      <w:tr w:rsidR="00A050F0" w:rsidRPr="003E7470" w:rsidTr="00B56DD6">
        <w:trPr>
          <w:cantSplit/>
          <w:trHeight w:val="370"/>
          <w:tblHeader/>
        </w:trPr>
        <w:tc>
          <w:tcPr>
            <w:tcW w:w="8531" w:type="dxa"/>
            <w:gridSpan w:val="10"/>
            <w:tcBorders>
              <w:top w:val="nil"/>
              <w:left w:val="nil"/>
              <w:bottom w:val="nil"/>
              <w:right w:val="nil"/>
            </w:tcBorders>
            <w:shd w:val="clear" w:color="auto" w:fill="FFFFFF"/>
            <w:vAlign w:val="center"/>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b/>
                <w:bCs/>
                <w:color w:val="000000"/>
                <w:sz w:val="18"/>
                <w:szCs w:val="18"/>
                <w:lang w:val="en-US"/>
              </w:rPr>
              <w:t>Model Summary</w:t>
            </w:r>
          </w:p>
        </w:tc>
      </w:tr>
      <w:tr w:rsidR="00A050F0" w:rsidRPr="003E7470" w:rsidTr="00B56DD6">
        <w:trPr>
          <w:cantSplit/>
          <w:trHeight w:val="370"/>
          <w:tblHeader/>
        </w:trPr>
        <w:tc>
          <w:tcPr>
            <w:tcW w:w="57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rPr>
                <w:rFonts w:ascii="Arial" w:hAnsi="Arial" w:cs="Arial"/>
                <w:color w:val="000000"/>
                <w:sz w:val="18"/>
                <w:szCs w:val="18"/>
                <w:lang w:val="en-US"/>
              </w:rPr>
            </w:pPr>
            <w:r w:rsidRPr="003E7470">
              <w:rPr>
                <w:rFonts w:ascii="Arial" w:hAnsi="Arial" w:cs="Arial"/>
                <w:color w:val="000000"/>
                <w:sz w:val="18"/>
                <w:szCs w:val="18"/>
                <w:lang w:val="en-US"/>
              </w:rPr>
              <w:t>Model</w:t>
            </w:r>
          </w:p>
        </w:tc>
        <w:tc>
          <w:tcPr>
            <w:tcW w:w="729" w:type="dxa"/>
            <w:vMerge w:val="restart"/>
            <w:tcBorders>
              <w:top w:val="single" w:sz="16" w:space="0" w:color="000000"/>
              <w:left w:val="single" w:sz="16" w:space="0" w:color="000000"/>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R</w:t>
            </w:r>
          </w:p>
        </w:tc>
        <w:tc>
          <w:tcPr>
            <w:tcW w:w="777" w:type="dxa"/>
            <w:vMerge w:val="restart"/>
            <w:tcBorders>
              <w:top w:val="single" w:sz="16" w:space="0" w:color="000000"/>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R Square</w:t>
            </w:r>
          </w:p>
        </w:tc>
        <w:tc>
          <w:tcPr>
            <w:tcW w:w="1049" w:type="dxa"/>
            <w:vMerge w:val="restart"/>
            <w:tcBorders>
              <w:top w:val="single" w:sz="16" w:space="0" w:color="000000"/>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Adjusted R Square</w:t>
            </w:r>
          </w:p>
        </w:tc>
        <w:tc>
          <w:tcPr>
            <w:tcW w:w="1049" w:type="dxa"/>
            <w:vMerge w:val="restart"/>
            <w:tcBorders>
              <w:top w:val="single" w:sz="16" w:space="0" w:color="000000"/>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Std. Error of the Estimate</w:t>
            </w:r>
          </w:p>
        </w:tc>
        <w:tc>
          <w:tcPr>
            <w:tcW w:w="4357" w:type="dxa"/>
            <w:gridSpan w:val="5"/>
            <w:tcBorders>
              <w:top w:val="single" w:sz="16" w:space="0" w:color="000000"/>
              <w:right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Change Statistics</w:t>
            </w:r>
          </w:p>
        </w:tc>
      </w:tr>
      <w:tr w:rsidR="00A050F0" w:rsidRPr="003E7470" w:rsidTr="00B56DD6">
        <w:trPr>
          <w:cantSplit/>
          <w:trHeight w:val="253"/>
          <w:tblHeader/>
        </w:trPr>
        <w:tc>
          <w:tcPr>
            <w:tcW w:w="570" w:type="dxa"/>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rPr>
                <w:rFonts w:ascii="Arial" w:hAnsi="Arial" w:cs="Arial"/>
                <w:color w:val="000000"/>
                <w:sz w:val="18"/>
                <w:szCs w:val="18"/>
                <w:lang w:val="en-US"/>
              </w:rPr>
            </w:pPr>
          </w:p>
        </w:tc>
        <w:tc>
          <w:tcPr>
            <w:tcW w:w="729" w:type="dxa"/>
            <w:vMerge/>
            <w:tcBorders>
              <w:top w:val="single" w:sz="16" w:space="0" w:color="000000"/>
              <w:left w:val="single" w:sz="16" w:space="0" w:color="000000"/>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rPr>
                <w:rFonts w:ascii="Arial" w:hAnsi="Arial" w:cs="Arial"/>
                <w:color w:val="000000"/>
                <w:sz w:val="18"/>
                <w:szCs w:val="18"/>
                <w:lang w:val="en-US"/>
              </w:rPr>
            </w:pPr>
          </w:p>
        </w:tc>
        <w:tc>
          <w:tcPr>
            <w:tcW w:w="777" w:type="dxa"/>
            <w:vMerge/>
            <w:tcBorders>
              <w:top w:val="single" w:sz="16" w:space="0" w:color="000000"/>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rPr>
                <w:rFonts w:ascii="Arial" w:hAnsi="Arial" w:cs="Arial"/>
                <w:color w:val="000000"/>
                <w:sz w:val="18"/>
                <w:szCs w:val="18"/>
                <w:lang w:val="en-US"/>
              </w:rPr>
            </w:pPr>
          </w:p>
        </w:tc>
        <w:tc>
          <w:tcPr>
            <w:tcW w:w="1049" w:type="dxa"/>
            <w:vMerge/>
            <w:tcBorders>
              <w:top w:val="single" w:sz="16" w:space="0" w:color="000000"/>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rPr>
                <w:rFonts w:ascii="Arial" w:hAnsi="Arial" w:cs="Arial"/>
                <w:color w:val="000000"/>
                <w:sz w:val="18"/>
                <w:szCs w:val="18"/>
                <w:lang w:val="en-US"/>
              </w:rPr>
            </w:pPr>
          </w:p>
        </w:tc>
        <w:tc>
          <w:tcPr>
            <w:tcW w:w="1049" w:type="dxa"/>
            <w:vMerge/>
            <w:tcBorders>
              <w:top w:val="single" w:sz="16" w:space="0" w:color="000000"/>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rPr>
                <w:rFonts w:ascii="Arial" w:hAnsi="Arial" w:cs="Arial"/>
                <w:color w:val="000000"/>
                <w:sz w:val="18"/>
                <w:szCs w:val="18"/>
                <w:lang w:val="en-US"/>
              </w:rPr>
            </w:pPr>
          </w:p>
        </w:tc>
        <w:tc>
          <w:tcPr>
            <w:tcW w:w="1049" w:type="dxa"/>
            <w:tcBorders>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R Square Change</w:t>
            </w:r>
          </w:p>
        </w:tc>
        <w:tc>
          <w:tcPr>
            <w:tcW w:w="800" w:type="dxa"/>
            <w:tcBorders>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F Change</w:t>
            </w:r>
          </w:p>
        </w:tc>
        <w:tc>
          <w:tcPr>
            <w:tcW w:w="728" w:type="dxa"/>
            <w:tcBorders>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df1</w:t>
            </w:r>
          </w:p>
        </w:tc>
        <w:tc>
          <w:tcPr>
            <w:tcW w:w="728" w:type="dxa"/>
            <w:tcBorders>
              <w:bottom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df2</w:t>
            </w:r>
          </w:p>
        </w:tc>
        <w:tc>
          <w:tcPr>
            <w:tcW w:w="1052" w:type="dxa"/>
            <w:tcBorders>
              <w:bottom w:val="single" w:sz="16" w:space="0" w:color="000000"/>
              <w:right w:val="single" w:sz="16" w:space="0" w:color="000000"/>
            </w:tcBorders>
            <w:shd w:val="clear" w:color="auto" w:fill="FFFFFF"/>
            <w:vAlign w:val="bottom"/>
          </w:tcPr>
          <w:p w:rsidR="00A050F0" w:rsidRPr="003E7470" w:rsidRDefault="00A050F0" w:rsidP="00506E31">
            <w:pPr>
              <w:autoSpaceDE w:val="0"/>
              <w:autoSpaceDN w:val="0"/>
              <w:adjustRightInd w:val="0"/>
              <w:spacing w:after="0" w:line="240" w:lineRule="auto"/>
              <w:ind w:left="60" w:right="60"/>
              <w:jc w:val="center"/>
              <w:rPr>
                <w:rFonts w:ascii="Arial" w:hAnsi="Arial" w:cs="Arial"/>
                <w:color w:val="000000"/>
                <w:sz w:val="18"/>
                <w:szCs w:val="18"/>
                <w:lang w:val="en-US"/>
              </w:rPr>
            </w:pPr>
            <w:r w:rsidRPr="003E7470">
              <w:rPr>
                <w:rFonts w:ascii="Arial" w:hAnsi="Arial" w:cs="Arial"/>
                <w:color w:val="000000"/>
                <w:sz w:val="18"/>
                <w:szCs w:val="18"/>
                <w:lang w:val="en-US"/>
              </w:rPr>
              <w:t>Sig. F Change</w:t>
            </w:r>
          </w:p>
        </w:tc>
      </w:tr>
      <w:tr w:rsidR="00A050F0" w:rsidRPr="003E7470" w:rsidTr="00B56DD6">
        <w:trPr>
          <w:cantSplit/>
          <w:trHeight w:val="342"/>
          <w:tblHeader/>
        </w:trPr>
        <w:tc>
          <w:tcPr>
            <w:tcW w:w="570" w:type="dxa"/>
            <w:tcBorders>
              <w:top w:val="single" w:sz="16" w:space="0" w:color="000000"/>
              <w:left w:val="single" w:sz="16" w:space="0" w:color="000000"/>
              <w:bottom w:val="single" w:sz="16" w:space="0" w:color="000000"/>
              <w:right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rPr>
                <w:rFonts w:ascii="Arial" w:hAnsi="Arial" w:cs="Arial"/>
                <w:color w:val="000000"/>
                <w:sz w:val="18"/>
                <w:szCs w:val="18"/>
                <w:lang w:val="en-US"/>
              </w:rPr>
            </w:pPr>
            <w:r w:rsidRPr="003E7470">
              <w:rPr>
                <w:rFonts w:ascii="Arial" w:hAnsi="Arial" w:cs="Arial"/>
                <w:color w:val="000000"/>
                <w:sz w:val="18"/>
                <w:szCs w:val="18"/>
                <w:lang w:val="en-US"/>
              </w:rPr>
              <w:t>1</w:t>
            </w:r>
          </w:p>
        </w:tc>
        <w:tc>
          <w:tcPr>
            <w:tcW w:w="729" w:type="dxa"/>
            <w:tcBorders>
              <w:top w:val="single" w:sz="16" w:space="0" w:color="000000"/>
              <w:left w:val="single" w:sz="16" w:space="0" w:color="000000"/>
              <w:bottom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,384</w:t>
            </w:r>
            <w:r w:rsidRPr="003E7470">
              <w:rPr>
                <w:rFonts w:ascii="Arial" w:hAnsi="Arial" w:cs="Arial"/>
                <w:color w:val="000000"/>
                <w:sz w:val="18"/>
                <w:szCs w:val="18"/>
                <w:vertAlign w:val="superscript"/>
                <w:lang w:val="en-US"/>
              </w:rPr>
              <w:t>a</w:t>
            </w:r>
          </w:p>
        </w:tc>
        <w:tc>
          <w:tcPr>
            <w:tcW w:w="777" w:type="dxa"/>
            <w:tcBorders>
              <w:top w:val="single" w:sz="16" w:space="0" w:color="000000"/>
              <w:bottom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,147</w:t>
            </w:r>
          </w:p>
        </w:tc>
        <w:tc>
          <w:tcPr>
            <w:tcW w:w="1049" w:type="dxa"/>
            <w:tcBorders>
              <w:top w:val="single" w:sz="16" w:space="0" w:color="000000"/>
              <w:bottom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,109</w:t>
            </w:r>
          </w:p>
        </w:tc>
        <w:tc>
          <w:tcPr>
            <w:tcW w:w="1049" w:type="dxa"/>
            <w:tcBorders>
              <w:top w:val="single" w:sz="16" w:space="0" w:color="000000"/>
              <w:bottom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,2500110</w:t>
            </w:r>
          </w:p>
        </w:tc>
        <w:tc>
          <w:tcPr>
            <w:tcW w:w="1049" w:type="dxa"/>
            <w:tcBorders>
              <w:top w:val="single" w:sz="16" w:space="0" w:color="000000"/>
              <w:bottom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,147</w:t>
            </w:r>
          </w:p>
        </w:tc>
        <w:tc>
          <w:tcPr>
            <w:tcW w:w="800" w:type="dxa"/>
            <w:tcBorders>
              <w:top w:val="single" w:sz="16" w:space="0" w:color="000000"/>
              <w:bottom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3,863</w:t>
            </w:r>
          </w:p>
        </w:tc>
        <w:tc>
          <w:tcPr>
            <w:tcW w:w="728" w:type="dxa"/>
            <w:tcBorders>
              <w:top w:val="single" w:sz="16" w:space="0" w:color="000000"/>
              <w:bottom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3</w:t>
            </w:r>
          </w:p>
        </w:tc>
        <w:tc>
          <w:tcPr>
            <w:tcW w:w="728" w:type="dxa"/>
            <w:tcBorders>
              <w:top w:val="single" w:sz="16" w:space="0" w:color="000000"/>
              <w:bottom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67</w:t>
            </w:r>
          </w:p>
        </w:tc>
        <w:tc>
          <w:tcPr>
            <w:tcW w:w="1052" w:type="dxa"/>
            <w:tcBorders>
              <w:top w:val="single" w:sz="16" w:space="0" w:color="000000"/>
              <w:bottom w:val="single" w:sz="16" w:space="0" w:color="000000"/>
              <w:right w:val="single" w:sz="16" w:space="0" w:color="000000"/>
            </w:tcBorders>
            <w:shd w:val="clear" w:color="auto" w:fill="FFFFFF"/>
          </w:tcPr>
          <w:p w:rsidR="00A050F0" w:rsidRPr="003E7470" w:rsidRDefault="00A050F0" w:rsidP="00506E31">
            <w:pPr>
              <w:autoSpaceDE w:val="0"/>
              <w:autoSpaceDN w:val="0"/>
              <w:adjustRightInd w:val="0"/>
              <w:spacing w:after="0" w:line="240" w:lineRule="auto"/>
              <w:ind w:left="60" w:right="60"/>
              <w:jc w:val="right"/>
              <w:rPr>
                <w:rFonts w:ascii="Arial" w:hAnsi="Arial" w:cs="Arial"/>
                <w:color w:val="000000"/>
                <w:sz w:val="18"/>
                <w:szCs w:val="18"/>
                <w:lang w:val="en-US"/>
              </w:rPr>
            </w:pPr>
            <w:r w:rsidRPr="003E7470">
              <w:rPr>
                <w:rFonts w:ascii="Arial" w:hAnsi="Arial" w:cs="Arial"/>
                <w:color w:val="000000"/>
                <w:sz w:val="18"/>
                <w:szCs w:val="18"/>
                <w:lang w:val="en-US"/>
              </w:rPr>
              <w:t>,013</w:t>
            </w:r>
          </w:p>
        </w:tc>
      </w:tr>
      <w:tr w:rsidR="00A050F0" w:rsidRPr="003E7470" w:rsidTr="00B56DD6">
        <w:trPr>
          <w:cantSplit/>
          <w:trHeight w:val="364"/>
        </w:trPr>
        <w:tc>
          <w:tcPr>
            <w:tcW w:w="8531" w:type="dxa"/>
            <w:gridSpan w:val="10"/>
            <w:tcBorders>
              <w:top w:val="nil"/>
              <w:left w:val="nil"/>
              <w:bottom w:val="nil"/>
              <w:right w:val="nil"/>
            </w:tcBorders>
            <w:shd w:val="clear" w:color="auto" w:fill="FFFFFF"/>
          </w:tcPr>
          <w:p w:rsidR="00A050F0" w:rsidRDefault="00A050F0" w:rsidP="00B56DD6">
            <w:pPr>
              <w:autoSpaceDE w:val="0"/>
              <w:autoSpaceDN w:val="0"/>
              <w:adjustRightInd w:val="0"/>
              <w:spacing w:after="0"/>
              <w:ind w:left="60" w:right="60"/>
              <w:rPr>
                <w:rFonts w:ascii="Arial" w:hAnsi="Arial" w:cs="Arial"/>
                <w:color w:val="000000"/>
                <w:sz w:val="18"/>
                <w:szCs w:val="18"/>
                <w:lang w:val="en-US"/>
              </w:rPr>
            </w:pPr>
            <w:r w:rsidRPr="003E7470">
              <w:rPr>
                <w:rFonts w:ascii="Arial" w:hAnsi="Arial" w:cs="Arial"/>
                <w:color w:val="000000"/>
                <w:sz w:val="18"/>
                <w:szCs w:val="18"/>
                <w:lang w:val="en-US"/>
              </w:rPr>
              <w:t>a. Predictors: (Constant), EPS, ROE, ROA</w:t>
            </w:r>
          </w:p>
          <w:p w:rsidR="00506E31" w:rsidRPr="003E7470" w:rsidRDefault="00506E31" w:rsidP="00B56DD6">
            <w:pPr>
              <w:autoSpaceDE w:val="0"/>
              <w:autoSpaceDN w:val="0"/>
              <w:adjustRightInd w:val="0"/>
              <w:spacing w:after="0"/>
              <w:ind w:left="60" w:right="60"/>
              <w:rPr>
                <w:rFonts w:ascii="Arial" w:hAnsi="Arial" w:cs="Arial"/>
                <w:color w:val="000000"/>
                <w:sz w:val="18"/>
                <w:szCs w:val="18"/>
                <w:lang w:val="en-US"/>
              </w:rPr>
            </w:pPr>
            <w:r>
              <w:rPr>
                <w:rFonts w:ascii="Times New Roman" w:hAnsi="Times New Roman" w:cs="Times New Roman"/>
                <w:i/>
                <w:sz w:val="24"/>
                <w:szCs w:val="24"/>
                <w:lang w:val="en-US"/>
              </w:rPr>
              <w:t>Sumber: Data Olahan 2016</w:t>
            </w:r>
          </w:p>
        </w:tc>
      </w:tr>
    </w:tbl>
    <w:p w:rsidR="00B56DD6" w:rsidRDefault="00B56DD6" w:rsidP="00A050F0">
      <w:pPr>
        <w:ind w:firstLine="720"/>
        <w:rPr>
          <w:rFonts w:ascii="Times New Roman" w:hAnsi="Times New Roman" w:cs="Times New Roman"/>
          <w:i/>
          <w:sz w:val="24"/>
          <w:szCs w:val="24"/>
          <w:lang w:val="en-US"/>
        </w:rPr>
      </w:pPr>
    </w:p>
    <w:p w:rsidR="00B56DD6" w:rsidRDefault="00B56DD6" w:rsidP="00A050F0">
      <w:pPr>
        <w:ind w:firstLine="720"/>
        <w:rPr>
          <w:rFonts w:ascii="Times New Roman" w:hAnsi="Times New Roman" w:cs="Times New Roman"/>
          <w:i/>
          <w:sz w:val="24"/>
          <w:szCs w:val="24"/>
          <w:lang w:val="en-US"/>
        </w:rPr>
      </w:pPr>
    </w:p>
    <w:p w:rsidR="00B56DD6" w:rsidRDefault="00B56DD6" w:rsidP="00A050F0">
      <w:pPr>
        <w:ind w:firstLine="720"/>
        <w:rPr>
          <w:rFonts w:ascii="Times New Roman" w:hAnsi="Times New Roman" w:cs="Times New Roman"/>
          <w:i/>
          <w:sz w:val="24"/>
          <w:szCs w:val="24"/>
          <w:lang w:val="en-US"/>
        </w:rPr>
      </w:pPr>
    </w:p>
    <w:p w:rsidR="00B56DD6" w:rsidRDefault="00B56DD6" w:rsidP="00A050F0">
      <w:pPr>
        <w:ind w:firstLine="720"/>
        <w:rPr>
          <w:rFonts w:ascii="Times New Roman" w:hAnsi="Times New Roman" w:cs="Times New Roman"/>
          <w:i/>
          <w:sz w:val="24"/>
          <w:szCs w:val="24"/>
          <w:lang w:val="en-US"/>
        </w:rPr>
      </w:pPr>
    </w:p>
    <w:p w:rsidR="00B56DD6" w:rsidRDefault="00B56DD6" w:rsidP="00A050F0">
      <w:pPr>
        <w:ind w:firstLine="720"/>
        <w:rPr>
          <w:rFonts w:ascii="Times New Roman" w:hAnsi="Times New Roman" w:cs="Times New Roman"/>
          <w:i/>
          <w:sz w:val="24"/>
          <w:szCs w:val="24"/>
          <w:lang w:val="en-US"/>
        </w:rPr>
      </w:pPr>
    </w:p>
    <w:p w:rsidR="00506E31" w:rsidRDefault="00506E31" w:rsidP="00506E31">
      <w:pPr>
        <w:spacing w:line="360" w:lineRule="auto"/>
        <w:ind w:left="1170" w:firstLine="630"/>
        <w:jc w:val="both"/>
        <w:rPr>
          <w:rFonts w:ascii="Times New Roman" w:hAnsi="Times New Roman" w:cs="Times New Roman"/>
          <w:i/>
          <w:sz w:val="24"/>
          <w:szCs w:val="24"/>
          <w:lang w:val="en-US"/>
        </w:rPr>
      </w:pPr>
      <w:r w:rsidRPr="00506E31">
        <w:rPr>
          <w:rFonts w:ascii="Times New Roman" w:hAnsi="Times New Roman" w:cs="Times New Roman"/>
          <w:sz w:val="24"/>
          <w:szCs w:val="24"/>
        </w:rPr>
        <w:t xml:space="preserve">Dari </w:t>
      </w:r>
      <w:r w:rsidRPr="00506E31">
        <w:rPr>
          <w:rFonts w:ascii="Times New Roman" w:hAnsi="Times New Roman" w:cs="Times New Roman"/>
          <w:sz w:val="24"/>
          <w:szCs w:val="24"/>
          <w:lang w:val="en-US"/>
        </w:rPr>
        <w:t>t</w:t>
      </w:r>
      <w:r w:rsidRPr="00506E31">
        <w:rPr>
          <w:rFonts w:ascii="Times New Roman" w:hAnsi="Times New Roman" w:cs="Times New Roman"/>
          <w:sz w:val="24"/>
          <w:szCs w:val="24"/>
        </w:rPr>
        <w:t xml:space="preserve">abel di atas dapat dilihat nilai </w:t>
      </w:r>
      <w:r w:rsidRPr="00506E31">
        <w:rPr>
          <w:rFonts w:ascii="Times New Roman" w:hAnsi="Times New Roman" w:cs="Times New Roman"/>
          <w:sz w:val="24"/>
          <w:szCs w:val="24"/>
          <w:lang w:val="en-US"/>
        </w:rPr>
        <w:t>r</w:t>
      </w:r>
      <w:r w:rsidRPr="00506E31">
        <w:rPr>
          <w:rFonts w:ascii="Times New Roman" w:hAnsi="Times New Roman" w:cs="Times New Roman"/>
          <w:sz w:val="24"/>
          <w:szCs w:val="24"/>
        </w:rPr>
        <w:t xml:space="preserve"> (korelasi) yang diperoleh sebesar 0,</w:t>
      </w:r>
      <w:r w:rsidRPr="00506E31">
        <w:rPr>
          <w:rFonts w:ascii="Times New Roman" w:hAnsi="Times New Roman" w:cs="Times New Roman"/>
          <w:sz w:val="24"/>
          <w:szCs w:val="24"/>
          <w:lang w:val="en-US"/>
        </w:rPr>
        <w:t>384</w:t>
      </w:r>
      <w:r w:rsidRPr="00506E31">
        <w:rPr>
          <w:rFonts w:ascii="Times New Roman" w:hAnsi="Times New Roman" w:cs="Times New Roman"/>
          <w:sz w:val="24"/>
          <w:szCs w:val="24"/>
        </w:rPr>
        <w:t xml:space="preserve">. Hal ini berarti bahwa hubungan antara </w:t>
      </w:r>
      <w:r w:rsidRPr="00506E31">
        <w:rPr>
          <w:rFonts w:ascii="Times New Roman" w:hAnsi="Times New Roman" w:cs="Times New Roman"/>
          <w:i/>
          <w:sz w:val="24"/>
          <w:szCs w:val="24"/>
          <w:lang w:val="en-US"/>
        </w:rPr>
        <w:t xml:space="preserve">Return On Assets </w:t>
      </w:r>
      <w:r w:rsidRPr="00506E31">
        <w:rPr>
          <w:rFonts w:ascii="Times New Roman" w:hAnsi="Times New Roman" w:cs="Times New Roman"/>
          <w:sz w:val="24"/>
          <w:szCs w:val="24"/>
          <w:lang w:val="en-US"/>
        </w:rPr>
        <w:t xml:space="preserve">(ROA), </w:t>
      </w:r>
      <w:r w:rsidRPr="00506E31">
        <w:rPr>
          <w:rFonts w:ascii="Times New Roman" w:hAnsi="Times New Roman" w:cs="Times New Roman"/>
          <w:i/>
          <w:sz w:val="24"/>
          <w:szCs w:val="24"/>
        </w:rPr>
        <w:t xml:space="preserve">Return On </w:t>
      </w:r>
      <w:r w:rsidRPr="00506E31">
        <w:rPr>
          <w:rFonts w:ascii="Times New Roman" w:hAnsi="Times New Roman" w:cs="Times New Roman"/>
          <w:sz w:val="24"/>
          <w:szCs w:val="24"/>
        </w:rPr>
        <w:t xml:space="preserve">Equity (ROE), dan </w:t>
      </w:r>
      <w:r w:rsidRPr="00506E31">
        <w:rPr>
          <w:rFonts w:ascii="Times New Roman" w:hAnsi="Times New Roman" w:cs="Times New Roman"/>
          <w:i/>
          <w:sz w:val="24"/>
          <w:szCs w:val="24"/>
          <w:lang w:val="en-US"/>
        </w:rPr>
        <w:t xml:space="preserve">Earning Per Share </w:t>
      </w:r>
      <w:r w:rsidRPr="00506E31">
        <w:rPr>
          <w:rFonts w:ascii="Times New Roman" w:hAnsi="Times New Roman" w:cs="Times New Roman"/>
          <w:sz w:val="24"/>
          <w:szCs w:val="24"/>
          <w:lang w:val="en-US"/>
        </w:rPr>
        <w:t>(EPS)</w:t>
      </w:r>
      <w:r w:rsidRPr="00506E31">
        <w:rPr>
          <w:rFonts w:ascii="Times New Roman" w:hAnsi="Times New Roman" w:cs="Times New Roman"/>
          <w:sz w:val="24"/>
          <w:szCs w:val="24"/>
        </w:rPr>
        <w:t xml:space="preserve"> terhadap </w:t>
      </w:r>
      <w:r w:rsidRPr="00506E31">
        <w:rPr>
          <w:rFonts w:ascii="Times New Roman" w:hAnsi="Times New Roman" w:cs="Times New Roman"/>
          <w:i/>
          <w:sz w:val="24"/>
          <w:szCs w:val="24"/>
        </w:rPr>
        <w:t>return</w:t>
      </w:r>
      <w:r w:rsidRPr="00506E31">
        <w:rPr>
          <w:rFonts w:ascii="Times New Roman" w:hAnsi="Times New Roman" w:cs="Times New Roman"/>
          <w:sz w:val="24"/>
          <w:szCs w:val="24"/>
        </w:rPr>
        <w:t xml:space="preserve"> saham sebesar 0,</w:t>
      </w:r>
      <w:r w:rsidRPr="00506E31">
        <w:rPr>
          <w:rFonts w:ascii="Times New Roman" w:hAnsi="Times New Roman" w:cs="Times New Roman"/>
          <w:sz w:val="24"/>
          <w:szCs w:val="24"/>
          <w:lang w:val="en-US"/>
        </w:rPr>
        <w:t xml:space="preserve">384. Hal ini mengindikasikan bahwa hubungan antara </w:t>
      </w:r>
      <w:r w:rsidRPr="00506E31">
        <w:rPr>
          <w:rFonts w:ascii="Times New Roman" w:hAnsi="Times New Roman" w:cs="Times New Roman"/>
          <w:i/>
          <w:sz w:val="24"/>
          <w:szCs w:val="24"/>
          <w:lang w:val="en-US"/>
        </w:rPr>
        <w:t xml:space="preserve">Return On Assets </w:t>
      </w:r>
      <w:r w:rsidRPr="00506E31">
        <w:rPr>
          <w:rFonts w:ascii="Times New Roman" w:hAnsi="Times New Roman" w:cs="Times New Roman"/>
          <w:sz w:val="24"/>
          <w:szCs w:val="24"/>
          <w:lang w:val="en-US"/>
        </w:rPr>
        <w:t xml:space="preserve">(ROA), </w:t>
      </w:r>
      <w:r w:rsidRPr="00506E31">
        <w:rPr>
          <w:rFonts w:ascii="Times New Roman" w:hAnsi="Times New Roman" w:cs="Times New Roman"/>
          <w:i/>
          <w:sz w:val="24"/>
          <w:szCs w:val="24"/>
        </w:rPr>
        <w:t xml:space="preserve">Return On </w:t>
      </w:r>
      <w:r w:rsidRPr="00506E31">
        <w:rPr>
          <w:rFonts w:ascii="Times New Roman" w:hAnsi="Times New Roman" w:cs="Times New Roman"/>
          <w:sz w:val="24"/>
          <w:szCs w:val="24"/>
        </w:rPr>
        <w:t xml:space="preserve">Equity (ROE), dan </w:t>
      </w:r>
      <w:r w:rsidRPr="00506E31">
        <w:rPr>
          <w:rFonts w:ascii="Times New Roman" w:hAnsi="Times New Roman" w:cs="Times New Roman"/>
          <w:i/>
          <w:sz w:val="24"/>
          <w:szCs w:val="24"/>
          <w:lang w:val="en-US"/>
        </w:rPr>
        <w:t xml:space="preserve">Earning Per Share </w:t>
      </w:r>
      <w:r w:rsidRPr="00506E31">
        <w:rPr>
          <w:rFonts w:ascii="Times New Roman" w:hAnsi="Times New Roman" w:cs="Times New Roman"/>
          <w:sz w:val="24"/>
          <w:szCs w:val="24"/>
          <w:lang w:val="en-US"/>
        </w:rPr>
        <w:t>(EPS)</w:t>
      </w:r>
      <w:r w:rsidRPr="00506E31">
        <w:rPr>
          <w:rFonts w:ascii="Times New Roman" w:hAnsi="Times New Roman" w:cs="Times New Roman"/>
          <w:sz w:val="24"/>
          <w:szCs w:val="24"/>
        </w:rPr>
        <w:t xml:space="preserve"> terhadap </w:t>
      </w:r>
      <w:r w:rsidRPr="00506E31">
        <w:rPr>
          <w:rFonts w:ascii="Times New Roman" w:hAnsi="Times New Roman" w:cs="Times New Roman"/>
          <w:i/>
          <w:sz w:val="24"/>
          <w:szCs w:val="24"/>
        </w:rPr>
        <w:t>return</w:t>
      </w:r>
      <w:r w:rsidRPr="00506E31">
        <w:rPr>
          <w:rFonts w:ascii="Times New Roman" w:hAnsi="Times New Roman" w:cs="Times New Roman"/>
          <w:sz w:val="24"/>
          <w:szCs w:val="24"/>
        </w:rPr>
        <w:t xml:space="preserve"> saham</w:t>
      </w:r>
      <w:r w:rsidRPr="00506E31">
        <w:rPr>
          <w:rFonts w:ascii="Times New Roman" w:hAnsi="Times New Roman" w:cs="Times New Roman"/>
          <w:sz w:val="24"/>
          <w:szCs w:val="24"/>
          <w:lang w:val="en-US"/>
        </w:rPr>
        <w:t xml:space="preserve"> sangat lemah.</w:t>
      </w:r>
    </w:p>
    <w:p w:rsidR="00443935" w:rsidRPr="00506E31" w:rsidRDefault="00A050F0" w:rsidP="00506E31">
      <w:pPr>
        <w:spacing w:line="360" w:lineRule="auto"/>
        <w:ind w:left="1170" w:firstLine="630"/>
        <w:jc w:val="both"/>
        <w:rPr>
          <w:rFonts w:ascii="Times New Roman" w:hAnsi="Times New Roman" w:cs="Times New Roman"/>
          <w:sz w:val="24"/>
          <w:szCs w:val="24"/>
          <w:lang w:val="en-US"/>
        </w:rPr>
      </w:pPr>
      <w:r w:rsidRPr="00506E31">
        <w:rPr>
          <w:rFonts w:ascii="Times New Roman" w:hAnsi="Times New Roman" w:cs="Times New Roman"/>
          <w:sz w:val="24"/>
        </w:rPr>
        <w:t>Dari table</w:t>
      </w:r>
      <w:r w:rsidRPr="00506E31">
        <w:rPr>
          <w:rFonts w:ascii="Times New Roman" w:hAnsi="Times New Roman" w:cs="Times New Roman"/>
          <w:sz w:val="24"/>
          <w:lang w:val="en-US"/>
        </w:rPr>
        <w:t xml:space="preserve"> </w:t>
      </w:r>
      <w:r w:rsidRPr="00506E31">
        <w:rPr>
          <w:rFonts w:ascii="Times New Roman" w:hAnsi="Times New Roman" w:cs="Times New Roman"/>
          <w:sz w:val="24"/>
        </w:rPr>
        <w:t xml:space="preserve">di atas </w:t>
      </w:r>
      <w:r w:rsidRPr="00506E31">
        <w:rPr>
          <w:rFonts w:ascii="Times New Roman" w:hAnsi="Times New Roman" w:cs="Times New Roman"/>
          <w:sz w:val="24"/>
          <w:lang w:val="en-US"/>
        </w:rPr>
        <w:t xml:space="preserve">dapat </w:t>
      </w:r>
      <w:r w:rsidR="00506E31">
        <w:rPr>
          <w:rFonts w:ascii="Times New Roman" w:hAnsi="Times New Roman" w:cs="Times New Roman"/>
          <w:sz w:val="24"/>
          <w:lang w:val="en-US"/>
        </w:rPr>
        <w:t>dapat diketahui</w:t>
      </w:r>
      <w:r w:rsidR="00506E31">
        <w:rPr>
          <w:rFonts w:ascii="Times New Roman" w:hAnsi="Times New Roman" w:cs="Times New Roman"/>
          <w:sz w:val="24"/>
        </w:rPr>
        <w:t xml:space="preserve"> bahwa</w:t>
      </w:r>
      <w:r w:rsidR="00506E31">
        <w:rPr>
          <w:rFonts w:ascii="Times New Roman" w:hAnsi="Times New Roman" w:cs="Times New Roman"/>
          <w:sz w:val="24"/>
          <w:lang w:val="en-US"/>
        </w:rPr>
        <w:t xml:space="preserve"> </w:t>
      </w:r>
      <w:r w:rsidR="00506E31" w:rsidRPr="00210809">
        <w:rPr>
          <w:rFonts w:ascii="Times New Roman" w:hAnsi="Times New Roman" w:cs="Times New Roman"/>
          <w:sz w:val="24"/>
        </w:rPr>
        <w:t>nilai koefisien determinasi (R</w:t>
      </w:r>
      <w:r w:rsidR="00506E31" w:rsidRPr="00210809">
        <w:rPr>
          <w:rFonts w:ascii="Times New Roman" w:hAnsi="Times New Roman" w:cs="Times New Roman"/>
          <w:sz w:val="24"/>
          <w:vertAlign w:val="superscript"/>
        </w:rPr>
        <w:t>2</w:t>
      </w:r>
      <w:r w:rsidR="00506E31" w:rsidRPr="00210809">
        <w:rPr>
          <w:rFonts w:ascii="Times New Roman" w:hAnsi="Times New Roman" w:cs="Times New Roman"/>
          <w:sz w:val="24"/>
        </w:rPr>
        <w:t xml:space="preserve">) yang diperoleh sebesar </w:t>
      </w:r>
      <w:r w:rsidR="00506E31">
        <w:rPr>
          <w:rFonts w:ascii="Times New Roman" w:hAnsi="Times New Roman" w:cs="Times New Roman"/>
          <w:sz w:val="24"/>
        </w:rPr>
        <w:t>0,1</w:t>
      </w:r>
      <w:r w:rsidR="00506E31">
        <w:rPr>
          <w:rFonts w:ascii="Times New Roman" w:hAnsi="Times New Roman" w:cs="Times New Roman"/>
          <w:sz w:val="24"/>
          <w:lang w:val="en-US"/>
        </w:rPr>
        <w:t>47</w:t>
      </w:r>
      <w:r w:rsidR="00506E31" w:rsidRPr="00210809">
        <w:rPr>
          <w:rFonts w:ascii="Times New Roman" w:hAnsi="Times New Roman" w:cs="Times New Roman"/>
          <w:sz w:val="24"/>
        </w:rPr>
        <w:t>. Hal in</w:t>
      </w:r>
      <w:r w:rsidR="00506E31">
        <w:rPr>
          <w:rFonts w:ascii="Times New Roman" w:hAnsi="Times New Roman" w:cs="Times New Roman"/>
          <w:sz w:val="24"/>
        </w:rPr>
        <w:t xml:space="preserve">i berarti bahwa </w:t>
      </w:r>
      <w:r w:rsidR="00506E31">
        <w:rPr>
          <w:rFonts w:ascii="Times New Roman" w:hAnsi="Times New Roman" w:cs="Times New Roman"/>
          <w:sz w:val="24"/>
          <w:lang w:val="en-US"/>
        </w:rPr>
        <w:t>14,7</w:t>
      </w:r>
      <w:r w:rsidR="00506E31">
        <w:rPr>
          <w:rFonts w:ascii="Times New Roman" w:hAnsi="Times New Roman" w:cs="Times New Roman"/>
          <w:sz w:val="24"/>
        </w:rPr>
        <w:t>% (1</w:t>
      </w:r>
      <w:r w:rsidR="00506E31">
        <w:rPr>
          <w:rFonts w:ascii="Times New Roman" w:hAnsi="Times New Roman" w:cs="Times New Roman"/>
          <w:sz w:val="24"/>
          <w:lang w:val="en-US"/>
        </w:rPr>
        <w:t xml:space="preserve"> </w:t>
      </w:r>
      <w:r w:rsidR="00506E31">
        <w:rPr>
          <w:rFonts w:ascii="Times New Roman" w:hAnsi="Times New Roman" w:cs="Times New Roman"/>
          <w:sz w:val="24"/>
        </w:rPr>
        <w:t>x 0,1</w:t>
      </w:r>
      <w:r w:rsidR="00506E31">
        <w:rPr>
          <w:rFonts w:ascii="Times New Roman" w:hAnsi="Times New Roman" w:cs="Times New Roman"/>
          <w:sz w:val="24"/>
          <w:lang w:val="en-US"/>
        </w:rPr>
        <w:t>47</w:t>
      </w:r>
      <w:r w:rsidR="00506E31">
        <w:rPr>
          <w:rFonts w:ascii="Times New Roman" w:hAnsi="Times New Roman" w:cs="Times New Roman"/>
          <w:sz w:val="24"/>
        </w:rPr>
        <w:t xml:space="preserve"> x 100%) </w:t>
      </w:r>
      <w:r w:rsidR="00506E31">
        <w:rPr>
          <w:rFonts w:ascii="Times New Roman" w:hAnsi="Times New Roman" w:cs="Times New Roman"/>
          <w:sz w:val="24"/>
          <w:szCs w:val="24"/>
        </w:rPr>
        <w:t xml:space="preserve">pengaruh terhadap </w:t>
      </w:r>
      <w:r w:rsidR="00506E31" w:rsidRPr="003264DA">
        <w:rPr>
          <w:rFonts w:ascii="Times New Roman" w:hAnsi="Times New Roman" w:cs="Times New Roman"/>
          <w:i/>
          <w:sz w:val="24"/>
          <w:szCs w:val="24"/>
        </w:rPr>
        <w:t>return</w:t>
      </w:r>
      <w:r w:rsidR="00506E31">
        <w:rPr>
          <w:rFonts w:ascii="Times New Roman" w:hAnsi="Times New Roman" w:cs="Times New Roman"/>
          <w:sz w:val="24"/>
          <w:szCs w:val="24"/>
        </w:rPr>
        <w:t xml:space="preserve"> saham </w:t>
      </w:r>
      <w:r w:rsidR="00506E31" w:rsidRPr="002360E0">
        <w:rPr>
          <w:rFonts w:ascii="Times New Roman" w:hAnsi="Times New Roman" w:cs="Times New Roman"/>
          <w:sz w:val="24"/>
          <w:szCs w:val="24"/>
        </w:rPr>
        <w:t xml:space="preserve">dapat dijelaskan oleh </w:t>
      </w:r>
      <w:r w:rsidR="00506E31">
        <w:rPr>
          <w:rFonts w:ascii="Times New Roman" w:hAnsi="Times New Roman" w:cs="Times New Roman"/>
          <w:sz w:val="24"/>
          <w:szCs w:val="24"/>
        </w:rPr>
        <w:t xml:space="preserve">variabel </w:t>
      </w:r>
      <w:r w:rsidR="00506E31">
        <w:rPr>
          <w:rFonts w:ascii="Times New Roman" w:hAnsi="Times New Roman" w:cs="Times New Roman"/>
          <w:i/>
          <w:sz w:val="24"/>
          <w:szCs w:val="24"/>
        </w:rPr>
        <w:t>Return On Aset</w:t>
      </w:r>
      <w:r w:rsidR="00506E31">
        <w:rPr>
          <w:rFonts w:ascii="Times New Roman" w:hAnsi="Times New Roman" w:cs="Times New Roman"/>
          <w:sz w:val="24"/>
          <w:szCs w:val="24"/>
          <w:lang w:val="it-IT"/>
        </w:rPr>
        <w:t xml:space="preserve"> (</w:t>
      </w:r>
      <w:r w:rsidR="00506E31">
        <w:rPr>
          <w:rFonts w:ascii="Times New Roman" w:hAnsi="Times New Roman" w:cs="Times New Roman"/>
          <w:sz w:val="24"/>
          <w:szCs w:val="24"/>
        </w:rPr>
        <w:t>ROA</w:t>
      </w:r>
      <w:r w:rsidR="00506E31">
        <w:rPr>
          <w:rFonts w:ascii="Times New Roman" w:hAnsi="Times New Roman" w:cs="Times New Roman"/>
          <w:sz w:val="24"/>
          <w:szCs w:val="24"/>
          <w:lang w:val="it-IT"/>
        </w:rPr>
        <w:t>)</w:t>
      </w:r>
      <w:r w:rsidR="00506E31">
        <w:rPr>
          <w:rFonts w:ascii="Times New Roman" w:hAnsi="Times New Roman" w:cs="Times New Roman"/>
          <w:sz w:val="24"/>
          <w:szCs w:val="24"/>
        </w:rPr>
        <w:t>,</w:t>
      </w:r>
      <w:r w:rsidR="00506E31">
        <w:rPr>
          <w:rFonts w:ascii="Times New Roman" w:hAnsi="Times New Roman" w:cs="Times New Roman"/>
          <w:sz w:val="24"/>
          <w:szCs w:val="24"/>
          <w:lang w:val="it-IT"/>
        </w:rPr>
        <w:t xml:space="preserve"> </w:t>
      </w:r>
      <w:r w:rsidR="00506E31">
        <w:rPr>
          <w:rFonts w:ascii="Times New Roman" w:hAnsi="Times New Roman" w:cs="Times New Roman"/>
          <w:i/>
          <w:sz w:val="24"/>
          <w:szCs w:val="24"/>
        </w:rPr>
        <w:t>Return On Equity</w:t>
      </w:r>
      <w:r w:rsidR="00506E31">
        <w:rPr>
          <w:rFonts w:ascii="Times New Roman" w:hAnsi="Times New Roman" w:cs="Times New Roman"/>
          <w:sz w:val="24"/>
          <w:szCs w:val="24"/>
          <w:lang w:val="it-IT"/>
        </w:rPr>
        <w:t xml:space="preserve"> (</w:t>
      </w:r>
      <w:r w:rsidR="00506E31">
        <w:rPr>
          <w:rFonts w:ascii="Times New Roman" w:hAnsi="Times New Roman" w:cs="Times New Roman"/>
          <w:sz w:val="24"/>
          <w:szCs w:val="24"/>
        </w:rPr>
        <w:t>ROE</w:t>
      </w:r>
      <w:r w:rsidR="00506E31">
        <w:rPr>
          <w:rFonts w:ascii="Times New Roman" w:hAnsi="Times New Roman" w:cs="Times New Roman"/>
          <w:sz w:val="24"/>
          <w:szCs w:val="24"/>
          <w:lang w:val="it-IT"/>
        </w:rPr>
        <w:t>)</w:t>
      </w:r>
      <w:r w:rsidR="00506E31">
        <w:rPr>
          <w:rFonts w:ascii="Times New Roman" w:hAnsi="Times New Roman" w:cs="Times New Roman"/>
          <w:sz w:val="24"/>
          <w:szCs w:val="24"/>
        </w:rPr>
        <w:t xml:space="preserve">, dan </w:t>
      </w:r>
      <w:r w:rsidR="00506E31">
        <w:rPr>
          <w:rFonts w:ascii="Times New Roman" w:hAnsi="Times New Roman" w:cs="Times New Roman"/>
          <w:i/>
          <w:sz w:val="24"/>
          <w:szCs w:val="24"/>
        </w:rPr>
        <w:t xml:space="preserve">Earning Per Share </w:t>
      </w:r>
      <w:r w:rsidR="00506E31">
        <w:rPr>
          <w:rFonts w:ascii="Times New Roman" w:hAnsi="Times New Roman" w:cs="Times New Roman"/>
          <w:sz w:val="24"/>
          <w:szCs w:val="24"/>
        </w:rPr>
        <w:t>(EPS)</w:t>
      </w:r>
      <w:r w:rsidR="00506E31">
        <w:rPr>
          <w:rFonts w:ascii="Times New Roman" w:hAnsi="Times New Roman" w:cs="Times New Roman"/>
          <w:sz w:val="24"/>
          <w:szCs w:val="24"/>
          <w:lang w:val="it-IT"/>
        </w:rPr>
        <w:t xml:space="preserve">. Hal ini mengindikasikan bahwa </w:t>
      </w:r>
      <w:r w:rsidR="00506E31">
        <w:rPr>
          <w:rFonts w:ascii="Times New Roman" w:hAnsi="Times New Roman" w:cs="Times New Roman"/>
          <w:i/>
          <w:sz w:val="24"/>
          <w:szCs w:val="24"/>
          <w:lang w:val="en-US"/>
        </w:rPr>
        <w:t xml:space="preserve">Return On Assets </w:t>
      </w:r>
      <w:r w:rsidR="00506E31">
        <w:rPr>
          <w:rFonts w:ascii="Times New Roman" w:hAnsi="Times New Roman" w:cs="Times New Roman"/>
          <w:sz w:val="24"/>
          <w:szCs w:val="24"/>
          <w:lang w:val="en-US"/>
        </w:rPr>
        <w:t xml:space="preserve">(ROA), </w:t>
      </w:r>
      <w:r w:rsidR="00506E31">
        <w:rPr>
          <w:rFonts w:ascii="Times New Roman" w:hAnsi="Times New Roman" w:cs="Times New Roman"/>
          <w:i/>
          <w:sz w:val="24"/>
          <w:szCs w:val="24"/>
        </w:rPr>
        <w:t xml:space="preserve">Return On </w:t>
      </w:r>
      <w:r w:rsidR="00506E31" w:rsidRPr="009A56DE">
        <w:rPr>
          <w:rFonts w:ascii="Times New Roman" w:hAnsi="Times New Roman" w:cs="Times New Roman"/>
          <w:sz w:val="24"/>
          <w:szCs w:val="24"/>
        </w:rPr>
        <w:t>Equity</w:t>
      </w:r>
      <w:r w:rsidR="00506E31">
        <w:rPr>
          <w:rFonts w:ascii="Times New Roman" w:hAnsi="Times New Roman" w:cs="Times New Roman"/>
          <w:sz w:val="24"/>
          <w:szCs w:val="24"/>
        </w:rPr>
        <w:t xml:space="preserve"> (</w:t>
      </w:r>
      <w:r w:rsidR="00506E31" w:rsidRPr="009A56DE">
        <w:rPr>
          <w:rFonts w:ascii="Times New Roman" w:hAnsi="Times New Roman" w:cs="Times New Roman"/>
          <w:sz w:val="24"/>
          <w:szCs w:val="24"/>
        </w:rPr>
        <w:t>ROE</w:t>
      </w:r>
      <w:r w:rsidR="00506E31">
        <w:rPr>
          <w:rFonts w:ascii="Times New Roman" w:hAnsi="Times New Roman" w:cs="Times New Roman"/>
          <w:sz w:val="24"/>
          <w:szCs w:val="24"/>
        </w:rPr>
        <w:t xml:space="preserve">), dan </w:t>
      </w:r>
      <w:r w:rsidR="00506E31">
        <w:rPr>
          <w:rFonts w:ascii="Times New Roman" w:hAnsi="Times New Roman" w:cs="Times New Roman"/>
          <w:i/>
          <w:sz w:val="24"/>
          <w:szCs w:val="24"/>
          <w:lang w:val="en-US"/>
        </w:rPr>
        <w:t xml:space="preserve">Earning Per Share </w:t>
      </w:r>
      <w:r w:rsidR="00506E31">
        <w:rPr>
          <w:rFonts w:ascii="Times New Roman" w:hAnsi="Times New Roman" w:cs="Times New Roman"/>
          <w:sz w:val="24"/>
          <w:szCs w:val="24"/>
          <w:lang w:val="en-US"/>
        </w:rPr>
        <w:t>(EPS)</w:t>
      </w:r>
      <w:r w:rsidR="00506E31">
        <w:rPr>
          <w:rFonts w:ascii="Times New Roman" w:hAnsi="Times New Roman" w:cs="Times New Roman"/>
          <w:sz w:val="24"/>
          <w:szCs w:val="24"/>
        </w:rPr>
        <w:t xml:space="preserve"> terhadap </w:t>
      </w:r>
      <w:r w:rsidR="00506E31">
        <w:rPr>
          <w:rFonts w:ascii="Times New Roman" w:hAnsi="Times New Roman" w:cs="Times New Roman"/>
          <w:i/>
          <w:sz w:val="24"/>
          <w:szCs w:val="24"/>
        </w:rPr>
        <w:t>return</w:t>
      </w:r>
      <w:r w:rsidR="00506E31">
        <w:rPr>
          <w:rFonts w:ascii="Times New Roman" w:hAnsi="Times New Roman" w:cs="Times New Roman"/>
          <w:sz w:val="24"/>
          <w:szCs w:val="24"/>
        </w:rPr>
        <w:t xml:space="preserve"> saham</w:t>
      </w:r>
      <w:r w:rsidR="00506E31">
        <w:rPr>
          <w:rFonts w:ascii="Times New Roman" w:hAnsi="Times New Roman" w:cs="Times New Roman"/>
          <w:sz w:val="24"/>
          <w:szCs w:val="24"/>
          <w:lang w:val="it-IT"/>
        </w:rPr>
        <w:t xml:space="preserve"> mempunyai pengaruh yang sangat kecil. </w:t>
      </w:r>
      <w:r w:rsidR="00506E31">
        <w:rPr>
          <w:rFonts w:ascii="Times New Roman" w:hAnsi="Times New Roman" w:cs="Times New Roman"/>
          <w:sz w:val="24"/>
          <w:szCs w:val="24"/>
          <w:lang w:val="en-US"/>
        </w:rPr>
        <w:t>S</w:t>
      </w:r>
      <w:r w:rsidR="00506E31" w:rsidRPr="00AA6A73">
        <w:rPr>
          <w:rFonts w:ascii="Times New Roman" w:hAnsi="Times New Roman" w:cs="Times New Roman"/>
          <w:sz w:val="24"/>
          <w:szCs w:val="24"/>
        </w:rPr>
        <w:t>edangkan sisanya yaitu sebesar</w:t>
      </w:r>
      <w:r w:rsidR="00506E31">
        <w:rPr>
          <w:rFonts w:ascii="Times New Roman" w:hAnsi="Times New Roman" w:cs="Times New Roman"/>
          <w:sz w:val="24"/>
          <w:szCs w:val="24"/>
        </w:rPr>
        <w:t xml:space="preserve"> 8</w:t>
      </w:r>
      <w:r w:rsidR="00506E31">
        <w:rPr>
          <w:rFonts w:ascii="Times New Roman" w:hAnsi="Times New Roman" w:cs="Times New Roman"/>
          <w:sz w:val="24"/>
          <w:szCs w:val="24"/>
          <w:lang w:val="en-US"/>
        </w:rPr>
        <w:t>5,3</w:t>
      </w:r>
      <w:r w:rsidR="00506E31">
        <w:rPr>
          <w:rFonts w:ascii="Times New Roman" w:hAnsi="Times New Roman" w:cs="Times New Roman"/>
          <w:sz w:val="24"/>
          <w:szCs w:val="24"/>
        </w:rPr>
        <w:t>% (1 –</w:t>
      </w:r>
      <w:r w:rsidR="00506E31">
        <w:rPr>
          <w:rFonts w:ascii="Times New Roman" w:hAnsi="Times New Roman" w:cs="Times New Roman"/>
          <w:sz w:val="24"/>
          <w:szCs w:val="24"/>
          <w:lang w:val="en-US"/>
        </w:rPr>
        <w:t xml:space="preserve"> </w:t>
      </w:r>
      <w:r w:rsidR="00506E31">
        <w:rPr>
          <w:rFonts w:ascii="Times New Roman" w:hAnsi="Times New Roman" w:cs="Times New Roman"/>
          <w:sz w:val="24"/>
          <w:szCs w:val="24"/>
        </w:rPr>
        <w:t>0,8</w:t>
      </w:r>
      <w:r w:rsidR="00506E31">
        <w:rPr>
          <w:rFonts w:ascii="Times New Roman" w:hAnsi="Times New Roman" w:cs="Times New Roman"/>
          <w:sz w:val="24"/>
          <w:szCs w:val="24"/>
          <w:lang w:val="en-US"/>
        </w:rPr>
        <w:t>53</w:t>
      </w:r>
      <w:r w:rsidR="00506E31" w:rsidRPr="00AA6A73">
        <w:rPr>
          <w:rFonts w:ascii="Times New Roman" w:hAnsi="Times New Roman" w:cs="Times New Roman"/>
          <w:sz w:val="24"/>
          <w:szCs w:val="24"/>
        </w:rPr>
        <w:t xml:space="preserve"> x 100%) </w:t>
      </w:r>
      <w:r w:rsidR="00506E31" w:rsidRPr="004728DB">
        <w:rPr>
          <w:rFonts w:ascii="Times New Roman" w:hAnsi="Times New Roman" w:cs="Times New Roman"/>
          <w:i/>
          <w:sz w:val="24"/>
          <w:szCs w:val="24"/>
        </w:rPr>
        <w:t>return</w:t>
      </w:r>
      <w:r w:rsidR="00506E31">
        <w:rPr>
          <w:rFonts w:ascii="Times New Roman" w:hAnsi="Times New Roman" w:cs="Times New Roman"/>
          <w:sz w:val="24"/>
          <w:szCs w:val="24"/>
        </w:rPr>
        <w:t xml:space="preserve"> saham </w:t>
      </w:r>
      <w:r w:rsidR="00506E31" w:rsidRPr="00AA6A73">
        <w:rPr>
          <w:rFonts w:ascii="Times New Roman" w:hAnsi="Times New Roman" w:cs="Times New Roman"/>
          <w:sz w:val="24"/>
          <w:szCs w:val="24"/>
        </w:rPr>
        <w:t xml:space="preserve">dipengaruhi oleh  variabel-variabel lainnya yang tidak diteliti dalam penelitian ini. </w:t>
      </w:r>
      <w:r w:rsidR="00506E31">
        <w:rPr>
          <w:rFonts w:ascii="Times New Roman" w:hAnsi="Times New Roman" w:cs="Times New Roman"/>
          <w:sz w:val="24"/>
          <w:szCs w:val="24"/>
          <w:lang w:val="en-US"/>
        </w:rPr>
        <w:t xml:space="preserve"> </w:t>
      </w:r>
      <w:r w:rsidR="00443935" w:rsidRPr="00413B92">
        <w:rPr>
          <w:rFonts w:ascii="Times New Roman" w:hAnsi="Times New Roman" w:cs="Times New Roman"/>
          <w:sz w:val="24"/>
        </w:rPr>
        <w:t xml:space="preserve">Hasil uji </w:t>
      </w:r>
      <w:r w:rsidR="00443935">
        <w:rPr>
          <w:rFonts w:ascii="Times New Roman" w:hAnsi="Times New Roman" w:cs="Times New Roman"/>
          <w:sz w:val="24"/>
          <w:lang w:val="en-US"/>
        </w:rPr>
        <w:t>F</w:t>
      </w:r>
      <w:r w:rsidR="00443935" w:rsidRPr="00413B92">
        <w:rPr>
          <w:rFonts w:ascii="Times New Roman" w:hAnsi="Times New Roman" w:cs="Times New Roman"/>
          <w:sz w:val="24"/>
        </w:rPr>
        <w:t xml:space="preserve"> ditunjukkan pada tabel dibawah ini :</w:t>
      </w:r>
    </w:p>
    <w:p w:rsidR="00443935" w:rsidRPr="00443935" w:rsidRDefault="00443935" w:rsidP="00443935">
      <w:pPr>
        <w:pStyle w:val="ListParagraph"/>
        <w:ind w:left="108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Uji F</w:t>
      </w:r>
    </w:p>
    <w:tbl>
      <w:tblPr>
        <w:tblW w:w="7882"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71"/>
        <w:gridCol w:w="1456"/>
        <w:gridCol w:w="1009"/>
        <w:gridCol w:w="1398"/>
        <w:gridCol w:w="1010"/>
        <w:gridCol w:w="1010"/>
      </w:tblGrid>
      <w:tr w:rsidR="00443935" w:rsidRPr="002B1FAF" w:rsidTr="00B56DD6">
        <w:trPr>
          <w:cantSplit/>
          <w:tblHeader/>
        </w:trPr>
        <w:tc>
          <w:tcPr>
            <w:tcW w:w="7882" w:type="dxa"/>
            <w:gridSpan w:val="7"/>
            <w:tcBorders>
              <w:top w:val="nil"/>
              <w:left w:val="nil"/>
              <w:bottom w:val="nil"/>
              <w:right w:val="nil"/>
            </w:tcBorders>
            <w:shd w:val="clear" w:color="auto" w:fill="FFFFFF"/>
            <w:vAlign w:val="center"/>
          </w:tcPr>
          <w:p w:rsidR="00443935" w:rsidRPr="002B1FAF" w:rsidRDefault="00443935"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2B1FAF">
              <w:rPr>
                <w:rFonts w:ascii="Arial" w:hAnsi="Arial" w:cs="Arial"/>
                <w:b/>
                <w:bCs/>
                <w:color w:val="000000"/>
                <w:sz w:val="18"/>
                <w:szCs w:val="18"/>
                <w:lang w:val="en-US"/>
              </w:rPr>
              <w:t>ANOVA</w:t>
            </w:r>
            <w:r w:rsidRPr="002B1FAF">
              <w:rPr>
                <w:rFonts w:ascii="Arial" w:hAnsi="Arial" w:cs="Arial"/>
                <w:b/>
                <w:bCs/>
                <w:color w:val="000000"/>
                <w:sz w:val="18"/>
                <w:szCs w:val="18"/>
                <w:vertAlign w:val="superscript"/>
                <w:lang w:val="en-US"/>
              </w:rPr>
              <w:t>b</w:t>
            </w:r>
          </w:p>
        </w:tc>
      </w:tr>
      <w:tr w:rsidR="00443935" w:rsidRPr="002B1FAF" w:rsidTr="00B56DD6">
        <w:trPr>
          <w:cantSplit/>
          <w:tblHeader/>
        </w:trPr>
        <w:tc>
          <w:tcPr>
            <w:tcW w:w="1999"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443935" w:rsidRPr="002B1FAF" w:rsidRDefault="00443935" w:rsidP="0053263C">
            <w:pPr>
              <w:autoSpaceDE w:val="0"/>
              <w:autoSpaceDN w:val="0"/>
              <w:adjustRightInd w:val="0"/>
              <w:spacing w:after="0" w:line="240" w:lineRule="auto"/>
              <w:ind w:left="60" w:right="60"/>
              <w:rPr>
                <w:rFonts w:ascii="Arial" w:hAnsi="Arial" w:cs="Arial"/>
                <w:color w:val="000000"/>
                <w:sz w:val="18"/>
                <w:szCs w:val="18"/>
                <w:lang w:val="en-US"/>
              </w:rPr>
            </w:pPr>
            <w:r w:rsidRPr="002B1FAF">
              <w:rPr>
                <w:rFonts w:ascii="Arial" w:hAnsi="Arial" w:cs="Arial"/>
                <w:color w:val="000000"/>
                <w:sz w:val="18"/>
                <w:szCs w:val="18"/>
                <w:lang w:val="en-US"/>
              </w:rPr>
              <w:t>Model</w:t>
            </w:r>
          </w:p>
        </w:tc>
        <w:tc>
          <w:tcPr>
            <w:tcW w:w="1456" w:type="dxa"/>
            <w:tcBorders>
              <w:top w:val="single" w:sz="16" w:space="0" w:color="000000"/>
              <w:left w:val="single" w:sz="16" w:space="0" w:color="000000"/>
              <w:bottom w:val="single" w:sz="16" w:space="0" w:color="000000"/>
            </w:tcBorders>
            <w:shd w:val="clear" w:color="auto" w:fill="FFFFFF"/>
            <w:vAlign w:val="bottom"/>
          </w:tcPr>
          <w:p w:rsidR="00443935" w:rsidRPr="002B1FAF" w:rsidRDefault="00443935"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2B1FAF">
              <w:rPr>
                <w:rFonts w:ascii="Arial" w:hAnsi="Arial" w:cs="Arial"/>
                <w:color w:val="000000"/>
                <w:sz w:val="18"/>
                <w:szCs w:val="18"/>
                <w:lang w:val="en-US"/>
              </w:rPr>
              <w:t>Sum of Squares</w:t>
            </w:r>
          </w:p>
        </w:tc>
        <w:tc>
          <w:tcPr>
            <w:tcW w:w="1009" w:type="dxa"/>
            <w:tcBorders>
              <w:top w:val="single" w:sz="16" w:space="0" w:color="000000"/>
              <w:bottom w:val="single" w:sz="16" w:space="0" w:color="000000"/>
            </w:tcBorders>
            <w:shd w:val="clear" w:color="auto" w:fill="FFFFFF"/>
            <w:vAlign w:val="bottom"/>
          </w:tcPr>
          <w:p w:rsidR="00443935" w:rsidRPr="002B1FAF" w:rsidRDefault="00AC7EDE"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2B1FAF">
              <w:rPr>
                <w:rFonts w:ascii="Arial" w:hAnsi="Arial" w:cs="Arial"/>
                <w:color w:val="000000"/>
                <w:sz w:val="18"/>
                <w:szCs w:val="18"/>
                <w:lang w:val="en-US"/>
              </w:rPr>
              <w:t>D</w:t>
            </w:r>
            <w:r w:rsidR="00443935" w:rsidRPr="002B1FAF">
              <w:rPr>
                <w:rFonts w:ascii="Arial" w:hAnsi="Arial" w:cs="Arial"/>
                <w:color w:val="000000"/>
                <w:sz w:val="18"/>
                <w:szCs w:val="18"/>
                <w:lang w:val="en-US"/>
              </w:rPr>
              <w:t>f</w:t>
            </w:r>
          </w:p>
        </w:tc>
        <w:tc>
          <w:tcPr>
            <w:tcW w:w="1398" w:type="dxa"/>
            <w:tcBorders>
              <w:top w:val="single" w:sz="16" w:space="0" w:color="000000"/>
              <w:bottom w:val="single" w:sz="16" w:space="0" w:color="000000"/>
            </w:tcBorders>
            <w:shd w:val="clear" w:color="auto" w:fill="FFFFFF"/>
            <w:vAlign w:val="bottom"/>
          </w:tcPr>
          <w:p w:rsidR="00443935" w:rsidRPr="002B1FAF" w:rsidRDefault="00443935"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2B1FAF">
              <w:rPr>
                <w:rFonts w:ascii="Arial" w:hAnsi="Arial" w:cs="Arial"/>
                <w:color w:val="000000"/>
                <w:sz w:val="18"/>
                <w:szCs w:val="18"/>
                <w:lang w:val="en-US"/>
              </w:rPr>
              <w:t>Mean Square</w:t>
            </w:r>
          </w:p>
        </w:tc>
        <w:tc>
          <w:tcPr>
            <w:tcW w:w="1010" w:type="dxa"/>
            <w:tcBorders>
              <w:top w:val="single" w:sz="16" w:space="0" w:color="000000"/>
              <w:bottom w:val="single" w:sz="16" w:space="0" w:color="000000"/>
            </w:tcBorders>
            <w:shd w:val="clear" w:color="auto" w:fill="FFFFFF"/>
            <w:vAlign w:val="bottom"/>
          </w:tcPr>
          <w:p w:rsidR="00443935" w:rsidRPr="002B1FAF" w:rsidRDefault="00443935"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2B1FAF">
              <w:rPr>
                <w:rFonts w:ascii="Arial" w:hAnsi="Arial" w:cs="Arial"/>
                <w:color w:val="000000"/>
                <w:sz w:val="18"/>
                <w:szCs w:val="18"/>
                <w:lang w:val="en-US"/>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443935" w:rsidRPr="002B1FAF" w:rsidRDefault="00443935"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2B1FAF">
              <w:rPr>
                <w:rFonts w:ascii="Arial" w:hAnsi="Arial" w:cs="Arial"/>
                <w:color w:val="000000"/>
                <w:sz w:val="18"/>
                <w:szCs w:val="18"/>
                <w:lang w:val="en-US"/>
              </w:rPr>
              <w:t>Sig.</w:t>
            </w:r>
          </w:p>
        </w:tc>
      </w:tr>
      <w:tr w:rsidR="00443935" w:rsidRPr="002B1FAF" w:rsidTr="00B56DD6">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Pr>
          <w:p w:rsidR="00443935" w:rsidRPr="002B1FAF" w:rsidRDefault="00443935" w:rsidP="0053263C">
            <w:pPr>
              <w:autoSpaceDE w:val="0"/>
              <w:autoSpaceDN w:val="0"/>
              <w:adjustRightInd w:val="0"/>
              <w:spacing w:after="0" w:line="240" w:lineRule="auto"/>
              <w:ind w:left="60" w:right="60"/>
              <w:rPr>
                <w:rFonts w:ascii="Arial" w:hAnsi="Arial" w:cs="Arial"/>
                <w:color w:val="000000"/>
                <w:sz w:val="18"/>
                <w:szCs w:val="18"/>
                <w:lang w:val="en-US"/>
              </w:rPr>
            </w:pPr>
            <w:r w:rsidRPr="002B1FAF">
              <w:rPr>
                <w:rFonts w:ascii="Arial" w:hAnsi="Arial" w:cs="Arial"/>
                <w:color w:val="000000"/>
                <w:sz w:val="18"/>
                <w:szCs w:val="18"/>
                <w:lang w:val="en-US"/>
              </w:rPr>
              <w:t>1</w:t>
            </w:r>
          </w:p>
        </w:tc>
        <w:tc>
          <w:tcPr>
            <w:tcW w:w="1271" w:type="dxa"/>
            <w:tcBorders>
              <w:top w:val="single" w:sz="16" w:space="0" w:color="000000"/>
              <w:left w:val="nil"/>
              <w:bottom w:val="nil"/>
              <w:right w:val="single" w:sz="16" w:space="0" w:color="000000"/>
            </w:tcBorders>
            <w:shd w:val="clear" w:color="auto" w:fill="FFFFFF"/>
          </w:tcPr>
          <w:p w:rsidR="00443935" w:rsidRPr="002B1FAF" w:rsidRDefault="00443935" w:rsidP="0053263C">
            <w:pPr>
              <w:autoSpaceDE w:val="0"/>
              <w:autoSpaceDN w:val="0"/>
              <w:adjustRightInd w:val="0"/>
              <w:spacing w:after="0" w:line="240" w:lineRule="auto"/>
              <w:ind w:left="60" w:right="60"/>
              <w:rPr>
                <w:rFonts w:ascii="Arial" w:hAnsi="Arial" w:cs="Arial"/>
                <w:color w:val="000000"/>
                <w:sz w:val="18"/>
                <w:szCs w:val="18"/>
                <w:lang w:val="en-US"/>
              </w:rPr>
            </w:pPr>
            <w:r w:rsidRPr="002B1FAF">
              <w:rPr>
                <w:rFonts w:ascii="Arial" w:hAnsi="Arial" w:cs="Arial"/>
                <w:color w:val="000000"/>
                <w:sz w:val="18"/>
                <w:szCs w:val="18"/>
                <w:lang w:val="en-US"/>
              </w:rPr>
              <w:t>Regression</w:t>
            </w:r>
          </w:p>
        </w:tc>
        <w:tc>
          <w:tcPr>
            <w:tcW w:w="1456" w:type="dxa"/>
            <w:tcBorders>
              <w:top w:val="single" w:sz="16" w:space="0" w:color="000000"/>
              <w:left w:val="single" w:sz="16" w:space="0" w:color="000000"/>
              <w:bottom w:val="nil"/>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,724</w:t>
            </w:r>
          </w:p>
        </w:tc>
        <w:tc>
          <w:tcPr>
            <w:tcW w:w="1009" w:type="dxa"/>
            <w:tcBorders>
              <w:top w:val="single" w:sz="16" w:space="0" w:color="000000"/>
              <w:bottom w:val="nil"/>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3</w:t>
            </w:r>
          </w:p>
        </w:tc>
        <w:tc>
          <w:tcPr>
            <w:tcW w:w="1398" w:type="dxa"/>
            <w:tcBorders>
              <w:top w:val="single" w:sz="16" w:space="0" w:color="000000"/>
              <w:bottom w:val="nil"/>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,241</w:t>
            </w:r>
          </w:p>
        </w:tc>
        <w:tc>
          <w:tcPr>
            <w:tcW w:w="1010" w:type="dxa"/>
            <w:tcBorders>
              <w:top w:val="single" w:sz="16" w:space="0" w:color="000000"/>
              <w:bottom w:val="nil"/>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3,863</w:t>
            </w:r>
          </w:p>
        </w:tc>
        <w:tc>
          <w:tcPr>
            <w:tcW w:w="1010" w:type="dxa"/>
            <w:tcBorders>
              <w:top w:val="single" w:sz="16" w:space="0" w:color="000000"/>
              <w:bottom w:val="nil"/>
              <w:right w:val="single" w:sz="16" w:space="0" w:color="000000"/>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,013</w:t>
            </w:r>
            <w:r w:rsidRPr="002B1FAF">
              <w:rPr>
                <w:rFonts w:ascii="Arial" w:hAnsi="Arial" w:cs="Arial"/>
                <w:color w:val="000000"/>
                <w:sz w:val="18"/>
                <w:szCs w:val="18"/>
                <w:vertAlign w:val="superscript"/>
                <w:lang w:val="en-US"/>
              </w:rPr>
              <w:t>a</w:t>
            </w:r>
          </w:p>
        </w:tc>
      </w:tr>
      <w:tr w:rsidR="00443935" w:rsidRPr="002B1FAF" w:rsidTr="00B56DD6">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443935" w:rsidRPr="002B1FAF" w:rsidRDefault="00443935" w:rsidP="0053263C">
            <w:pPr>
              <w:autoSpaceDE w:val="0"/>
              <w:autoSpaceDN w:val="0"/>
              <w:adjustRightInd w:val="0"/>
              <w:spacing w:after="0" w:line="240" w:lineRule="auto"/>
              <w:rPr>
                <w:rFonts w:ascii="Arial" w:hAnsi="Arial" w:cs="Arial"/>
                <w:color w:val="000000"/>
                <w:sz w:val="18"/>
                <w:szCs w:val="18"/>
                <w:lang w:val="en-US"/>
              </w:rPr>
            </w:pPr>
          </w:p>
        </w:tc>
        <w:tc>
          <w:tcPr>
            <w:tcW w:w="1271" w:type="dxa"/>
            <w:tcBorders>
              <w:top w:val="nil"/>
              <w:left w:val="nil"/>
              <w:bottom w:val="nil"/>
              <w:right w:val="single" w:sz="16" w:space="0" w:color="000000"/>
            </w:tcBorders>
            <w:shd w:val="clear" w:color="auto" w:fill="FFFFFF"/>
          </w:tcPr>
          <w:p w:rsidR="00443935" w:rsidRPr="002B1FAF" w:rsidRDefault="00443935" w:rsidP="0053263C">
            <w:pPr>
              <w:autoSpaceDE w:val="0"/>
              <w:autoSpaceDN w:val="0"/>
              <w:adjustRightInd w:val="0"/>
              <w:spacing w:after="0" w:line="240" w:lineRule="auto"/>
              <w:ind w:left="60" w:right="60"/>
              <w:rPr>
                <w:rFonts w:ascii="Arial" w:hAnsi="Arial" w:cs="Arial"/>
                <w:color w:val="000000"/>
                <w:sz w:val="18"/>
                <w:szCs w:val="18"/>
                <w:lang w:val="en-US"/>
              </w:rPr>
            </w:pPr>
            <w:r w:rsidRPr="002B1FAF">
              <w:rPr>
                <w:rFonts w:ascii="Arial" w:hAnsi="Arial" w:cs="Arial"/>
                <w:color w:val="000000"/>
                <w:sz w:val="18"/>
                <w:szCs w:val="18"/>
                <w:lang w:val="en-US"/>
              </w:rPr>
              <w:t>Residual</w:t>
            </w:r>
          </w:p>
        </w:tc>
        <w:tc>
          <w:tcPr>
            <w:tcW w:w="1456" w:type="dxa"/>
            <w:tcBorders>
              <w:top w:val="nil"/>
              <w:left w:val="single" w:sz="16" w:space="0" w:color="000000"/>
              <w:bottom w:val="nil"/>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4,188</w:t>
            </w:r>
          </w:p>
        </w:tc>
        <w:tc>
          <w:tcPr>
            <w:tcW w:w="1009" w:type="dxa"/>
            <w:tcBorders>
              <w:top w:val="nil"/>
              <w:bottom w:val="nil"/>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67</w:t>
            </w:r>
          </w:p>
        </w:tc>
        <w:tc>
          <w:tcPr>
            <w:tcW w:w="1398" w:type="dxa"/>
            <w:tcBorders>
              <w:top w:val="nil"/>
              <w:bottom w:val="nil"/>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,063</w:t>
            </w:r>
          </w:p>
        </w:tc>
        <w:tc>
          <w:tcPr>
            <w:tcW w:w="1010" w:type="dxa"/>
            <w:tcBorders>
              <w:top w:val="nil"/>
              <w:bottom w:val="nil"/>
            </w:tcBorders>
            <w:shd w:val="clear" w:color="auto" w:fill="FFFFFF"/>
            <w:vAlign w:val="center"/>
          </w:tcPr>
          <w:p w:rsidR="00443935" w:rsidRPr="002B1FAF" w:rsidRDefault="00443935" w:rsidP="0053263C">
            <w:pPr>
              <w:autoSpaceDE w:val="0"/>
              <w:autoSpaceDN w:val="0"/>
              <w:adjustRightInd w:val="0"/>
              <w:spacing w:after="0" w:line="240" w:lineRule="auto"/>
              <w:jc w:val="center"/>
              <w:rPr>
                <w:rFonts w:ascii="Times New Roman" w:hAnsi="Times New Roman" w:cs="Times New Roman"/>
                <w:sz w:val="24"/>
                <w:szCs w:val="24"/>
                <w:lang w:val="en-US"/>
              </w:rPr>
            </w:pPr>
          </w:p>
        </w:tc>
        <w:tc>
          <w:tcPr>
            <w:tcW w:w="1010" w:type="dxa"/>
            <w:tcBorders>
              <w:top w:val="nil"/>
              <w:bottom w:val="nil"/>
              <w:right w:val="single" w:sz="16" w:space="0" w:color="000000"/>
            </w:tcBorders>
            <w:shd w:val="clear" w:color="auto" w:fill="FFFFFF"/>
            <w:vAlign w:val="center"/>
          </w:tcPr>
          <w:p w:rsidR="00443935" w:rsidRPr="002B1FAF" w:rsidRDefault="00443935" w:rsidP="0053263C">
            <w:pPr>
              <w:autoSpaceDE w:val="0"/>
              <w:autoSpaceDN w:val="0"/>
              <w:adjustRightInd w:val="0"/>
              <w:spacing w:after="0" w:line="240" w:lineRule="auto"/>
              <w:jc w:val="center"/>
              <w:rPr>
                <w:rFonts w:ascii="Times New Roman" w:hAnsi="Times New Roman" w:cs="Times New Roman"/>
                <w:sz w:val="24"/>
                <w:szCs w:val="24"/>
                <w:lang w:val="en-US"/>
              </w:rPr>
            </w:pPr>
          </w:p>
        </w:tc>
      </w:tr>
      <w:tr w:rsidR="00443935" w:rsidRPr="002B1FAF" w:rsidTr="00B56DD6">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443935" w:rsidRPr="002B1FAF" w:rsidRDefault="00443935" w:rsidP="0053263C">
            <w:pPr>
              <w:autoSpaceDE w:val="0"/>
              <w:autoSpaceDN w:val="0"/>
              <w:adjustRightInd w:val="0"/>
              <w:spacing w:after="0" w:line="240" w:lineRule="auto"/>
              <w:rPr>
                <w:rFonts w:ascii="Times New Roman" w:hAnsi="Times New Roman" w:cs="Times New Roman"/>
                <w:sz w:val="24"/>
                <w:szCs w:val="24"/>
                <w:lang w:val="en-US"/>
              </w:rPr>
            </w:pPr>
          </w:p>
        </w:tc>
        <w:tc>
          <w:tcPr>
            <w:tcW w:w="1271" w:type="dxa"/>
            <w:tcBorders>
              <w:top w:val="nil"/>
              <w:left w:val="nil"/>
              <w:bottom w:val="single" w:sz="16" w:space="0" w:color="000000"/>
              <w:right w:val="single" w:sz="16" w:space="0" w:color="000000"/>
            </w:tcBorders>
            <w:shd w:val="clear" w:color="auto" w:fill="FFFFFF"/>
          </w:tcPr>
          <w:p w:rsidR="00443935" w:rsidRPr="002B1FAF" w:rsidRDefault="00443935" w:rsidP="0053263C">
            <w:pPr>
              <w:autoSpaceDE w:val="0"/>
              <w:autoSpaceDN w:val="0"/>
              <w:adjustRightInd w:val="0"/>
              <w:spacing w:after="0" w:line="240" w:lineRule="auto"/>
              <w:ind w:left="60" w:right="60"/>
              <w:rPr>
                <w:rFonts w:ascii="Arial" w:hAnsi="Arial" w:cs="Arial"/>
                <w:color w:val="000000"/>
                <w:sz w:val="18"/>
                <w:szCs w:val="18"/>
                <w:lang w:val="en-US"/>
              </w:rPr>
            </w:pPr>
            <w:r w:rsidRPr="002B1FAF">
              <w:rPr>
                <w:rFonts w:ascii="Arial" w:hAnsi="Arial" w:cs="Arial"/>
                <w:color w:val="000000"/>
                <w:sz w:val="18"/>
                <w:szCs w:val="18"/>
                <w:lang w:val="en-US"/>
              </w:rPr>
              <w:t>Total</w:t>
            </w:r>
          </w:p>
        </w:tc>
        <w:tc>
          <w:tcPr>
            <w:tcW w:w="1456" w:type="dxa"/>
            <w:tcBorders>
              <w:top w:val="nil"/>
              <w:left w:val="single" w:sz="16" w:space="0" w:color="000000"/>
              <w:bottom w:val="single" w:sz="16" w:space="0" w:color="000000"/>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4,912</w:t>
            </w:r>
          </w:p>
        </w:tc>
        <w:tc>
          <w:tcPr>
            <w:tcW w:w="1009" w:type="dxa"/>
            <w:tcBorders>
              <w:top w:val="nil"/>
              <w:bottom w:val="single" w:sz="16" w:space="0" w:color="000000"/>
            </w:tcBorders>
            <w:shd w:val="clear" w:color="auto" w:fill="FFFFFF"/>
          </w:tcPr>
          <w:p w:rsidR="00443935" w:rsidRPr="002B1FAF" w:rsidRDefault="00443935"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2B1FAF">
              <w:rPr>
                <w:rFonts w:ascii="Arial" w:hAnsi="Arial" w:cs="Arial"/>
                <w:color w:val="000000"/>
                <w:sz w:val="18"/>
                <w:szCs w:val="18"/>
                <w:lang w:val="en-US"/>
              </w:rPr>
              <w:t>70</w:t>
            </w:r>
          </w:p>
        </w:tc>
        <w:tc>
          <w:tcPr>
            <w:tcW w:w="1398" w:type="dxa"/>
            <w:tcBorders>
              <w:top w:val="nil"/>
              <w:bottom w:val="single" w:sz="16" w:space="0" w:color="000000"/>
            </w:tcBorders>
            <w:shd w:val="clear" w:color="auto" w:fill="FFFFFF"/>
            <w:vAlign w:val="center"/>
          </w:tcPr>
          <w:p w:rsidR="00443935" w:rsidRPr="002B1FAF" w:rsidRDefault="00443935" w:rsidP="0053263C">
            <w:pPr>
              <w:autoSpaceDE w:val="0"/>
              <w:autoSpaceDN w:val="0"/>
              <w:adjustRightInd w:val="0"/>
              <w:spacing w:after="0" w:line="240" w:lineRule="auto"/>
              <w:jc w:val="center"/>
              <w:rPr>
                <w:rFonts w:ascii="Times New Roman" w:hAnsi="Times New Roman" w:cs="Times New Roman"/>
                <w:sz w:val="24"/>
                <w:szCs w:val="24"/>
                <w:lang w:val="en-US"/>
              </w:rPr>
            </w:pPr>
          </w:p>
        </w:tc>
        <w:tc>
          <w:tcPr>
            <w:tcW w:w="1010" w:type="dxa"/>
            <w:tcBorders>
              <w:top w:val="nil"/>
              <w:bottom w:val="single" w:sz="16" w:space="0" w:color="000000"/>
            </w:tcBorders>
            <w:shd w:val="clear" w:color="auto" w:fill="FFFFFF"/>
            <w:vAlign w:val="center"/>
          </w:tcPr>
          <w:p w:rsidR="00443935" w:rsidRPr="002B1FAF" w:rsidRDefault="00443935" w:rsidP="0053263C">
            <w:pPr>
              <w:autoSpaceDE w:val="0"/>
              <w:autoSpaceDN w:val="0"/>
              <w:adjustRightInd w:val="0"/>
              <w:spacing w:after="0" w:line="240" w:lineRule="auto"/>
              <w:jc w:val="center"/>
              <w:rPr>
                <w:rFonts w:ascii="Times New Roman" w:hAnsi="Times New Roman" w:cs="Times New Roman"/>
                <w:sz w:val="24"/>
                <w:szCs w:val="24"/>
                <w:lang w:val="en-US"/>
              </w:rPr>
            </w:pPr>
          </w:p>
        </w:tc>
        <w:tc>
          <w:tcPr>
            <w:tcW w:w="1010" w:type="dxa"/>
            <w:tcBorders>
              <w:top w:val="nil"/>
              <w:bottom w:val="single" w:sz="16" w:space="0" w:color="000000"/>
              <w:right w:val="single" w:sz="16" w:space="0" w:color="000000"/>
            </w:tcBorders>
            <w:shd w:val="clear" w:color="auto" w:fill="FFFFFF"/>
            <w:vAlign w:val="center"/>
          </w:tcPr>
          <w:p w:rsidR="00443935" w:rsidRPr="002B1FAF" w:rsidRDefault="00443935" w:rsidP="0053263C">
            <w:pPr>
              <w:autoSpaceDE w:val="0"/>
              <w:autoSpaceDN w:val="0"/>
              <w:adjustRightInd w:val="0"/>
              <w:spacing w:after="0" w:line="240" w:lineRule="auto"/>
              <w:jc w:val="center"/>
              <w:rPr>
                <w:rFonts w:ascii="Times New Roman" w:hAnsi="Times New Roman" w:cs="Times New Roman"/>
                <w:sz w:val="24"/>
                <w:szCs w:val="24"/>
                <w:lang w:val="en-US"/>
              </w:rPr>
            </w:pPr>
          </w:p>
        </w:tc>
      </w:tr>
      <w:tr w:rsidR="00443935" w:rsidRPr="002B1FAF" w:rsidTr="00B56DD6">
        <w:trPr>
          <w:cantSplit/>
        </w:trPr>
        <w:tc>
          <w:tcPr>
            <w:tcW w:w="7882" w:type="dxa"/>
            <w:gridSpan w:val="7"/>
            <w:tcBorders>
              <w:top w:val="nil"/>
              <w:left w:val="nil"/>
              <w:bottom w:val="nil"/>
              <w:right w:val="nil"/>
            </w:tcBorders>
            <w:shd w:val="clear" w:color="auto" w:fill="FFFFFF"/>
          </w:tcPr>
          <w:p w:rsidR="00443935" w:rsidRPr="002B1FAF" w:rsidRDefault="00443935" w:rsidP="0053263C">
            <w:pPr>
              <w:autoSpaceDE w:val="0"/>
              <w:autoSpaceDN w:val="0"/>
              <w:adjustRightInd w:val="0"/>
              <w:spacing w:after="0" w:line="240" w:lineRule="auto"/>
              <w:ind w:left="60" w:right="60"/>
              <w:rPr>
                <w:rFonts w:ascii="Arial" w:hAnsi="Arial" w:cs="Arial"/>
                <w:color w:val="000000"/>
                <w:sz w:val="18"/>
                <w:szCs w:val="18"/>
                <w:lang w:val="en-US"/>
              </w:rPr>
            </w:pPr>
            <w:r w:rsidRPr="002B1FAF">
              <w:rPr>
                <w:rFonts w:ascii="Arial" w:hAnsi="Arial" w:cs="Arial"/>
                <w:color w:val="000000"/>
                <w:sz w:val="18"/>
                <w:szCs w:val="18"/>
                <w:lang w:val="en-US"/>
              </w:rPr>
              <w:t>a. Predictors: (Constant), EPS, ROE, ROA</w:t>
            </w:r>
          </w:p>
          <w:p w:rsidR="00443935" w:rsidRDefault="00443935" w:rsidP="0053263C">
            <w:pPr>
              <w:autoSpaceDE w:val="0"/>
              <w:autoSpaceDN w:val="0"/>
              <w:adjustRightInd w:val="0"/>
              <w:spacing w:after="0" w:line="240" w:lineRule="auto"/>
              <w:ind w:left="60" w:right="60"/>
              <w:rPr>
                <w:rFonts w:ascii="Arial" w:hAnsi="Arial" w:cs="Arial"/>
                <w:color w:val="000000"/>
                <w:sz w:val="18"/>
                <w:szCs w:val="18"/>
                <w:lang w:val="en-US"/>
              </w:rPr>
            </w:pPr>
            <w:r w:rsidRPr="002B1FAF">
              <w:rPr>
                <w:rFonts w:ascii="Arial" w:hAnsi="Arial" w:cs="Arial"/>
                <w:color w:val="000000"/>
                <w:sz w:val="18"/>
                <w:szCs w:val="18"/>
                <w:lang w:val="en-US"/>
              </w:rPr>
              <w:t>b. Dependent Variable: Return</w:t>
            </w:r>
          </w:p>
          <w:p w:rsidR="00443935" w:rsidRDefault="00443935" w:rsidP="0053263C">
            <w:pPr>
              <w:autoSpaceDE w:val="0"/>
              <w:autoSpaceDN w:val="0"/>
              <w:adjustRightInd w:val="0"/>
              <w:spacing w:after="0" w:line="240" w:lineRule="auto"/>
              <w:ind w:left="60" w:right="60"/>
              <w:rPr>
                <w:rFonts w:ascii="Times New Roman" w:hAnsi="Times New Roman" w:cs="Times New Roman"/>
                <w:i/>
                <w:color w:val="000000"/>
                <w:sz w:val="24"/>
                <w:szCs w:val="24"/>
                <w:lang w:val="en-US"/>
              </w:rPr>
            </w:pPr>
            <w:r w:rsidRPr="00443935">
              <w:rPr>
                <w:rFonts w:ascii="Times New Roman" w:hAnsi="Times New Roman" w:cs="Times New Roman"/>
                <w:i/>
                <w:color w:val="000000"/>
                <w:sz w:val="24"/>
                <w:szCs w:val="24"/>
                <w:lang w:val="en-US"/>
              </w:rPr>
              <w:t>Sumber : Data olahan 2016</w:t>
            </w:r>
          </w:p>
          <w:p w:rsidR="00443935" w:rsidRPr="00443935" w:rsidRDefault="00443935" w:rsidP="0053263C">
            <w:pPr>
              <w:autoSpaceDE w:val="0"/>
              <w:autoSpaceDN w:val="0"/>
              <w:adjustRightInd w:val="0"/>
              <w:spacing w:after="0" w:line="240" w:lineRule="auto"/>
              <w:ind w:left="60" w:right="60"/>
              <w:rPr>
                <w:rFonts w:ascii="Times New Roman" w:hAnsi="Times New Roman" w:cs="Times New Roman"/>
                <w:i/>
                <w:color w:val="000000"/>
                <w:sz w:val="24"/>
                <w:szCs w:val="24"/>
                <w:lang w:val="en-US"/>
              </w:rPr>
            </w:pPr>
          </w:p>
        </w:tc>
      </w:tr>
    </w:tbl>
    <w:p w:rsidR="00506E31" w:rsidRPr="00830D19" w:rsidRDefault="00506E31" w:rsidP="00506E31">
      <w:pPr>
        <w:spacing w:line="360" w:lineRule="auto"/>
        <w:ind w:left="720"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Dari t</w:t>
      </w:r>
      <w:r w:rsidRPr="008A748C">
        <w:rPr>
          <w:rFonts w:ascii="Times New Roman" w:hAnsi="Times New Roman" w:cs="Times New Roman"/>
          <w:sz w:val="24"/>
          <w:szCs w:val="24"/>
          <w:lang w:val="it-IT"/>
        </w:rPr>
        <w:t>abel di atas dapat diketahui bahwa secara bersama-sama variabel independen memiliki pengaruh yang signifikan terhadap variabel dependen. Hal ini dapat dibuktikan dari nilai F hitung sebesar 3,863 serta memiliki nilai signifikansi (</w:t>
      </w:r>
      <w:r w:rsidRPr="008A748C">
        <w:rPr>
          <w:rFonts w:ascii="Times New Roman" w:hAnsi="Times New Roman" w:cs="Times New Roman"/>
          <w:i/>
          <w:iCs/>
          <w:sz w:val="24"/>
          <w:szCs w:val="24"/>
          <w:lang w:val="it-IT"/>
        </w:rPr>
        <w:t>sig</w:t>
      </w:r>
      <w:r w:rsidRPr="008A748C">
        <w:rPr>
          <w:rFonts w:ascii="Times New Roman" w:hAnsi="Times New Roman" w:cs="Times New Roman"/>
          <w:sz w:val="24"/>
          <w:szCs w:val="24"/>
          <w:lang w:val="it-IT"/>
        </w:rPr>
        <w:t xml:space="preserve">) sebesar 0,013 yang lebih kecil dari 0,05, artinya dapat dikatakan bahwa </w:t>
      </w:r>
      <w:r w:rsidRPr="008A748C">
        <w:rPr>
          <w:rFonts w:ascii="Times New Roman" w:hAnsi="Times New Roman" w:cs="Times New Roman"/>
          <w:sz w:val="24"/>
          <w:szCs w:val="24"/>
        </w:rPr>
        <w:t xml:space="preserve">variabel </w:t>
      </w:r>
      <w:r w:rsidRPr="008A748C">
        <w:rPr>
          <w:rFonts w:ascii="Times New Roman" w:hAnsi="Times New Roman" w:cs="Times New Roman"/>
          <w:i/>
          <w:sz w:val="24"/>
          <w:szCs w:val="24"/>
        </w:rPr>
        <w:t>Return On Aset</w:t>
      </w:r>
      <w:r w:rsidRPr="008A748C">
        <w:rPr>
          <w:rFonts w:ascii="Times New Roman" w:hAnsi="Times New Roman" w:cs="Times New Roman"/>
          <w:sz w:val="24"/>
          <w:szCs w:val="24"/>
          <w:lang w:val="it-IT"/>
        </w:rPr>
        <w:t xml:space="preserve"> (</w:t>
      </w:r>
      <w:r w:rsidRPr="008A748C">
        <w:rPr>
          <w:rFonts w:ascii="Times New Roman" w:hAnsi="Times New Roman" w:cs="Times New Roman"/>
          <w:sz w:val="24"/>
          <w:szCs w:val="24"/>
        </w:rPr>
        <w:t>ROA</w:t>
      </w:r>
      <w:r w:rsidRPr="008A748C">
        <w:rPr>
          <w:rFonts w:ascii="Times New Roman" w:hAnsi="Times New Roman" w:cs="Times New Roman"/>
          <w:sz w:val="24"/>
          <w:szCs w:val="24"/>
          <w:lang w:val="it-IT"/>
        </w:rPr>
        <w:t>)</w:t>
      </w:r>
      <w:r w:rsidRPr="008A748C">
        <w:rPr>
          <w:rFonts w:ascii="Times New Roman" w:hAnsi="Times New Roman" w:cs="Times New Roman"/>
          <w:sz w:val="24"/>
          <w:szCs w:val="24"/>
        </w:rPr>
        <w:t xml:space="preserve">, </w:t>
      </w:r>
      <w:r w:rsidRPr="008A748C">
        <w:rPr>
          <w:rFonts w:ascii="Times New Roman" w:hAnsi="Times New Roman" w:cs="Times New Roman"/>
          <w:i/>
          <w:sz w:val="24"/>
          <w:szCs w:val="24"/>
        </w:rPr>
        <w:t>Return On Equity</w:t>
      </w:r>
      <w:r w:rsidRPr="008A748C">
        <w:rPr>
          <w:rFonts w:ascii="Times New Roman" w:hAnsi="Times New Roman" w:cs="Times New Roman"/>
          <w:sz w:val="24"/>
          <w:szCs w:val="24"/>
          <w:lang w:val="it-IT"/>
        </w:rPr>
        <w:t xml:space="preserve"> (</w:t>
      </w:r>
      <w:r w:rsidRPr="008A748C">
        <w:rPr>
          <w:rFonts w:ascii="Times New Roman" w:hAnsi="Times New Roman" w:cs="Times New Roman"/>
          <w:sz w:val="24"/>
          <w:szCs w:val="24"/>
        </w:rPr>
        <w:t>ROE</w:t>
      </w:r>
      <w:r w:rsidRPr="008A748C">
        <w:rPr>
          <w:rFonts w:ascii="Times New Roman" w:hAnsi="Times New Roman" w:cs="Times New Roman"/>
          <w:sz w:val="24"/>
          <w:szCs w:val="24"/>
          <w:lang w:val="it-IT"/>
        </w:rPr>
        <w:t>)</w:t>
      </w:r>
      <w:r w:rsidRPr="008A748C">
        <w:rPr>
          <w:rFonts w:ascii="Times New Roman" w:hAnsi="Times New Roman" w:cs="Times New Roman"/>
          <w:sz w:val="24"/>
          <w:szCs w:val="24"/>
        </w:rPr>
        <w:t xml:space="preserve">, dan </w:t>
      </w:r>
      <w:r w:rsidRPr="008A748C">
        <w:rPr>
          <w:rFonts w:ascii="Times New Roman" w:hAnsi="Times New Roman" w:cs="Times New Roman"/>
          <w:i/>
          <w:sz w:val="24"/>
          <w:szCs w:val="24"/>
        </w:rPr>
        <w:t xml:space="preserve">Earning Per Share </w:t>
      </w:r>
      <w:r w:rsidRPr="008A748C">
        <w:rPr>
          <w:rFonts w:ascii="Times New Roman" w:hAnsi="Times New Roman" w:cs="Times New Roman"/>
          <w:sz w:val="24"/>
          <w:szCs w:val="24"/>
        </w:rPr>
        <w:t>(EPS)</w:t>
      </w:r>
      <w:r w:rsidRPr="008A748C">
        <w:rPr>
          <w:rFonts w:ascii="Times New Roman" w:hAnsi="Times New Roman" w:cs="Times New Roman"/>
          <w:sz w:val="24"/>
          <w:szCs w:val="24"/>
          <w:lang w:val="it-IT"/>
        </w:rPr>
        <w:t xml:space="preserve"> secara bersama-sama berpengaruh  terhadap </w:t>
      </w:r>
      <w:r w:rsidRPr="008A748C">
        <w:rPr>
          <w:rFonts w:ascii="Times New Roman" w:hAnsi="Times New Roman" w:cs="Times New Roman"/>
          <w:i/>
          <w:sz w:val="24"/>
          <w:szCs w:val="24"/>
          <w:lang w:val="it-IT"/>
        </w:rPr>
        <w:t>return</w:t>
      </w:r>
      <w:r w:rsidRPr="008A748C">
        <w:rPr>
          <w:rFonts w:ascii="Times New Roman" w:hAnsi="Times New Roman" w:cs="Times New Roman"/>
          <w:sz w:val="24"/>
          <w:szCs w:val="24"/>
          <w:lang w:val="it-IT"/>
        </w:rPr>
        <w:t xml:space="preserve">  saham.</w:t>
      </w:r>
    </w:p>
    <w:p w:rsidR="00AC7EDE" w:rsidRDefault="00AC7EDE" w:rsidP="00AC7EDE">
      <w:pPr>
        <w:pStyle w:val="ListParagraph"/>
        <w:ind w:left="1080"/>
        <w:jc w:val="center"/>
        <w:rPr>
          <w:rFonts w:ascii="Times New Roman" w:hAnsi="Times New Roman" w:cs="Times New Roman"/>
          <w:sz w:val="24"/>
          <w:lang w:val="en-US"/>
        </w:rPr>
      </w:pPr>
      <w:r w:rsidRPr="00413B92">
        <w:rPr>
          <w:rFonts w:ascii="Times New Roman" w:hAnsi="Times New Roman" w:cs="Times New Roman"/>
          <w:sz w:val="24"/>
        </w:rPr>
        <w:t xml:space="preserve">Hasil uji </w:t>
      </w:r>
      <w:r>
        <w:rPr>
          <w:rFonts w:ascii="Times New Roman" w:hAnsi="Times New Roman" w:cs="Times New Roman"/>
          <w:sz w:val="24"/>
          <w:lang w:val="en-US"/>
        </w:rPr>
        <w:t>t</w:t>
      </w:r>
      <w:r w:rsidRPr="00413B92">
        <w:rPr>
          <w:rFonts w:ascii="Times New Roman" w:hAnsi="Times New Roman" w:cs="Times New Roman"/>
          <w:sz w:val="24"/>
        </w:rPr>
        <w:t xml:space="preserve"> ditunjukkan pada tabel dibawah ini :</w:t>
      </w:r>
    </w:p>
    <w:p w:rsidR="000700F6" w:rsidRPr="000700F6" w:rsidRDefault="00AC7EDE" w:rsidP="000700F6">
      <w:pPr>
        <w:pStyle w:val="ListParagraph"/>
        <w:ind w:left="1080"/>
        <w:jc w:val="center"/>
        <w:rPr>
          <w:rFonts w:ascii="Times New Roman" w:hAnsi="Times New Roman" w:cs="Times New Roman"/>
          <w:b/>
          <w:sz w:val="24"/>
          <w:lang w:val="en-US"/>
        </w:rPr>
      </w:pPr>
      <w:r>
        <w:rPr>
          <w:rFonts w:ascii="Times New Roman" w:hAnsi="Times New Roman" w:cs="Times New Roman"/>
          <w:b/>
          <w:sz w:val="24"/>
          <w:lang w:val="en-US"/>
        </w:rPr>
        <w:t>Hasil Uji t</w:t>
      </w:r>
    </w:p>
    <w:tbl>
      <w:tblPr>
        <w:tblW w:w="8016" w:type="dxa"/>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65"/>
        <w:gridCol w:w="1324"/>
        <w:gridCol w:w="1323"/>
        <w:gridCol w:w="1456"/>
        <w:gridCol w:w="1011"/>
        <w:gridCol w:w="1011"/>
      </w:tblGrid>
      <w:tr w:rsidR="000700F6" w:rsidRPr="00874DB6" w:rsidTr="00B56DD6">
        <w:trPr>
          <w:cantSplit/>
          <w:tblHeader/>
        </w:trPr>
        <w:tc>
          <w:tcPr>
            <w:tcW w:w="8016" w:type="dxa"/>
            <w:gridSpan w:val="7"/>
            <w:tcBorders>
              <w:top w:val="nil"/>
              <w:left w:val="nil"/>
              <w:bottom w:val="nil"/>
              <w:right w:val="nil"/>
            </w:tcBorders>
            <w:shd w:val="clear" w:color="auto" w:fill="FFFFFF"/>
            <w:vAlign w:val="center"/>
          </w:tcPr>
          <w:p w:rsidR="000700F6" w:rsidRPr="00874DB6" w:rsidRDefault="000700F6"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874DB6">
              <w:rPr>
                <w:rFonts w:ascii="Arial" w:hAnsi="Arial" w:cs="Arial"/>
                <w:b/>
                <w:bCs/>
                <w:color w:val="000000"/>
                <w:sz w:val="18"/>
                <w:szCs w:val="18"/>
                <w:lang w:val="en-US"/>
              </w:rPr>
              <w:t>Coefficients</w:t>
            </w:r>
            <w:r w:rsidRPr="00874DB6">
              <w:rPr>
                <w:rFonts w:ascii="Arial" w:hAnsi="Arial" w:cs="Arial"/>
                <w:b/>
                <w:bCs/>
                <w:color w:val="000000"/>
                <w:sz w:val="18"/>
                <w:szCs w:val="18"/>
                <w:vertAlign w:val="superscript"/>
                <w:lang w:val="en-US"/>
              </w:rPr>
              <w:t>a</w:t>
            </w:r>
          </w:p>
        </w:tc>
      </w:tr>
      <w:tr w:rsidR="000700F6" w:rsidRPr="00874DB6" w:rsidTr="00B56DD6">
        <w:trPr>
          <w:cantSplit/>
          <w:tblHead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ind w:left="60" w:right="60"/>
              <w:rPr>
                <w:rFonts w:ascii="Arial" w:hAnsi="Arial" w:cs="Arial"/>
                <w:color w:val="000000"/>
                <w:sz w:val="18"/>
                <w:szCs w:val="18"/>
                <w:lang w:val="en-US"/>
              </w:rPr>
            </w:pPr>
            <w:r w:rsidRPr="00874DB6">
              <w:rPr>
                <w:rFonts w:ascii="Arial" w:hAnsi="Arial" w:cs="Arial"/>
                <w:color w:val="000000"/>
                <w:sz w:val="18"/>
                <w:szCs w:val="18"/>
                <w:lang w:val="en-US"/>
              </w:rPr>
              <w:t>Model</w:t>
            </w:r>
          </w:p>
        </w:tc>
        <w:tc>
          <w:tcPr>
            <w:tcW w:w="2647" w:type="dxa"/>
            <w:gridSpan w:val="2"/>
            <w:tcBorders>
              <w:top w:val="single" w:sz="16" w:space="0" w:color="000000"/>
              <w:left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874DB6">
              <w:rPr>
                <w:rFonts w:ascii="Arial" w:hAnsi="Arial" w:cs="Arial"/>
                <w:color w:val="000000"/>
                <w:sz w:val="18"/>
                <w:szCs w:val="18"/>
                <w:lang w:val="en-US"/>
              </w:rPr>
              <w:t>Unstandardized Coefficients</w:t>
            </w:r>
          </w:p>
        </w:tc>
        <w:tc>
          <w:tcPr>
            <w:tcW w:w="1456" w:type="dxa"/>
            <w:tcBorders>
              <w:top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874DB6">
              <w:rPr>
                <w:rFonts w:ascii="Arial" w:hAnsi="Arial" w:cs="Arial"/>
                <w:color w:val="000000"/>
                <w:sz w:val="18"/>
                <w:szCs w:val="18"/>
                <w:lang w:val="en-US"/>
              </w:rPr>
              <w:t>Standardized Coefficients</w:t>
            </w:r>
          </w:p>
        </w:tc>
        <w:tc>
          <w:tcPr>
            <w:tcW w:w="1011" w:type="dxa"/>
            <w:vMerge w:val="restart"/>
            <w:tcBorders>
              <w:top w:val="single" w:sz="16" w:space="0" w:color="000000"/>
              <w:bottom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874DB6">
              <w:rPr>
                <w:rFonts w:ascii="Arial" w:hAnsi="Arial" w:cs="Arial"/>
                <w:color w:val="000000"/>
                <w:sz w:val="18"/>
                <w:szCs w:val="18"/>
                <w:lang w:val="en-US"/>
              </w:rPr>
              <w:t>Sig.</w:t>
            </w:r>
          </w:p>
        </w:tc>
      </w:tr>
      <w:tr w:rsidR="000700F6" w:rsidRPr="00874DB6" w:rsidTr="00B56DD6">
        <w:trPr>
          <w:cantSplit/>
          <w:tblHead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rPr>
                <w:rFonts w:ascii="Arial" w:hAnsi="Arial" w:cs="Arial"/>
                <w:color w:val="000000"/>
                <w:sz w:val="18"/>
                <w:szCs w:val="18"/>
                <w:lang w:val="en-US"/>
              </w:rPr>
            </w:pPr>
          </w:p>
        </w:tc>
        <w:tc>
          <w:tcPr>
            <w:tcW w:w="1324" w:type="dxa"/>
            <w:tcBorders>
              <w:left w:val="single" w:sz="16" w:space="0" w:color="000000"/>
              <w:bottom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874DB6">
              <w:rPr>
                <w:rFonts w:ascii="Arial" w:hAnsi="Arial" w:cs="Arial"/>
                <w:color w:val="000000"/>
                <w:sz w:val="18"/>
                <w:szCs w:val="18"/>
                <w:lang w:val="en-US"/>
              </w:rPr>
              <w:t>B</w:t>
            </w:r>
          </w:p>
        </w:tc>
        <w:tc>
          <w:tcPr>
            <w:tcW w:w="1323" w:type="dxa"/>
            <w:tcBorders>
              <w:bottom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874DB6">
              <w:rPr>
                <w:rFonts w:ascii="Arial" w:hAnsi="Arial" w:cs="Arial"/>
                <w:color w:val="000000"/>
                <w:sz w:val="18"/>
                <w:szCs w:val="18"/>
                <w:lang w:val="en-US"/>
              </w:rPr>
              <w:t>Std. Error</w:t>
            </w:r>
          </w:p>
        </w:tc>
        <w:tc>
          <w:tcPr>
            <w:tcW w:w="1456" w:type="dxa"/>
            <w:tcBorders>
              <w:bottom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ind w:left="60" w:right="60"/>
              <w:jc w:val="center"/>
              <w:rPr>
                <w:rFonts w:ascii="Arial" w:hAnsi="Arial" w:cs="Arial"/>
                <w:color w:val="000000"/>
                <w:sz w:val="18"/>
                <w:szCs w:val="18"/>
                <w:lang w:val="en-US"/>
              </w:rPr>
            </w:pPr>
            <w:r w:rsidRPr="00874DB6">
              <w:rPr>
                <w:rFonts w:ascii="Arial" w:hAnsi="Arial" w:cs="Arial"/>
                <w:color w:val="000000"/>
                <w:sz w:val="18"/>
                <w:szCs w:val="18"/>
                <w:lang w:val="en-US"/>
              </w:rPr>
              <w:t>Beta</w:t>
            </w:r>
          </w:p>
        </w:tc>
        <w:tc>
          <w:tcPr>
            <w:tcW w:w="1011" w:type="dxa"/>
            <w:vMerge/>
            <w:tcBorders>
              <w:top w:val="single" w:sz="16" w:space="0" w:color="000000"/>
              <w:bottom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rPr>
                <w:rFonts w:ascii="Arial" w:hAnsi="Arial" w:cs="Arial"/>
                <w:color w:val="000000"/>
                <w:sz w:val="18"/>
                <w:szCs w:val="18"/>
                <w:lang w:val="en-US"/>
              </w:rPr>
            </w:pPr>
          </w:p>
        </w:tc>
        <w:tc>
          <w:tcPr>
            <w:tcW w:w="1011" w:type="dxa"/>
            <w:vMerge/>
            <w:tcBorders>
              <w:top w:val="single" w:sz="16" w:space="0" w:color="000000"/>
              <w:bottom w:val="single" w:sz="16" w:space="0" w:color="000000"/>
              <w:right w:val="single" w:sz="16" w:space="0" w:color="000000"/>
            </w:tcBorders>
            <w:shd w:val="clear" w:color="auto" w:fill="FFFFFF"/>
            <w:vAlign w:val="bottom"/>
          </w:tcPr>
          <w:p w:rsidR="000700F6" w:rsidRPr="00874DB6" w:rsidRDefault="000700F6" w:rsidP="0053263C">
            <w:pPr>
              <w:autoSpaceDE w:val="0"/>
              <w:autoSpaceDN w:val="0"/>
              <w:adjustRightInd w:val="0"/>
              <w:spacing w:after="0" w:line="240" w:lineRule="auto"/>
              <w:rPr>
                <w:rFonts w:ascii="Arial" w:hAnsi="Arial" w:cs="Arial"/>
                <w:color w:val="000000"/>
                <w:sz w:val="18"/>
                <w:szCs w:val="18"/>
                <w:lang w:val="en-US"/>
              </w:rPr>
            </w:pPr>
          </w:p>
        </w:tc>
      </w:tr>
      <w:tr w:rsidR="000700F6" w:rsidRPr="00874DB6" w:rsidTr="00B56DD6">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Pr>
          <w:p w:rsidR="000700F6" w:rsidRPr="00874DB6" w:rsidRDefault="000700F6" w:rsidP="0053263C">
            <w:pPr>
              <w:autoSpaceDE w:val="0"/>
              <w:autoSpaceDN w:val="0"/>
              <w:adjustRightInd w:val="0"/>
              <w:spacing w:after="0" w:line="240" w:lineRule="auto"/>
              <w:ind w:left="60" w:right="60"/>
              <w:rPr>
                <w:rFonts w:ascii="Arial" w:hAnsi="Arial" w:cs="Arial"/>
                <w:color w:val="000000"/>
                <w:sz w:val="18"/>
                <w:szCs w:val="18"/>
                <w:lang w:val="en-US"/>
              </w:rPr>
            </w:pPr>
            <w:r w:rsidRPr="00874DB6">
              <w:rPr>
                <w:rFonts w:ascii="Arial" w:hAnsi="Arial" w:cs="Arial"/>
                <w:color w:val="000000"/>
                <w:sz w:val="18"/>
                <w:szCs w:val="18"/>
                <w:lang w:val="en-US"/>
              </w:rPr>
              <w:t>1</w:t>
            </w:r>
          </w:p>
        </w:tc>
        <w:tc>
          <w:tcPr>
            <w:tcW w:w="1165" w:type="dxa"/>
            <w:tcBorders>
              <w:top w:val="single" w:sz="16" w:space="0" w:color="000000"/>
              <w:left w:val="nil"/>
              <w:bottom w:val="nil"/>
              <w:right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rPr>
                <w:rFonts w:ascii="Arial" w:hAnsi="Arial" w:cs="Arial"/>
                <w:color w:val="000000"/>
                <w:sz w:val="18"/>
                <w:szCs w:val="18"/>
                <w:lang w:val="en-US"/>
              </w:rPr>
            </w:pPr>
            <w:r w:rsidRPr="00874DB6">
              <w:rPr>
                <w:rFonts w:ascii="Arial" w:hAnsi="Arial" w:cs="Arial"/>
                <w:color w:val="000000"/>
                <w:sz w:val="18"/>
                <w:szCs w:val="18"/>
                <w:lang w:val="en-US"/>
              </w:rPr>
              <w:t>(Constant)</w:t>
            </w:r>
          </w:p>
        </w:tc>
        <w:tc>
          <w:tcPr>
            <w:tcW w:w="1324" w:type="dxa"/>
            <w:tcBorders>
              <w:top w:val="single" w:sz="16" w:space="0" w:color="000000"/>
              <w:left w:val="single" w:sz="16" w:space="0" w:color="000000"/>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-,334</w:t>
            </w:r>
          </w:p>
        </w:tc>
        <w:tc>
          <w:tcPr>
            <w:tcW w:w="1323" w:type="dxa"/>
            <w:tcBorders>
              <w:top w:val="single" w:sz="16" w:space="0" w:color="000000"/>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,036</w:t>
            </w:r>
          </w:p>
        </w:tc>
        <w:tc>
          <w:tcPr>
            <w:tcW w:w="1456" w:type="dxa"/>
            <w:tcBorders>
              <w:top w:val="single" w:sz="16" w:space="0" w:color="000000"/>
              <w:bottom w:val="nil"/>
            </w:tcBorders>
            <w:shd w:val="clear" w:color="auto" w:fill="FFFFFF"/>
            <w:vAlign w:val="center"/>
          </w:tcPr>
          <w:p w:rsidR="000700F6" w:rsidRPr="00874DB6" w:rsidRDefault="000700F6" w:rsidP="0053263C">
            <w:pPr>
              <w:autoSpaceDE w:val="0"/>
              <w:autoSpaceDN w:val="0"/>
              <w:adjustRightInd w:val="0"/>
              <w:spacing w:after="0" w:line="240" w:lineRule="auto"/>
              <w:jc w:val="center"/>
              <w:rPr>
                <w:rFonts w:ascii="Times New Roman" w:hAnsi="Times New Roman" w:cs="Times New Roman"/>
                <w:sz w:val="24"/>
                <w:szCs w:val="24"/>
                <w:lang w:val="en-US"/>
              </w:rPr>
            </w:pPr>
          </w:p>
        </w:tc>
        <w:tc>
          <w:tcPr>
            <w:tcW w:w="1011" w:type="dxa"/>
            <w:tcBorders>
              <w:top w:val="single" w:sz="16" w:space="0" w:color="000000"/>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-9,216</w:t>
            </w:r>
          </w:p>
        </w:tc>
        <w:tc>
          <w:tcPr>
            <w:tcW w:w="1011" w:type="dxa"/>
            <w:tcBorders>
              <w:top w:val="single" w:sz="16" w:space="0" w:color="000000"/>
              <w:bottom w:val="nil"/>
              <w:right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,000</w:t>
            </w:r>
          </w:p>
        </w:tc>
      </w:tr>
      <w:tr w:rsidR="000700F6" w:rsidRPr="00874DB6" w:rsidTr="00B56DD6">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0700F6" w:rsidRPr="00874DB6" w:rsidRDefault="000700F6" w:rsidP="0053263C">
            <w:pPr>
              <w:autoSpaceDE w:val="0"/>
              <w:autoSpaceDN w:val="0"/>
              <w:adjustRightInd w:val="0"/>
              <w:spacing w:after="0" w:line="240" w:lineRule="auto"/>
              <w:rPr>
                <w:rFonts w:ascii="Arial" w:hAnsi="Arial" w:cs="Arial"/>
                <w:color w:val="000000"/>
                <w:sz w:val="18"/>
                <w:szCs w:val="18"/>
                <w:lang w:val="en-US"/>
              </w:rPr>
            </w:pPr>
          </w:p>
        </w:tc>
        <w:tc>
          <w:tcPr>
            <w:tcW w:w="1165" w:type="dxa"/>
            <w:tcBorders>
              <w:top w:val="nil"/>
              <w:left w:val="nil"/>
              <w:bottom w:val="nil"/>
              <w:right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rPr>
                <w:rFonts w:ascii="Arial" w:hAnsi="Arial" w:cs="Arial"/>
                <w:color w:val="000000"/>
                <w:sz w:val="18"/>
                <w:szCs w:val="18"/>
                <w:lang w:val="en-US"/>
              </w:rPr>
            </w:pPr>
            <w:r w:rsidRPr="00874DB6">
              <w:rPr>
                <w:rFonts w:ascii="Arial" w:hAnsi="Arial" w:cs="Arial"/>
                <w:color w:val="000000"/>
                <w:sz w:val="18"/>
                <w:szCs w:val="18"/>
                <w:lang w:val="en-US"/>
              </w:rPr>
              <w:t>ROA</w:t>
            </w:r>
          </w:p>
        </w:tc>
        <w:tc>
          <w:tcPr>
            <w:tcW w:w="1324" w:type="dxa"/>
            <w:tcBorders>
              <w:top w:val="nil"/>
              <w:left w:val="single" w:sz="16" w:space="0" w:color="000000"/>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-,019</w:t>
            </w:r>
          </w:p>
        </w:tc>
        <w:tc>
          <w:tcPr>
            <w:tcW w:w="1323" w:type="dxa"/>
            <w:tcBorders>
              <w:top w:val="nil"/>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,011</w:t>
            </w:r>
          </w:p>
        </w:tc>
        <w:tc>
          <w:tcPr>
            <w:tcW w:w="1456" w:type="dxa"/>
            <w:tcBorders>
              <w:top w:val="nil"/>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-,434</w:t>
            </w:r>
          </w:p>
        </w:tc>
        <w:tc>
          <w:tcPr>
            <w:tcW w:w="1011" w:type="dxa"/>
            <w:tcBorders>
              <w:top w:val="nil"/>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-1,729</w:t>
            </w:r>
          </w:p>
        </w:tc>
        <w:tc>
          <w:tcPr>
            <w:tcW w:w="1011" w:type="dxa"/>
            <w:tcBorders>
              <w:top w:val="nil"/>
              <w:bottom w:val="nil"/>
              <w:right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,088</w:t>
            </w:r>
          </w:p>
        </w:tc>
      </w:tr>
      <w:tr w:rsidR="000700F6" w:rsidRPr="00874DB6" w:rsidTr="00B56DD6">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0700F6" w:rsidRPr="00874DB6" w:rsidRDefault="000700F6" w:rsidP="0053263C">
            <w:pPr>
              <w:autoSpaceDE w:val="0"/>
              <w:autoSpaceDN w:val="0"/>
              <w:adjustRightInd w:val="0"/>
              <w:spacing w:after="0" w:line="240" w:lineRule="auto"/>
              <w:rPr>
                <w:rFonts w:ascii="Arial" w:hAnsi="Arial" w:cs="Arial"/>
                <w:color w:val="000000"/>
                <w:sz w:val="18"/>
                <w:szCs w:val="18"/>
                <w:lang w:val="en-US"/>
              </w:rPr>
            </w:pPr>
          </w:p>
        </w:tc>
        <w:tc>
          <w:tcPr>
            <w:tcW w:w="1165" w:type="dxa"/>
            <w:tcBorders>
              <w:top w:val="nil"/>
              <w:left w:val="nil"/>
              <w:bottom w:val="nil"/>
              <w:right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rPr>
                <w:rFonts w:ascii="Arial" w:hAnsi="Arial" w:cs="Arial"/>
                <w:color w:val="000000"/>
                <w:sz w:val="18"/>
                <w:szCs w:val="18"/>
                <w:lang w:val="en-US"/>
              </w:rPr>
            </w:pPr>
            <w:r w:rsidRPr="00874DB6">
              <w:rPr>
                <w:rFonts w:ascii="Arial" w:hAnsi="Arial" w:cs="Arial"/>
                <w:color w:val="000000"/>
                <w:sz w:val="18"/>
                <w:szCs w:val="18"/>
                <w:lang w:val="en-US"/>
              </w:rPr>
              <w:t>ROE</w:t>
            </w:r>
          </w:p>
        </w:tc>
        <w:tc>
          <w:tcPr>
            <w:tcW w:w="1324" w:type="dxa"/>
            <w:tcBorders>
              <w:top w:val="nil"/>
              <w:left w:val="single" w:sz="16" w:space="0" w:color="000000"/>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,015</w:t>
            </w:r>
          </w:p>
        </w:tc>
        <w:tc>
          <w:tcPr>
            <w:tcW w:w="1323" w:type="dxa"/>
            <w:tcBorders>
              <w:top w:val="nil"/>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,005</w:t>
            </w:r>
          </w:p>
        </w:tc>
        <w:tc>
          <w:tcPr>
            <w:tcW w:w="1456" w:type="dxa"/>
            <w:tcBorders>
              <w:top w:val="nil"/>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,720</w:t>
            </w:r>
          </w:p>
        </w:tc>
        <w:tc>
          <w:tcPr>
            <w:tcW w:w="1011" w:type="dxa"/>
            <w:tcBorders>
              <w:top w:val="nil"/>
              <w:bottom w:val="nil"/>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2,894</w:t>
            </w:r>
          </w:p>
        </w:tc>
        <w:tc>
          <w:tcPr>
            <w:tcW w:w="1011" w:type="dxa"/>
            <w:tcBorders>
              <w:top w:val="nil"/>
              <w:bottom w:val="nil"/>
              <w:right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,005</w:t>
            </w:r>
          </w:p>
        </w:tc>
      </w:tr>
      <w:tr w:rsidR="000700F6" w:rsidRPr="00874DB6" w:rsidTr="00B56DD6">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0700F6" w:rsidRPr="00874DB6" w:rsidRDefault="000700F6" w:rsidP="0053263C">
            <w:pPr>
              <w:autoSpaceDE w:val="0"/>
              <w:autoSpaceDN w:val="0"/>
              <w:adjustRightInd w:val="0"/>
              <w:spacing w:after="0" w:line="240" w:lineRule="auto"/>
              <w:rPr>
                <w:rFonts w:ascii="Arial" w:hAnsi="Arial" w:cs="Arial"/>
                <w:color w:val="000000"/>
                <w:sz w:val="18"/>
                <w:szCs w:val="18"/>
                <w:lang w:val="en-US"/>
              </w:rPr>
            </w:pPr>
          </w:p>
        </w:tc>
        <w:tc>
          <w:tcPr>
            <w:tcW w:w="1165" w:type="dxa"/>
            <w:tcBorders>
              <w:top w:val="nil"/>
              <w:left w:val="nil"/>
              <w:bottom w:val="single" w:sz="16" w:space="0" w:color="000000"/>
              <w:right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rPr>
                <w:rFonts w:ascii="Arial" w:hAnsi="Arial" w:cs="Arial"/>
                <w:color w:val="000000"/>
                <w:sz w:val="18"/>
                <w:szCs w:val="18"/>
                <w:lang w:val="en-US"/>
              </w:rPr>
            </w:pPr>
            <w:r w:rsidRPr="00874DB6">
              <w:rPr>
                <w:rFonts w:ascii="Arial" w:hAnsi="Arial" w:cs="Arial"/>
                <w:color w:val="000000"/>
                <w:sz w:val="18"/>
                <w:szCs w:val="18"/>
                <w:lang w:val="en-US"/>
              </w:rPr>
              <w:t>EPS</w:t>
            </w:r>
          </w:p>
        </w:tc>
        <w:tc>
          <w:tcPr>
            <w:tcW w:w="1324" w:type="dxa"/>
            <w:tcBorders>
              <w:top w:val="nil"/>
              <w:left w:val="single" w:sz="16" w:space="0" w:color="000000"/>
              <w:bottom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-7,498E-6</w:t>
            </w:r>
          </w:p>
        </w:tc>
        <w:tc>
          <w:tcPr>
            <w:tcW w:w="1323" w:type="dxa"/>
            <w:tcBorders>
              <w:top w:val="nil"/>
              <w:bottom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,000</w:t>
            </w:r>
          </w:p>
        </w:tc>
        <w:tc>
          <w:tcPr>
            <w:tcW w:w="1456" w:type="dxa"/>
            <w:tcBorders>
              <w:top w:val="nil"/>
              <w:bottom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-,011</w:t>
            </w:r>
          </w:p>
        </w:tc>
        <w:tc>
          <w:tcPr>
            <w:tcW w:w="1011" w:type="dxa"/>
            <w:tcBorders>
              <w:top w:val="nil"/>
              <w:bottom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-,087</w:t>
            </w:r>
          </w:p>
        </w:tc>
        <w:tc>
          <w:tcPr>
            <w:tcW w:w="1011" w:type="dxa"/>
            <w:tcBorders>
              <w:top w:val="nil"/>
              <w:bottom w:val="single" w:sz="16" w:space="0" w:color="000000"/>
              <w:right w:val="single" w:sz="16" w:space="0" w:color="000000"/>
            </w:tcBorders>
            <w:shd w:val="clear" w:color="auto" w:fill="FFFFFF"/>
          </w:tcPr>
          <w:p w:rsidR="000700F6" w:rsidRPr="00874DB6" w:rsidRDefault="000700F6" w:rsidP="0053263C">
            <w:pPr>
              <w:autoSpaceDE w:val="0"/>
              <w:autoSpaceDN w:val="0"/>
              <w:adjustRightInd w:val="0"/>
              <w:spacing w:after="0" w:line="240" w:lineRule="auto"/>
              <w:ind w:left="60" w:right="60"/>
              <w:jc w:val="right"/>
              <w:rPr>
                <w:rFonts w:ascii="Arial" w:hAnsi="Arial" w:cs="Arial"/>
                <w:color w:val="000000"/>
                <w:sz w:val="18"/>
                <w:szCs w:val="18"/>
                <w:lang w:val="en-US"/>
              </w:rPr>
            </w:pPr>
            <w:r w:rsidRPr="00874DB6">
              <w:rPr>
                <w:rFonts w:ascii="Arial" w:hAnsi="Arial" w:cs="Arial"/>
                <w:color w:val="000000"/>
                <w:sz w:val="18"/>
                <w:szCs w:val="18"/>
                <w:lang w:val="en-US"/>
              </w:rPr>
              <w:t>,931</w:t>
            </w:r>
          </w:p>
        </w:tc>
      </w:tr>
      <w:tr w:rsidR="000700F6" w:rsidRPr="00874DB6" w:rsidTr="00B56DD6">
        <w:trPr>
          <w:cantSplit/>
        </w:trPr>
        <w:tc>
          <w:tcPr>
            <w:tcW w:w="8016" w:type="dxa"/>
            <w:gridSpan w:val="7"/>
            <w:tcBorders>
              <w:top w:val="nil"/>
              <w:left w:val="nil"/>
              <w:bottom w:val="nil"/>
              <w:right w:val="nil"/>
            </w:tcBorders>
            <w:shd w:val="clear" w:color="auto" w:fill="FFFFFF"/>
          </w:tcPr>
          <w:p w:rsidR="000700F6" w:rsidRPr="00874DB6" w:rsidRDefault="000700F6" w:rsidP="0053263C">
            <w:pPr>
              <w:autoSpaceDE w:val="0"/>
              <w:autoSpaceDN w:val="0"/>
              <w:adjustRightInd w:val="0"/>
              <w:spacing w:after="0" w:line="240" w:lineRule="auto"/>
              <w:ind w:left="60" w:right="60"/>
              <w:rPr>
                <w:rFonts w:ascii="Arial" w:hAnsi="Arial" w:cs="Arial"/>
                <w:color w:val="000000"/>
                <w:sz w:val="18"/>
                <w:szCs w:val="18"/>
                <w:lang w:val="en-US"/>
              </w:rPr>
            </w:pPr>
            <w:r w:rsidRPr="00874DB6">
              <w:rPr>
                <w:rFonts w:ascii="Arial" w:hAnsi="Arial" w:cs="Arial"/>
                <w:color w:val="000000"/>
                <w:sz w:val="18"/>
                <w:szCs w:val="18"/>
                <w:lang w:val="en-US"/>
              </w:rPr>
              <w:t>a. Dependent Variable: Return</w:t>
            </w:r>
          </w:p>
        </w:tc>
      </w:tr>
    </w:tbl>
    <w:p w:rsidR="000700F6" w:rsidRDefault="000700F6" w:rsidP="00B56DD6">
      <w:pPr>
        <w:spacing w:line="480" w:lineRule="auto"/>
        <w:ind w:left="360" w:firstLine="720"/>
        <w:jc w:val="both"/>
        <w:rPr>
          <w:rFonts w:ascii="Times New Roman" w:hAnsi="Times New Roman" w:cs="Times New Roman"/>
          <w:i/>
          <w:sz w:val="24"/>
          <w:szCs w:val="24"/>
        </w:rPr>
      </w:pPr>
      <w:r>
        <w:rPr>
          <w:rFonts w:ascii="Times New Roman" w:hAnsi="Times New Roman" w:cs="Times New Roman"/>
          <w:i/>
          <w:sz w:val="24"/>
          <w:szCs w:val="24"/>
        </w:rPr>
        <w:t>Sumber : data olahan 2016</w:t>
      </w:r>
    </w:p>
    <w:p w:rsidR="00D53F98" w:rsidRPr="00D53F98" w:rsidRDefault="00D53F98" w:rsidP="00D53F98">
      <w:pPr>
        <w:spacing w:line="360" w:lineRule="auto"/>
        <w:ind w:left="1080" w:firstLine="720"/>
        <w:jc w:val="both"/>
        <w:rPr>
          <w:rFonts w:ascii="Times New Roman" w:hAnsi="Times New Roman" w:cs="Times New Roman"/>
          <w:sz w:val="24"/>
          <w:szCs w:val="24"/>
        </w:rPr>
      </w:pPr>
      <w:r w:rsidRPr="00D53F98">
        <w:rPr>
          <w:rFonts w:ascii="Times New Roman" w:hAnsi="Times New Roman" w:cs="Times New Roman"/>
          <w:sz w:val="24"/>
          <w:szCs w:val="24"/>
        </w:rPr>
        <w:t>Berdasarkan</w:t>
      </w:r>
      <w:r w:rsidRPr="00D53F98">
        <w:rPr>
          <w:rFonts w:ascii="Times New Roman" w:hAnsi="Times New Roman" w:cs="Times New Roman"/>
          <w:sz w:val="24"/>
          <w:szCs w:val="24"/>
          <w:lang w:val="en-US"/>
        </w:rPr>
        <w:t xml:space="preserve"> t</w:t>
      </w:r>
      <w:r w:rsidRPr="00D53F98">
        <w:rPr>
          <w:rFonts w:ascii="Times New Roman" w:hAnsi="Times New Roman" w:cs="Times New Roman"/>
          <w:sz w:val="24"/>
          <w:szCs w:val="24"/>
        </w:rPr>
        <w:t xml:space="preserve">abel di atas pengaruh dari masing-masing variabel </w:t>
      </w:r>
      <w:r w:rsidRPr="00D53F98">
        <w:rPr>
          <w:rFonts w:ascii="Times New Roman" w:hAnsi="Times New Roman" w:cs="Times New Roman"/>
          <w:i/>
          <w:sz w:val="24"/>
          <w:szCs w:val="24"/>
        </w:rPr>
        <w:t xml:space="preserve">Return On Aset </w:t>
      </w:r>
      <w:r w:rsidRPr="00D53F98">
        <w:rPr>
          <w:rFonts w:ascii="Times New Roman" w:hAnsi="Times New Roman" w:cs="Times New Roman"/>
          <w:sz w:val="24"/>
          <w:szCs w:val="24"/>
        </w:rPr>
        <w:t xml:space="preserve">(ROA), </w:t>
      </w:r>
      <w:r w:rsidRPr="00D53F98">
        <w:rPr>
          <w:rFonts w:ascii="Times New Roman" w:hAnsi="Times New Roman" w:cs="Times New Roman"/>
          <w:i/>
          <w:sz w:val="24"/>
          <w:szCs w:val="24"/>
        </w:rPr>
        <w:t xml:space="preserve">Return On Equity </w:t>
      </w:r>
      <w:r w:rsidRPr="00D53F98">
        <w:rPr>
          <w:rFonts w:ascii="Times New Roman" w:hAnsi="Times New Roman" w:cs="Times New Roman"/>
          <w:sz w:val="24"/>
          <w:szCs w:val="24"/>
        </w:rPr>
        <w:t xml:space="preserve">(ROE), dan </w:t>
      </w:r>
      <w:r w:rsidRPr="00D53F98">
        <w:rPr>
          <w:rFonts w:ascii="Times New Roman" w:hAnsi="Times New Roman" w:cs="Times New Roman"/>
          <w:i/>
          <w:sz w:val="24"/>
          <w:szCs w:val="24"/>
        </w:rPr>
        <w:t xml:space="preserve">Earning Per Share </w:t>
      </w:r>
      <w:r w:rsidRPr="00D53F98">
        <w:rPr>
          <w:rFonts w:ascii="Times New Roman" w:hAnsi="Times New Roman" w:cs="Times New Roman"/>
          <w:sz w:val="24"/>
          <w:szCs w:val="24"/>
        </w:rPr>
        <w:t xml:space="preserve">(EPS) </w:t>
      </w:r>
      <w:r w:rsidRPr="00D53F98">
        <w:rPr>
          <w:rFonts w:ascii="Times New Roman" w:hAnsi="Times New Roman" w:cs="Times New Roman"/>
          <w:sz w:val="24"/>
          <w:szCs w:val="24"/>
          <w:lang w:val="it-IT"/>
        </w:rPr>
        <w:t xml:space="preserve"> </w:t>
      </w:r>
      <w:r w:rsidRPr="00D53F98">
        <w:rPr>
          <w:rFonts w:ascii="Times New Roman" w:hAnsi="Times New Roman" w:cs="Times New Roman"/>
          <w:sz w:val="24"/>
          <w:szCs w:val="24"/>
        </w:rPr>
        <w:t xml:space="preserve">terhadap </w:t>
      </w:r>
      <w:r w:rsidRPr="00D53F98">
        <w:rPr>
          <w:rFonts w:ascii="Times New Roman" w:hAnsi="Times New Roman" w:cs="Times New Roman"/>
          <w:i/>
          <w:sz w:val="24"/>
          <w:szCs w:val="24"/>
        </w:rPr>
        <w:t xml:space="preserve">return </w:t>
      </w:r>
      <w:r w:rsidRPr="00D53F98">
        <w:rPr>
          <w:rFonts w:ascii="Times New Roman" w:hAnsi="Times New Roman" w:cs="Times New Roman"/>
          <w:sz w:val="24"/>
          <w:szCs w:val="24"/>
        </w:rPr>
        <w:t>saham dapat dilihat dari arah tanda dan tingkat signifikan (probabilitas). V</w:t>
      </w:r>
      <w:r w:rsidRPr="00D53F98">
        <w:rPr>
          <w:rFonts w:ascii="Times New Roman" w:hAnsi="Times New Roman" w:cs="Times New Roman"/>
          <w:sz w:val="24"/>
          <w:szCs w:val="24"/>
          <w:lang w:val="it-IT"/>
        </w:rPr>
        <w:t xml:space="preserve">ariabel </w:t>
      </w:r>
      <w:r w:rsidRPr="00D53F98">
        <w:rPr>
          <w:rFonts w:ascii="Times New Roman" w:hAnsi="Times New Roman" w:cs="Times New Roman"/>
          <w:i/>
          <w:sz w:val="24"/>
          <w:szCs w:val="24"/>
        </w:rPr>
        <w:t xml:space="preserve">Return On Aset </w:t>
      </w:r>
      <w:r w:rsidRPr="00D53F98">
        <w:rPr>
          <w:rFonts w:ascii="Times New Roman" w:hAnsi="Times New Roman" w:cs="Times New Roman"/>
          <w:sz w:val="24"/>
          <w:szCs w:val="24"/>
        </w:rPr>
        <w:t xml:space="preserve">(ROA) mempunyai tanda yang negatif dan memiliki nilai signifikan lebih besar dari 0,05. Sedangkan Variabel </w:t>
      </w:r>
      <w:r w:rsidRPr="00D53F98">
        <w:rPr>
          <w:rFonts w:ascii="Times New Roman" w:hAnsi="Times New Roman" w:cs="Times New Roman"/>
          <w:i/>
          <w:sz w:val="24"/>
          <w:szCs w:val="24"/>
        </w:rPr>
        <w:t xml:space="preserve">Return On Equity </w:t>
      </w:r>
      <w:r w:rsidRPr="00D53F98">
        <w:rPr>
          <w:rFonts w:ascii="Times New Roman" w:hAnsi="Times New Roman" w:cs="Times New Roman"/>
          <w:sz w:val="24"/>
          <w:szCs w:val="24"/>
        </w:rPr>
        <w:t xml:space="preserve">(ROE) mempunyai tanda yang positif dan memiliki nilai signifikan lebih kecil dari 0,05. Dan </w:t>
      </w:r>
      <w:r w:rsidRPr="00D53F98">
        <w:rPr>
          <w:rFonts w:ascii="Times New Roman" w:hAnsi="Times New Roman" w:cs="Times New Roman"/>
          <w:i/>
          <w:sz w:val="24"/>
          <w:szCs w:val="24"/>
        </w:rPr>
        <w:t xml:space="preserve">Earning Per Share </w:t>
      </w:r>
      <w:r w:rsidRPr="00D53F98">
        <w:rPr>
          <w:rFonts w:ascii="Times New Roman" w:hAnsi="Times New Roman" w:cs="Times New Roman"/>
          <w:sz w:val="24"/>
          <w:szCs w:val="24"/>
        </w:rPr>
        <w:t>(EPS) mempunyai</w:t>
      </w:r>
      <w:r w:rsidRPr="00D53F98">
        <w:rPr>
          <w:rFonts w:ascii="Times New Roman" w:hAnsi="Times New Roman" w:cs="Times New Roman"/>
          <w:sz w:val="24"/>
          <w:szCs w:val="24"/>
          <w:lang w:val="it-IT"/>
        </w:rPr>
        <w:t xml:space="preserve"> tanda </w:t>
      </w:r>
      <w:r w:rsidRPr="00D53F98">
        <w:rPr>
          <w:rFonts w:ascii="Times New Roman" w:hAnsi="Times New Roman" w:cs="Times New Roman"/>
          <w:sz w:val="24"/>
          <w:szCs w:val="24"/>
        </w:rPr>
        <w:t xml:space="preserve">yang </w:t>
      </w:r>
      <w:r w:rsidRPr="00D53F98">
        <w:rPr>
          <w:rFonts w:ascii="Times New Roman" w:hAnsi="Times New Roman" w:cs="Times New Roman"/>
          <w:sz w:val="24"/>
          <w:szCs w:val="24"/>
          <w:lang w:val="it-IT"/>
        </w:rPr>
        <w:t xml:space="preserve">negatif dan memiliki nilai signifikan lebih </w:t>
      </w:r>
      <w:r w:rsidRPr="00D53F98">
        <w:rPr>
          <w:rFonts w:ascii="Times New Roman" w:hAnsi="Times New Roman" w:cs="Times New Roman"/>
          <w:sz w:val="24"/>
          <w:szCs w:val="24"/>
        </w:rPr>
        <w:t>besar</w:t>
      </w:r>
      <w:r w:rsidRPr="00D53F98">
        <w:rPr>
          <w:rFonts w:ascii="Times New Roman" w:hAnsi="Times New Roman" w:cs="Times New Roman"/>
          <w:sz w:val="24"/>
          <w:szCs w:val="24"/>
          <w:lang w:val="it-IT"/>
        </w:rPr>
        <w:t xml:space="preserve"> dari 0,05. </w:t>
      </w:r>
      <w:r w:rsidRPr="00D53F98">
        <w:rPr>
          <w:rFonts w:ascii="Times New Roman" w:hAnsi="Times New Roman" w:cs="Times New Roman"/>
          <w:sz w:val="24"/>
          <w:szCs w:val="24"/>
        </w:rPr>
        <w:t>Hal ini dapat diuraikan sebagai berikut:</w:t>
      </w:r>
    </w:p>
    <w:p w:rsidR="00B56DD6" w:rsidRPr="00B56DD6" w:rsidRDefault="000700F6" w:rsidP="00B56DD6">
      <w:pPr>
        <w:pStyle w:val="ListParagraph"/>
        <w:numPr>
          <w:ilvl w:val="0"/>
          <w:numId w:val="4"/>
        </w:numPr>
        <w:spacing w:line="360" w:lineRule="auto"/>
        <w:ind w:left="1530" w:hanging="450"/>
        <w:jc w:val="both"/>
        <w:rPr>
          <w:rFonts w:ascii="Times New Roman" w:hAnsi="Times New Roman" w:cs="Times New Roman"/>
          <w:sz w:val="24"/>
          <w:szCs w:val="24"/>
        </w:rPr>
      </w:pPr>
      <w:r w:rsidRPr="00B56DD6">
        <w:rPr>
          <w:rFonts w:ascii="Times New Roman" w:hAnsi="Times New Roman" w:cs="Times New Roman"/>
          <w:sz w:val="24"/>
          <w:szCs w:val="24"/>
        </w:rPr>
        <w:t xml:space="preserve">Hasil dari uji t (parsial) antara variabel </w:t>
      </w:r>
      <w:r w:rsidRPr="00B56DD6">
        <w:rPr>
          <w:rFonts w:ascii="Times New Roman" w:hAnsi="Times New Roman" w:cs="Times New Roman"/>
          <w:i/>
          <w:sz w:val="24"/>
          <w:szCs w:val="24"/>
        </w:rPr>
        <w:t xml:space="preserve">Return On Aset </w:t>
      </w:r>
      <w:r w:rsidRPr="00B56DD6">
        <w:rPr>
          <w:rFonts w:ascii="Times New Roman" w:hAnsi="Times New Roman" w:cs="Times New Roman"/>
          <w:sz w:val="24"/>
          <w:szCs w:val="24"/>
        </w:rPr>
        <w:t>(ROA)</w:t>
      </w:r>
      <w:r w:rsidRPr="00B56DD6">
        <w:rPr>
          <w:rFonts w:ascii="Times New Roman" w:hAnsi="Times New Roman" w:cs="Times New Roman"/>
          <w:sz w:val="24"/>
          <w:szCs w:val="24"/>
          <w:lang w:val="it-IT"/>
        </w:rPr>
        <w:t xml:space="preserve"> (X</w:t>
      </w:r>
      <w:r w:rsidRPr="00B56DD6">
        <w:rPr>
          <w:rFonts w:ascii="Times New Roman" w:hAnsi="Times New Roman" w:cs="Times New Roman"/>
          <w:sz w:val="24"/>
          <w:szCs w:val="24"/>
          <w:vertAlign w:val="subscript"/>
          <w:lang w:val="it-IT"/>
        </w:rPr>
        <w:t>1</w:t>
      </w:r>
      <w:r w:rsidRPr="00B56DD6">
        <w:rPr>
          <w:rFonts w:ascii="Times New Roman" w:hAnsi="Times New Roman" w:cs="Times New Roman"/>
          <w:sz w:val="24"/>
          <w:szCs w:val="24"/>
          <w:lang w:val="it-IT"/>
        </w:rPr>
        <w:t xml:space="preserve">) </w:t>
      </w:r>
      <w:r w:rsidRPr="00B56DD6">
        <w:rPr>
          <w:rFonts w:ascii="Times New Roman" w:hAnsi="Times New Roman" w:cs="Times New Roman"/>
          <w:sz w:val="24"/>
          <w:szCs w:val="24"/>
        </w:rPr>
        <w:t xml:space="preserve">terhadap variabel </w:t>
      </w:r>
      <w:r w:rsidRPr="00B56DD6">
        <w:rPr>
          <w:rFonts w:ascii="Times New Roman" w:hAnsi="Times New Roman" w:cs="Times New Roman"/>
          <w:i/>
          <w:sz w:val="24"/>
          <w:szCs w:val="24"/>
        </w:rPr>
        <w:t>return</w:t>
      </w:r>
      <w:r w:rsidRPr="00B56DD6">
        <w:rPr>
          <w:rFonts w:ascii="Times New Roman" w:hAnsi="Times New Roman" w:cs="Times New Roman"/>
          <w:sz w:val="24"/>
          <w:szCs w:val="24"/>
        </w:rPr>
        <w:t xml:space="preserve"> saham (Y) menunjukkan nilai t hitung sebesar </w:t>
      </w:r>
      <w:r w:rsidRPr="00B56DD6">
        <w:rPr>
          <w:rFonts w:ascii="Times New Roman" w:hAnsi="Times New Roman" w:cs="Times New Roman"/>
          <w:color w:val="000000"/>
          <w:sz w:val="24"/>
          <w:szCs w:val="24"/>
        </w:rPr>
        <w:t>-</w:t>
      </w:r>
      <w:r w:rsidRPr="00B56DD6">
        <w:rPr>
          <w:rFonts w:ascii="Times New Roman" w:hAnsi="Times New Roman" w:cs="Times New Roman"/>
          <w:color w:val="000000"/>
          <w:sz w:val="24"/>
          <w:szCs w:val="24"/>
          <w:lang w:val="en-US"/>
        </w:rPr>
        <w:t>1,729</w:t>
      </w:r>
      <w:r w:rsidRPr="00B56DD6">
        <w:rPr>
          <w:rFonts w:ascii="Times New Roman" w:hAnsi="Times New Roman" w:cs="Times New Roman"/>
          <w:sz w:val="24"/>
          <w:szCs w:val="24"/>
        </w:rPr>
        <w:t xml:space="preserve"> serta memiliki nilai probabilitas (sig) sebesar 0,</w:t>
      </w:r>
      <w:r w:rsidRPr="00B56DD6">
        <w:rPr>
          <w:rFonts w:ascii="Times New Roman" w:hAnsi="Times New Roman" w:cs="Times New Roman"/>
          <w:sz w:val="24"/>
          <w:szCs w:val="24"/>
          <w:lang w:val="en-US"/>
        </w:rPr>
        <w:t>088</w:t>
      </w:r>
      <w:r w:rsidRPr="00B56DD6">
        <w:rPr>
          <w:rFonts w:ascii="Times New Roman" w:hAnsi="Times New Roman" w:cs="Times New Roman"/>
          <w:sz w:val="24"/>
          <w:szCs w:val="24"/>
        </w:rPr>
        <w:t xml:space="preserve"> artinya lebih besar dari 0,05, berarti </w:t>
      </w:r>
      <w:r w:rsidRPr="00B56DD6">
        <w:rPr>
          <w:rFonts w:ascii="Times New Roman" w:hAnsi="Times New Roman" w:cs="Times New Roman"/>
          <w:i/>
          <w:sz w:val="24"/>
          <w:szCs w:val="24"/>
        </w:rPr>
        <w:t xml:space="preserve">Return On Aset </w:t>
      </w:r>
      <w:r w:rsidRPr="00B56DD6">
        <w:rPr>
          <w:rFonts w:ascii="Times New Roman" w:hAnsi="Times New Roman" w:cs="Times New Roman"/>
          <w:sz w:val="24"/>
          <w:szCs w:val="24"/>
        </w:rPr>
        <w:t xml:space="preserve">(ROA) tidak berpengaruh positif terhadap </w:t>
      </w:r>
      <w:r w:rsidRPr="00B56DD6">
        <w:rPr>
          <w:rFonts w:ascii="Times New Roman" w:hAnsi="Times New Roman" w:cs="Times New Roman"/>
          <w:i/>
          <w:sz w:val="24"/>
          <w:szCs w:val="24"/>
        </w:rPr>
        <w:t>return</w:t>
      </w:r>
      <w:r w:rsidRPr="00B56DD6">
        <w:rPr>
          <w:rFonts w:ascii="Times New Roman" w:hAnsi="Times New Roman" w:cs="Times New Roman"/>
          <w:sz w:val="24"/>
          <w:szCs w:val="24"/>
        </w:rPr>
        <w:t xml:space="preserve"> saham.</w:t>
      </w:r>
    </w:p>
    <w:p w:rsidR="00B56DD6" w:rsidRPr="00B56DD6" w:rsidRDefault="000700F6" w:rsidP="00B56DD6">
      <w:pPr>
        <w:pStyle w:val="ListParagraph"/>
        <w:numPr>
          <w:ilvl w:val="0"/>
          <w:numId w:val="4"/>
        </w:numPr>
        <w:spacing w:line="360" w:lineRule="auto"/>
        <w:ind w:left="1530" w:hanging="450"/>
        <w:jc w:val="both"/>
        <w:rPr>
          <w:rFonts w:ascii="Times New Roman" w:hAnsi="Times New Roman" w:cs="Times New Roman"/>
          <w:sz w:val="24"/>
          <w:szCs w:val="24"/>
        </w:rPr>
      </w:pPr>
      <w:r w:rsidRPr="00B56DD6">
        <w:rPr>
          <w:rFonts w:ascii="Times New Roman" w:hAnsi="Times New Roman" w:cs="Times New Roman"/>
          <w:sz w:val="24"/>
          <w:szCs w:val="24"/>
        </w:rPr>
        <w:t xml:space="preserve">Hasil uji t (parsial) antara variabel </w:t>
      </w:r>
      <w:r w:rsidRPr="00B56DD6">
        <w:rPr>
          <w:rFonts w:ascii="Times New Roman" w:hAnsi="Times New Roman" w:cs="Times New Roman"/>
          <w:i/>
          <w:sz w:val="24"/>
          <w:szCs w:val="24"/>
        </w:rPr>
        <w:t xml:space="preserve">Return On Equity </w:t>
      </w:r>
      <w:r w:rsidRPr="00B56DD6">
        <w:rPr>
          <w:rFonts w:ascii="Times New Roman" w:hAnsi="Times New Roman" w:cs="Times New Roman"/>
          <w:sz w:val="24"/>
          <w:szCs w:val="24"/>
        </w:rPr>
        <w:t>(ROE)</w:t>
      </w:r>
      <w:r w:rsidRPr="00B56DD6">
        <w:rPr>
          <w:rFonts w:ascii="Times New Roman" w:hAnsi="Times New Roman" w:cs="Times New Roman"/>
          <w:sz w:val="24"/>
          <w:szCs w:val="24"/>
          <w:lang w:val="it-IT"/>
        </w:rPr>
        <w:t xml:space="preserve"> </w:t>
      </w:r>
      <w:r w:rsidRPr="00B56DD6">
        <w:rPr>
          <w:rFonts w:ascii="Times New Roman" w:hAnsi="Times New Roman" w:cs="Times New Roman"/>
          <w:sz w:val="24"/>
          <w:szCs w:val="24"/>
        </w:rPr>
        <w:t>(X</w:t>
      </w:r>
      <w:r w:rsidRPr="00B56DD6">
        <w:rPr>
          <w:rFonts w:ascii="Times New Roman" w:hAnsi="Times New Roman" w:cs="Times New Roman"/>
          <w:sz w:val="24"/>
          <w:szCs w:val="24"/>
          <w:vertAlign w:val="subscript"/>
        </w:rPr>
        <w:t>2</w:t>
      </w:r>
      <w:r w:rsidRPr="00B56DD6">
        <w:rPr>
          <w:rFonts w:ascii="Times New Roman" w:hAnsi="Times New Roman" w:cs="Times New Roman"/>
          <w:sz w:val="24"/>
          <w:szCs w:val="24"/>
        </w:rPr>
        <w:t xml:space="preserve">) terhadap variabel </w:t>
      </w:r>
      <w:r w:rsidRPr="00B56DD6">
        <w:rPr>
          <w:rFonts w:ascii="Times New Roman" w:hAnsi="Times New Roman" w:cs="Times New Roman"/>
          <w:i/>
          <w:sz w:val="24"/>
          <w:szCs w:val="24"/>
        </w:rPr>
        <w:t>return</w:t>
      </w:r>
      <w:r w:rsidRPr="00B56DD6">
        <w:rPr>
          <w:rFonts w:ascii="Times New Roman" w:hAnsi="Times New Roman" w:cs="Times New Roman"/>
          <w:sz w:val="24"/>
          <w:szCs w:val="24"/>
        </w:rPr>
        <w:t xml:space="preserve"> saham (Y) menunjukkan nilai t hitung sebesar </w:t>
      </w:r>
      <w:r w:rsidRPr="00B56DD6">
        <w:rPr>
          <w:rFonts w:ascii="Times New Roman" w:hAnsi="Times New Roman" w:cs="Times New Roman"/>
          <w:color w:val="000000"/>
          <w:sz w:val="24"/>
          <w:szCs w:val="24"/>
        </w:rPr>
        <w:t>2,</w:t>
      </w:r>
      <w:r w:rsidRPr="00B56DD6">
        <w:rPr>
          <w:rFonts w:ascii="Times New Roman" w:hAnsi="Times New Roman" w:cs="Times New Roman"/>
          <w:color w:val="000000"/>
          <w:sz w:val="24"/>
          <w:szCs w:val="24"/>
          <w:lang w:val="en-US"/>
        </w:rPr>
        <w:t>894</w:t>
      </w:r>
      <w:r w:rsidRPr="00B56DD6">
        <w:rPr>
          <w:rFonts w:ascii="Times New Roman" w:hAnsi="Times New Roman" w:cs="Times New Roman"/>
          <w:sz w:val="24"/>
          <w:szCs w:val="24"/>
        </w:rPr>
        <w:t xml:space="preserve"> serta memiliki nilai probabilitas (</w:t>
      </w:r>
      <w:r w:rsidRPr="00B56DD6">
        <w:rPr>
          <w:rFonts w:ascii="Times New Roman" w:hAnsi="Times New Roman" w:cs="Times New Roman"/>
          <w:i/>
          <w:iCs/>
          <w:sz w:val="24"/>
          <w:szCs w:val="24"/>
        </w:rPr>
        <w:t>sig</w:t>
      </w:r>
      <w:r w:rsidRPr="00B56DD6">
        <w:rPr>
          <w:rFonts w:ascii="Times New Roman" w:hAnsi="Times New Roman" w:cs="Times New Roman"/>
          <w:sz w:val="24"/>
          <w:szCs w:val="24"/>
        </w:rPr>
        <w:t>) sebesar 0,0</w:t>
      </w:r>
      <w:r w:rsidRPr="00B56DD6">
        <w:rPr>
          <w:rFonts w:ascii="Times New Roman" w:hAnsi="Times New Roman" w:cs="Times New Roman"/>
          <w:sz w:val="24"/>
          <w:szCs w:val="24"/>
          <w:lang w:val="en-US"/>
        </w:rPr>
        <w:t>05</w:t>
      </w:r>
      <w:r w:rsidRPr="00B56DD6">
        <w:rPr>
          <w:rFonts w:ascii="Times New Roman" w:hAnsi="Times New Roman" w:cs="Times New Roman"/>
          <w:sz w:val="24"/>
          <w:szCs w:val="24"/>
        </w:rPr>
        <w:t xml:space="preserve"> yang lebih kecil dari 0,05, berarti </w:t>
      </w:r>
      <w:r w:rsidRPr="00B56DD6">
        <w:rPr>
          <w:rFonts w:ascii="Times New Roman" w:hAnsi="Times New Roman" w:cs="Times New Roman"/>
          <w:i/>
          <w:sz w:val="24"/>
          <w:szCs w:val="24"/>
        </w:rPr>
        <w:t xml:space="preserve">Return On Equity </w:t>
      </w:r>
      <w:r w:rsidRPr="00B56DD6">
        <w:rPr>
          <w:rFonts w:ascii="Times New Roman" w:hAnsi="Times New Roman" w:cs="Times New Roman"/>
          <w:sz w:val="24"/>
          <w:szCs w:val="24"/>
        </w:rPr>
        <w:t xml:space="preserve">(ROE)  berpengaruh positif terhadap </w:t>
      </w:r>
      <w:r w:rsidRPr="00B56DD6">
        <w:rPr>
          <w:rFonts w:ascii="Times New Roman" w:hAnsi="Times New Roman" w:cs="Times New Roman"/>
          <w:i/>
          <w:sz w:val="24"/>
          <w:szCs w:val="24"/>
        </w:rPr>
        <w:t>return</w:t>
      </w:r>
      <w:r w:rsidRPr="00B56DD6">
        <w:rPr>
          <w:rFonts w:ascii="Times New Roman" w:hAnsi="Times New Roman" w:cs="Times New Roman"/>
          <w:sz w:val="24"/>
          <w:szCs w:val="24"/>
        </w:rPr>
        <w:t xml:space="preserve"> saham.</w:t>
      </w:r>
    </w:p>
    <w:p w:rsidR="000700F6" w:rsidRPr="00B56DD6" w:rsidRDefault="000700F6" w:rsidP="00B56DD6">
      <w:pPr>
        <w:pStyle w:val="ListParagraph"/>
        <w:numPr>
          <w:ilvl w:val="0"/>
          <w:numId w:val="4"/>
        </w:numPr>
        <w:spacing w:line="360" w:lineRule="auto"/>
        <w:ind w:left="1530" w:hanging="450"/>
        <w:jc w:val="both"/>
        <w:rPr>
          <w:rFonts w:ascii="Times New Roman" w:hAnsi="Times New Roman" w:cs="Times New Roman"/>
          <w:sz w:val="24"/>
          <w:szCs w:val="24"/>
        </w:rPr>
      </w:pPr>
      <w:r w:rsidRPr="00B56DD6">
        <w:rPr>
          <w:rFonts w:ascii="Times New Roman" w:hAnsi="Times New Roman" w:cs="Times New Roman"/>
          <w:sz w:val="24"/>
          <w:szCs w:val="24"/>
        </w:rPr>
        <w:lastRenderedPageBreak/>
        <w:t xml:space="preserve">Hasil uji t (parsial) antara variabel </w:t>
      </w:r>
      <w:r w:rsidRPr="00B56DD6">
        <w:rPr>
          <w:rFonts w:ascii="Times New Roman" w:hAnsi="Times New Roman" w:cs="Times New Roman"/>
          <w:i/>
          <w:sz w:val="24"/>
          <w:szCs w:val="24"/>
        </w:rPr>
        <w:t xml:space="preserve">Earning Per Share </w:t>
      </w:r>
      <w:r w:rsidRPr="00B56DD6">
        <w:rPr>
          <w:rFonts w:ascii="Times New Roman" w:hAnsi="Times New Roman" w:cs="Times New Roman"/>
          <w:sz w:val="24"/>
          <w:szCs w:val="24"/>
        </w:rPr>
        <w:t xml:space="preserve">(EPS) </w:t>
      </w:r>
      <w:r w:rsidRPr="00B56DD6">
        <w:rPr>
          <w:rFonts w:ascii="Times New Roman" w:hAnsi="Times New Roman" w:cs="Times New Roman"/>
          <w:sz w:val="24"/>
          <w:szCs w:val="24"/>
          <w:lang w:val="it-IT"/>
        </w:rPr>
        <w:t xml:space="preserve"> </w:t>
      </w:r>
      <w:r w:rsidRPr="00B56DD6">
        <w:rPr>
          <w:rFonts w:ascii="Times New Roman" w:hAnsi="Times New Roman" w:cs="Times New Roman"/>
          <w:sz w:val="24"/>
          <w:szCs w:val="24"/>
        </w:rPr>
        <w:t>(X</w:t>
      </w:r>
      <w:r w:rsidRPr="00B56DD6">
        <w:rPr>
          <w:rFonts w:ascii="Times New Roman" w:hAnsi="Times New Roman" w:cs="Times New Roman"/>
          <w:sz w:val="24"/>
          <w:szCs w:val="24"/>
          <w:vertAlign w:val="subscript"/>
        </w:rPr>
        <w:t>3</w:t>
      </w:r>
      <w:r w:rsidRPr="00B56DD6">
        <w:rPr>
          <w:rFonts w:ascii="Times New Roman" w:hAnsi="Times New Roman" w:cs="Times New Roman"/>
          <w:sz w:val="24"/>
          <w:szCs w:val="24"/>
        </w:rPr>
        <w:t xml:space="preserve">) terhadap variabel </w:t>
      </w:r>
      <w:r w:rsidRPr="00B56DD6">
        <w:rPr>
          <w:rFonts w:ascii="Times New Roman" w:hAnsi="Times New Roman" w:cs="Times New Roman"/>
          <w:i/>
          <w:sz w:val="24"/>
          <w:szCs w:val="24"/>
        </w:rPr>
        <w:t>return</w:t>
      </w:r>
      <w:r w:rsidRPr="00B56DD6">
        <w:rPr>
          <w:rFonts w:ascii="Times New Roman" w:hAnsi="Times New Roman" w:cs="Times New Roman"/>
          <w:sz w:val="24"/>
          <w:szCs w:val="24"/>
        </w:rPr>
        <w:t xml:space="preserve"> saham (Y) menunjukkan nilai t hitung sebesar </w:t>
      </w:r>
      <w:r w:rsidRPr="00B56DD6">
        <w:rPr>
          <w:rFonts w:ascii="Times New Roman" w:hAnsi="Times New Roman" w:cs="Times New Roman"/>
          <w:color w:val="000000"/>
          <w:sz w:val="24"/>
          <w:szCs w:val="24"/>
          <w:lang w:val="en-US"/>
        </w:rPr>
        <w:t>-0,087</w:t>
      </w:r>
      <w:r w:rsidRPr="00B56DD6">
        <w:rPr>
          <w:rFonts w:ascii="Times New Roman" w:hAnsi="Times New Roman" w:cs="Times New Roman"/>
          <w:sz w:val="24"/>
          <w:szCs w:val="24"/>
        </w:rPr>
        <w:t xml:space="preserve"> serta memiliki nilai probabilitas (</w:t>
      </w:r>
      <w:r w:rsidRPr="00B56DD6">
        <w:rPr>
          <w:rFonts w:ascii="Times New Roman" w:hAnsi="Times New Roman" w:cs="Times New Roman"/>
          <w:i/>
          <w:iCs/>
          <w:sz w:val="24"/>
          <w:szCs w:val="24"/>
        </w:rPr>
        <w:t>sig</w:t>
      </w:r>
      <w:r w:rsidRPr="00B56DD6">
        <w:rPr>
          <w:rFonts w:ascii="Times New Roman" w:hAnsi="Times New Roman" w:cs="Times New Roman"/>
          <w:sz w:val="24"/>
          <w:szCs w:val="24"/>
        </w:rPr>
        <w:t>) sebesar 0,</w:t>
      </w:r>
      <w:r w:rsidRPr="00B56DD6">
        <w:rPr>
          <w:rFonts w:ascii="Times New Roman" w:hAnsi="Times New Roman" w:cs="Times New Roman"/>
          <w:sz w:val="24"/>
          <w:szCs w:val="24"/>
          <w:lang w:val="en-US"/>
        </w:rPr>
        <w:t>931</w:t>
      </w:r>
      <w:r w:rsidRPr="00B56DD6">
        <w:rPr>
          <w:rFonts w:ascii="Times New Roman" w:hAnsi="Times New Roman" w:cs="Times New Roman"/>
          <w:sz w:val="24"/>
          <w:szCs w:val="24"/>
        </w:rPr>
        <w:t xml:space="preserve"> yang lebih besar dari 0,05, berarti </w:t>
      </w:r>
      <w:r w:rsidRPr="00B56DD6">
        <w:rPr>
          <w:rFonts w:ascii="Times New Roman" w:hAnsi="Times New Roman" w:cs="Times New Roman"/>
          <w:i/>
          <w:sz w:val="24"/>
          <w:szCs w:val="24"/>
        </w:rPr>
        <w:t xml:space="preserve">Earning Per Share </w:t>
      </w:r>
      <w:r w:rsidRPr="00B56DD6">
        <w:rPr>
          <w:rFonts w:ascii="Times New Roman" w:hAnsi="Times New Roman" w:cs="Times New Roman"/>
          <w:sz w:val="24"/>
          <w:szCs w:val="24"/>
        </w:rPr>
        <w:t xml:space="preserve">(EPS) tidak berpengaruh positif terhadap </w:t>
      </w:r>
      <w:r w:rsidRPr="00B56DD6">
        <w:rPr>
          <w:rFonts w:ascii="Times New Roman" w:hAnsi="Times New Roman" w:cs="Times New Roman"/>
          <w:i/>
          <w:sz w:val="24"/>
          <w:szCs w:val="24"/>
        </w:rPr>
        <w:t>return</w:t>
      </w:r>
      <w:r w:rsidRPr="00B56DD6">
        <w:rPr>
          <w:rFonts w:ascii="Times New Roman" w:hAnsi="Times New Roman" w:cs="Times New Roman"/>
          <w:sz w:val="24"/>
          <w:szCs w:val="24"/>
        </w:rPr>
        <w:t xml:space="preserve"> saham.</w:t>
      </w:r>
    </w:p>
    <w:p w:rsidR="00B34452" w:rsidRDefault="00B56DD6" w:rsidP="00B34452">
      <w:pPr>
        <w:pStyle w:val="ListParagraph"/>
        <w:numPr>
          <w:ilvl w:val="0"/>
          <w:numId w:val="5"/>
        </w:numPr>
        <w:spacing w:line="48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Kesimpulan </w:t>
      </w:r>
    </w:p>
    <w:p w:rsidR="00D53F98" w:rsidRDefault="00D53F98" w:rsidP="00D53F98">
      <w:pPr>
        <w:pStyle w:val="ListParagraph"/>
        <w:autoSpaceDE w:val="0"/>
        <w:autoSpaceDN w:val="0"/>
        <w:adjustRightInd w:val="0"/>
        <w:spacing w:after="0" w:line="36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3F748D">
        <w:rPr>
          <w:rFonts w:ascii="Times New Roman" w:hAnsi="Times New Roman" w:cs="Times New Roman"/>
          <w:color w:val="000000"/>
          <w:sz w:val="24"/>
          <w:szCs w:val="24"/>
        </w:rPr>
        <w:t xml:space="preserve">erdasarkan </w:t>
      </w:r>
      <w:r>
        <w:rPr>
          <w:rFonts w:ascii="Times New Roman" w:hAnsi="Times New Roman" w:cs="Times New Roman"/>
          <w:color w:val="000000"/>
          <w:sz w:val="24"/>
          <w:szCs w:val="24"/>
        </w:rPr>
        <w:t xml:space="preserve"> </w:t>
      </w:r>
      <w:r w:rsidRPr="003F748D">
        <w:rPr>
          <w:rFonts w:ascii="Times New Roman" w:hAnsi="Times New Roman" w:cs="Times New Roman"/>
          <w:color w:val="000000"/>
          <w:sz w:val="24"/>
          <w:szCs w:val="24"/>
        </w:rPr>
        <w:t xml:space="preserve">analisis regresi </w:t>
      </w:r>
      <w:r>
        <w:rPr>
          <w:rFonts w:ascii="Times New Roman" w:hAnsi="Times New Roman" w:cs="Times New Roman"/>
          <w:color w:val="000000"/>
          <w:sz w:val="24"/>
          <w:szCs w:val="24"/>
        </w:rPr>
        <w:t xml:space="preserve">linear </w:t>
      </w:r>
      <w:r w:rsidRPr="003F748D">
        <w:rPr>
          <w:rFonts w:ascii="Times New Roman" w:hAnsi="Times New Roman" w:cs="Times New Roman"/>
          <w:color w:val="000000"/>
          <w:sz w:val="24"/>
          <w:szCs w:val="24"/>
        </w:rPr>
        <w:t>berganda menunjukkan bahwa</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Return On Aset </w:t>
      </w:r>
      <w:r>
        <w:rPr>
          <w:rFonts w:ascii="Times New Roman" w:hAnsi="Times New Roman" w:cs="Times New Roman"/>
          <w:color w:val="000000"/>
          <w:sz w:val="24"/>
          <w:szCs w:val="24"/>
        </w:rPr>
        <w:t xml:space="preserve">(ROA), </w:t>
      </w:r>
      <w:r>
        <w:rPr>
          <w:rFonts w:ascii="Times New Roman" w:hAnsi="Times New Roman" w:cs="Times New Roman"/>
          <w:i/>
          <w:color w:val="000000"/>
          <w:sz w:val="24"/>
          <w:szCs w:val="24"/>
        </w:rPr>
        <w:t xml:space="preserve">Return On Equity </w:t>
      </w:r>
      <w:r>
        <w:rPr>
          <w:rFonts w:ascii="Times New Roman" w:hAnsi="Times New Roman" w:cs="Times New Roman"/>
          <w:color w:val="000000"/>
          <w:sz w:val="24"/>
          <w:szCs w:val="24"/>
        </w:rPr>
        <w:t xml:space="preserve">(ROE) dan </w:t>
      </w:r>
      <w:r>
        <w:rPr>
          <w:rFonts w:ascii="Times New Roman" w:hAnsi="Times New Roman" w:cs="Times New Roman"/>
          <w:i/>
          <w:color w:val="000000"/>
          <w:sz w:val="24"/>
          <w:szCs w:val="24"/>
        </w:rPr>
        <w:t xml:space="preserve">Earning Per Share </w:t>
      </w:r>
      <w:r>
        <w:rPr>
          <w:rFonts w:ascii="Times New Roman" w:hAnsi="Times New Roman" w:cs="Times New Roman"/>
          <w:color w:val="000000"/>
          <w:sz w:val="24"/>
          <w:szCs w:val="24"/>
        </w:rPr>
        <w:t xml:space="preserve">(EPS) berpengaruh terhadap </w:t>
      </w:r>
      <w:r>
        <w:rPr>
          <w:rFonts w:ascii="Times New Roman" w:hAnsi="Times New Roman" w:cs="Times New Roman"/>
          <w:i/>
          <w:color w:val="000000"/>
          <w:sz w:val="24"/>
          <w:szCs w:val="24"/>
        </w:rPr>
        <w:t xml:space="preserve">return </w:t>
      </w:r>
      <w:r>
        <w:rPr>
          <w:rFonts w:ascii="Times New Roman" w:hAnsi="Times New Roman" w:cs="Times New Roman"/>
          <w:color w:val="000000"/>
          <w:sz w:val="24"/>
          <w:szCs w:val="24"/>
        </w:rPr>
        <w:t>saham</w:t>
      </w:r>
      <w:r w:rsidRPr="003F748D">
        <w:rPr>
          <w:rFonts w:ascii="Times New Roman" w:hAnsi="Times New Roman" w:cs="Times New Roman"/>
          <w:color w:val="000000"/>
          <w:sz w:val="24"/>
          <w:szCs w:val="24"/>
        </w:rPr>
        <w:t>.</w:t>
      </w:r>
      <w:r w:rsidRPr="003F748D">
        <w:rPr>
          <w:rFonts w:ascii="Times New Roman" w:hAnsi="Times New Roman" w:cs="Times New Roman"/>
          <w:sz w:val="24"/>
          <w:szCs w:val="24"/>
        </w:rPr>
        <w:t xml:space="preserve"> </w:t>
      </w:r>
      <w:r>
        <w:rPr>
          <w:rFonts w:ascii="Times New Roman" w:hAnsi="Times New Roman" w:cs="Times New Roman"/>
          <w:color w:val="000000"/>
          <w:sz w:val="24"/>
          <w:szCs w:val="24"/>
        </w:rPr>
        <w:t>Adapun hasil penelitian dan pengolahan data selama periode penelitian adalah sebagai berikut:</w:t>
      </w:r>
    </w:p>
    <w:p w:rsidR="00D53F98" w:rsidRPr="00D23E60" w:rsidRDefault="00D53F98" w:rsidP="00D53F98">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C0C2F">
        <w:rPr>
          <w:rFonts w:ascii="Times New Roman" w:hAnsi="Times New Roman" w:cs="Times New Roman"/>
          <w:sz w:val="24"/>
          <w:szCs w:val="24"/>
        </w:rPr>
        <w:t xml:space="preserve">Berdasarkan hasil regresi linier berganda </w:t>
      </w:r>
      <w:r w:rsidRPr="007C0C2F">
        <w:rPr>
          <w:rFonts w:ascii="Times New Roman" w:hAnsi="Times New Roman" w:cs="Times New Roman"/>
          <w:sz w:val="24"/>
          <w:szCs w:val="24"/>
          <w:lang w:val="it-IT"/>
        </w:rPr>
        <w:t>adalah sebagai berikut</w:t>
      </w:r>
    </w:p>
    <w:p w:rsidR="00D53F98" w:rsidRPr="00D23E60" w:rsidRDefault="00D53F98" w:rsidP="00D53F98">
      <w:pPr>
        <w:pStyle w:val="ListParagraph"/>
        <w:numPr>
          <w:ilvl w:val="0"/>
          <w:numId w:val="10"/>
        </w:numPr>
        <w:spacing w:after="0" w:line="360" w:lineRule="auto"/>
        <w:jc w:val="both"/>
        <w:rPr>
          <w:rFonts w:ascii="Times New Roman" w:hAnsi="Times New Roman" w:cs="Times New Roman"/>
          <w:sz w:val="24"/>
          <w:szCs w:val="24"/>
          <w:lang w:val="it-IT"/>
        </w:rPr>
      </w:pPr>
      <w:r w:rsidRPr="00D23E60">
        <w:rPr>
          <w:rFonts w:ascii="Times New Roman" w:hAnsi="Times New Roman" w:cs="Times New Roman"/>
          <w:sz w:val="24"/>
          <w:szCs w:val="24"/>
          <w:lang w:val="it-IT"/>
        </w:rPr>
        <w:t>Koefisien regresi (</w:t>
      </w:r>
      <w:r w:rsidRPr="00D23E60">
        <w:rPr>
          <w:rFonts w:ascii="Times New Roman" w:hAnsi="Times New Roman" w:cs="Times New Roman"/>
          <w:sz w:val="24"/>
          <w:szCs w:val="24"/>
        </w:rPr>
        <w:t>a</w:t>
      </w:r>
      <w:r w:rsidRPr="00D23E60">
        <w:rPr>
          <w:rFonts w:ascii="Times New Roman" w:hAnsi="Times New Roman" w:cs="Times New Roman"/>
          <w:sz w:val="24"/>
          <w:szCs w:val="24"/>
          <w:lang w:val="it-IT"/>
        </w:rPr>
        <w:t xml:space="preserve">) sebesar </w:t>
      </w:r>
      <w:r w:rsidRPr="00D23E60">
        <w:rPr>
          <w:rFonts w:ascii="Times New Roman" w:hAnsi="Times New Roman" w:cs="Times New Roman"/>
          <w:sz w:val="24"/>
          <w:szCs w:val="24"/>
        </w:rPr>
        <w:t xml:space="preserve">-0,334 </w:t>
      </w:r>
      <w:r w:rsidRPr="00D23E60">
        <w:rPr>
          <w:rFonts w:ascii="Times New Roman" w:hAnsi="Times New Roman" w:cs="Times New Roman"/>
          <w:sz w:val="24"/>
          <w:szCs w:val="24"/>
          <w:lang w:val="it-IT"/>
        </w:rPr>
        <w:t xml:space="preserve"> menerangkan bahwa apabila </w:t>
      </w:r>
      <w:r w:rsidRPr="00D23E60">
        <w:rPr>
          <w:rFonts w:ascii="Times New Roman" w:hAnsi="Times New Roman" w:cs="Times New Roman"/>
          <w:i/>
          <w:sz w:val="24"/>
          <w:szCs w:val="24"/>
        </w:rPr>
        <w:t xml:space="preserve">Return On Aset </w:t>
      </w:r>
      <w:r w:rsidRPr="00D23E60">
        <w:rPr>
          <w:rFonts w:ascii="Times New Roman" w:hAnsi="Times New Roman" w:cs="Times New Roman"/>
          <w:sz w:val="24"/>
          <w:szCs w:val="24"/>
        </w:rPr>
        <w:t>(ROA)</w:t>
      </w:r>
      <w:r w:rsidRPr="00D23E60">
        <w:rPr>
          <w:rFonts w:ascii="Times New Roman" w:hAnsi="Times New Roman" w:cs="Times New Roman"/>
          <w:i/>
          <w:sz w:val="24"/>
          <w:szCs w:val="24"/>
        </w:rPr>
        <w:t xml:space="preserve">, Return On Equity </w:t>
      </w:r>
      <w:r w:rsidRPr="00D23E60">
        <w:rPr>
          <w:rFonts w:ascii="Times New Roman" w:hAnsi="Times New Roman" w:cs="Times New Roman"/>
          <w:sz w:val="24"/>
          <w:szCs w:val="24"/>
        </w:rPr>
        <w:t>(ROE)</w:t>
      </w:r>
      <w:r w:rsidRPr="00D23E60">
        <w:rPr>
          <w:rFonts w:ascii="Times New Roman" w:hAnsi="Times New Roman" w:cs="Times New Roman"/>
          <w:i/>
          <w:sz w:val="24"/>
          <w:szCs w:val="24"/>
        </w:rPr>
        <w:t xml:space="preserve">, </w:t>
      </w:r>
      <w:r w:rsidRPr="00D23E60">
        <w:rPr>
          <w:rFonts w:ascii="Times New Roman" w:hAnsi="Times New Roman" w:cs="Times New Roman"/>
          <w:sz w:val="24"/>
          <w:szCs w:val="24"/>
        </w:rPr>
        <w:t xml:space="preserve">dan </w:t>
      </w:r>
      <w:r w:rsidRPr="00D23E60">
        <w:rPr>
          <w:rFonts w:ascii="Times New Roman" w:hAnsi="Times New Roman" w:cs="Times New Roman"/>
          <w:i/>
          <w:sz w:val="24"/>
          <w:szCs w:val="24"/>
        </w:rPr>
        <w:t xml:space="preserve">Earning Per Share </w:t>
      </w:r>
      <w:r w:rsidRPr="00D23E60">
        <w:rPr>
          <w:rFonts w:ascii="Times New Roman" w:hAnsi="Times New Roman" w:cs="Times New Roman"/>
          <w:sz w:val="24"/>
          <w:szCs w:val="24"/>
        </w:rPr>
        <w:t>(EPS) sama dengan nol, maka</w:t>
      </w:r>
      <w:r w:rsidRPr="00D23E60">
        <w:rPr>
          <w:rFonts w:ascii="Times New Roman" w:hAnsi="Times New Roman" w:cs="Times New Roman"/>
          <w:sz w:val="24"/>
          <w:szCs w:val="24"/>
          <w:lang w:val="it-IT"/>
        </w:rPr>
        <w:t xml:space="preserve"> </w:t>
      </w:r>
      <w:r w:rsidRPr="00D23E60">
        <w:rPr>
          <w:rFonts w:ascii="Times New Roman" w:hAnsi="Times New Roman" w:cs="Times New Roman"/>
          <w:i/>
          <w:sz w:val="24"/>
          <w:szCs w:val="24"/>
          <w:lang w:val="it-IT"/>
        </w:rPr>
        <w:t>return</w:t>
      </w:r>
      <w:r w:rsidRPr="00D23E60">
        <w:rPr>
          <w:rFonts w:ascii="Times New Roman" w:hAnsi="Times New Roman" w:cs="Times New Roman"/>
          <w:sz w:val="24"/>
          <w:szCs w:val="24"/>
          <w:lang w:val="it-IT"/>
        </w:rPr>
        <w:t xml:space="preserve"> saham adalah sebesar Rp.</w:t>
      </w:r>
      <w:r w:rsidRPr="00D23E60">
        <w:rPr>
          <w:rFonts w:ascii="Times New Roman" w:hAnsi="Times New Roman" w:cs="Times New Roman"/>
          <w:sz w:val="24"/>
          <w:szCs w:val="24"/>
        </w:rPr>
        <w:t>-0.334,00.</w:t>
      </w:r>
    </w:p>
    <w:p w:rsidR="00D53F98" w:rsidRPr="00D23E60" w:rsidRDefault="00D53F98" w:rsidP="00D53F98">
      <w:pPr>
        <w:pStyle w:val="ListParagraph"/>
        <w:numPr>
          <w:ilvl w:val="0"/>
          <w:numId w:val="10"/>
        </w:numPr>
        <w:spacing w:after="0" w:line="360" w:lineRule="auto"/>
        <w:jc w:val="both"/>
        <w:rPr>
          <w:rFonts w:ascii="Times New Roman" w:hAnsi="Times New Roman" w:cs="Times New Roman"/>
          <w:sz w:val="24"/>
          <w:szCs w:val="24"/>
          <w:lang w:val="it-IT"/>
        </w:rPr>
      </w:pPr>
      <w:r w:rsidRPr="00D23E60">
        <w:rPr>
          <w:rFonts w:ascii="Times New Roman" w:hAnsi="Times New Roman" w:cs="Times New Roman"/>
          <w:sz w:val="24"/>
          <w:szCs w:val="24"/>
          <w:lang w:val="it-IT"/>
        </w:rPr>
        <w:t xml:space="preserve">Apabila </w:t>
      </w:r>
      <w:r w:rsidRPr="00D23E60">
        <w:rPr>
          <w:rFonts w:ascii="Times New Roman" w:hAnsi="Times New Roman" w:cs="Times New Roman"/>
          <w:i/>
          <w:sz w:val="24"/>
          <w:szCs w:val="24"/>
        </w:rPr>
        <w:t xml:space="preserve">Return On Aset </w:t>
      </w:r>
      <w:r w:rsidRPr="00D23E60">
        <w:rPr>
          <w:rFonts w:ascii="Times New Roman" w:hAnsi="Times New Roman" w:cs="Times New Roman"/>
          <w:sz w:val="24"/>
          <w:szCs w:val="24"/>
        </w:rPr>
        <w:t xml:space="preserve">(ROA) meningkat sebesar </w:t>
      </w:r>
      <w:r w:rsidRPr="00D23E60">
        <w:rPr>
          <w:rFonts w:ascii="Times New Roman" w:hAnsi="Times New Roman" w:cs="Times New Roman"/>
          <w:sz w:val="24"/>
          <w:szCs w:val="24"/>
          <w:lang w:val="it-IT"/>
        </w:rPr>
        <w:t xml:space="preserve">satu satuan, maka </w:t>
      </w:r>
      <w:r w:rsidRPr="00D23E60">
        <w:rPr>
          <w:rFonts w:ascii="Times New Roman" w:hAnsi="Times New Roman" w:cs="Times New Roman"/>
          <w:i/>
          <w:sz w:val="24"/>
          <w:szCs w:val="24"/>
          <w:lang w:val="it-IT"/>
        </w:rPr>
        <w:t>return</w:t>
      </w:r>
      <w:r w:rsidRPr="00D23E60">
        <w:rPr>
          <w:rFonts w:ascii="Times New Roman" w:hAnsi="Times New Roman" w:cs="Times New Roman"/>
          <w:sz w:val="24"/>
          <w:szCs w:val="24"/>
          <w:lang w:val="it-IT"/>
        </w:rPr>
        <w:t xml:space="preserve"> saham</w:t>
      </w:r>
      <w:r w:rsidRPr="00D23E60">
        <w:rPr>
          <w:rFonts w:ascii="Times New Roman" w:hAnsi="Times New Roman" w:cs="Times New Roman"/>
          <w:i/>
          <w:sz w:val="24"/>
          <w:szCs w:val="24"/>
          <w:lang w:val="it-IT"/>
        </w:rPr>
        <w:t xml:space="preserve"> </w:t>
      </w:r>
      <w:r w:rsidRPr="00D23E60">
        <w:rPr>
          <w:rFonts w:ascii="Times New Roman" w:hAnsi="Times New Roman" w:cs="Times New Roman"/>
          <w:sz w:val="24"/>
          <w:szCs w:val="24"/>
          <w:lang w:val="it-IT"/>
        </w:rPr>
        <w:t>akan menurun sebesar Rp</w:t>
      </w:r>
      <w:r w:rsidRPr="00D23E60">
        <w:rPr>
          <w:rFonts w:ascii="Times New Roman" w:hAnsi="Times New Roman" w:cs="Times New Roman"/>
          <w:sz w:val="24"/>
          <w:szCs w:val="24"/>
        </w:rPr>
        <w:t>0,019,00.</w:t>
      </w:r>
    </w:p>
    <w:p w:rsidR="00D53F98" w:rsidRPr="00B104AF" w:rsidRDefault="00D53F98" w:rsidP="00D53F98">
      <w:pPr>
        <w:numPr>
          <w:ilvl w:val="0"/>
          <w:numId w:val="10"/>
        </w:numPr>
        <w:spacing w:after="0" w:line="360" w:lineRule="auto"/>
        <w:jc w:val="both"/>
        <w:rPr>
          <w:rFonts w:ascii="Times New Roman" w:hAnsi="Times New Roman" w:cs="Times New Roman"/>
          <w:sz w:val="24"/>
          <w:szCs w:val="24"/>
          <w:lang w:val="it-IT"/>
        </w:rPr>
      </w:pPr>
      <w:r w:rsidRPr="00B104AF">
        <w:rPr>
          <w:rFonts w:ascii="Times New Roman" w:hAnsi="Times New Roman" w:cs="Times New Roman"/>
          <w:sz w:val="24"/>
          <w:szCs w:val="24"/>
          <w:lang w:val="it-IT"/>
        </w:rPr>
        <w:t xml:space="preserve">Apabila </w:t>
      </w:r>
      <w:r w:rsidRPr="00B104AF">
        <w:rPr>
          <w:rFonts w:ascii="Times New Roman" w:hAnsi="Times New Roman" w:cs="Times New Roman"/>
          <w:i/>
          <w:sz w:val="24"/>
          <w:szCs w:val="24"/>
        </w:rPr>
        <w:t xml:space="preserve">Return On Equity </w:t>
      </w:r>
      <w:r w:rsidRPr="00B104AF">
        <w:rPr>
          <w:rFonts w:ascii="Times New Roman" w:hAnsi="Times New Roman" w:cs="Times New Roman"/>
          <w:sz w:val="24"/>
          <w:szCs w:val="24"/>
        </w:rPr>
        <w:t>(ROE)</w:t>
      </w:r>
      <w:r w:rsidRPr="00B104AF">
        <w:rPr>
          <w:rFonts w:ascii="Times New Roman" w:hAnsi="Times New Roman" w:cs="Times New Roman"/>
          <w:i/>
          <w:sz w:val="24"/>
          <w:szCs w:val="24"/>
        </w:rPr>
        <w:t xml:space="preserve"> </w:t>
      </w:r>
      <w:r w:rsidRPr="00B104AF">
        <w:rPr>
          <w:rFonts w:ascii="Times New Roman" w:hAnsi="Times New Roman" w:cs="Times New Roman"/>
          <w:sz w:val="24"/>
          <w:szCs w:val="24"/>
          <w:lang w:val="it-IT"/>
        </w:rPr>
        <w:t>meningkat sebesar satu satuan</w:t>
      </w:r>
      <w:r>
        <w:rPr>
          <w:rFonts w:ascii="Times New Roman" w:hAnsi="Times New Roman" w:cs="Times New Roman"/>
          <w:sz w:val="24"/>
          <w:szCs w:val="24"/>
          <w:lang w:val="it-IT"/>
        </w:rPr>
        <w:t>,</w:t>
      </w:r>
      <w:r w:rsidRPr="00B104AF">
        <w:rPr>
          <w:rFonts w:ascii="Times New Roman" w:hAnsi="Times New Roman" w:cs="Times New Roman"/>
          <w:sz w:val="24"/>
          <w:szCs w:val="24"/>
          <w:lang w:val="it-IT"/>
        </w:rPr>
        <w:t xml:space="preserve"> maka</w:t>
      </w:r>
      <w:r>
        <w:rPr>
          <w:rFonts w:ascii="Times New Roman" w:hAnsi="Times New Roman" w:cs="Times New Roman"/>
          <w:sz w:val="24"/>
          <w:szCs w:val="24"/>
          <w:lang w:val="it-IT"/>
        </w:rPr>
        <w:t xml:space="preserve"> </w:t>
      </w:r>
      <w:r w:rsidRPr="00B104AF">
        <w:rPr>
          <w:rFonts w:ascii="Times New Roman" w:hAnsi="Times New Roman" w:cs="Times New Roman"/>
          <w:i/>
          <w:sz w:val="24"/>
          <w:szCs w:val="24"/>
          <w:lang w:val="it-IT"/>
        </w:rPr>
        <w:t xml:space="preserve">return </w:t>
      </w:r>
      <w:r w:rsidRPr="00B104AF">
        <w:rPr>
          <w:rFonts w:ascii="Times New Roman" w:hAnsi="Times New Roman" w:cs="Times New Roman"/>
          <w:sz w:val="24"/>
          <w:szCs w:val="24"/>
          <w:lang w:val="it-IT"/>
        </w:rPr>
        <w:t>saham</w:t>
      </w:r>
      <w:r w:rsidRPr="00B104AF">
        <w:rPr>
          <w:rFonts w:ascii="Times New Roman" w:hAnsi="Times New Roman" w:cs="Times New Roman"/>
          <w:i/>
          <w:sz w:val="24"/>
          <w:szCs w:val="24"/>
          <w:lang w:val="it-IT"/>
        </w:rPr>
        <w:t xml:space="preserve"> </w:t>
      </w:r>
      <w:r>
        <w:rPr>
          <w:rFonts w:ascii="Times New Roman" w:hAnsi="Times New Roman" w:cs="Times New Roman"/>
          <w:sz w:val="24"/>
          <w:szCs w:val="24"/>
          <w:lang w:val="it-IT"/>
        </w:rPr>
        <w:t xml:space="preserve">akan meningkat </w:t>
      </w:r>
      <w:r w:rsidRPr="00B104AF">
        <w:rPr>
          <w:rFonts w:ascii="Times New Roman" w:hAnsi="Times New Roman" w:cs="Times New Roman"/>
          <w:sz w:val="24"/>
          <w:szCs w:val="24"/>
          <w:lang w:val="it-IT"/>
        </w:rPr>
        <w:t xml:space="preserve">sebesar </w:t>
      </w:r>
      <w:r>
        <w:rPr>
          <w:rFonts w:ascii="Times New Roman" w:hAnsi="Times New Roman" w:cs="Times New Roman"/>
          <w:sz w:val="24"/>
          <w:szCs w:val="24"/>
          <w:lang w:val="it-IT"/>
        </w:rPr>
        <w:t>Rp.</w:t>
      </w:r>
      <w:r>
        <w:rPr>
          <w:rFonts w:ascii="Times New Roman" w:hAnsi="Times New Roman" w:cs="Times New Roman"/>
          <w:sz w:val="24"/>
          <w:szCs w:val="24"/>
        </w:rPr>
        <w:t>0,015,00.</w:t>
      </w:r>
    </w:p>
    <w:p w:rsidR="00D53F98" w:rsidRPr="0042181B" w:rsidRDefault="00D53F98" w:rsidP="00D53F98">
      <w:pPr>
        <w:numPr>
          <w:ilvl w:val="0"/>
          <w:numId w:val="10"/>
        </w:numPr>
        <w:spacing w:after="0" w:line="360" w:lineRule="auto"/>
        <w:jc w:val="both"/>
        <w:rPr>
          <w:rFonts w:ascii="Times New Roman" w:hAnsi="Times New Roman" w:cs="Times New Roman"/>
          <w:sz w:val="24"/>
          <w:szCs w:val="24"/>
          <w:lang w:val="it-IT"/>
        </w:rPr>
      </w:pPr>
      <w:r w:rsidRPr="00B104AF">
        <w:rPr>
          <w:rFonts w:ascii="Times New Roman" w:hAnsi="Times New Roman" w:cs="Times New Roman"/>
          <w:sz w:val="24"/>
          <w:szCs w:val="24"/>
          <w:lang w:val="it-IT"/>
        </w:rPr>
        <w:t xml:space="preserve">Apabila </w:t>
      </w:r>
      <w:r w:rsidRPr="00B104AF">
        <w:rPr>
          <w:rFonts w:ascii="Times New Roman" w:hAnsi="Times New Roman" w:cs="Times New Roman"/>
          <w:i/>
          <w:sz w:val="24"/>
          <w:szCs w:val="24"/>
        </w:rPr>
        <w:t xml:space="preserve">Earning Per Share </w:t>
      </w:r>
      <w:r w:rsidRPr="00B104AF">
        <w:rPr>
          <w:rFonts w:ascii="Times New Roman" w:hAnsi="Times New Roman" w:cs="Times New Roman"/>
          <w:sz w:val="24"/>
          <w:szCs w:val="24"/>
        </w:rPr>
        <w:t xml:space="preserve">(EPS) </w:t>
      </w:r>
      <w:r w:rsidRPr="00B104AF">
        <w:rPr>
          <w:rFonts w:ascii="Times New Roman" w:hAnsi="Times New Roman" w:cs="Times New Roman"/>
          <w:sz w:val="24"/>
          <w:szCs w:val="24"/>
          <w:lang w:val="it-IT"/>
        </w:rPr>
        <w:t>meningkat sebesar satu satuan</w:t>
      </w:r>
      <w:r>
        <w:rPr>
          <w:rFonts w:ascii="Times New Roman" w:hAnsi="Times New Roman" w:cs="Times New Roman"/>
          <w:sz w:val="24"/>
          <w:szCs w:val="24"/>
          <w:lang w:val="it-IT"/>
        </w:rPr>
        <w:t>,</w:t>
      </w:r>
      <w:r w:rsidRPr="00B104AF">
        <w:rPr>
          <w:rFonts w:ascii="Times New Roman" w:hAnsi="Times New Roman" w:cs="Times New Roman"/>
          <w:sz w:val="24"/>
          <w:szCs w:val="24"/>
          <w:lang w:val="it-IT"/>
        </w:rPr>
        <w:t xml:space="preserve"> maka</w:t>
      </w:r>
      <w:r>
        <w:rPr>
          <w:rFonts w:ascii="Times New Roman" w:hAnsi="Times New Roman" w:cs="Times New Roman"/>
          <w:sz w:val="24"/>
          <w:szCs w:val="24"/>
          <w:lang w:val="it-IT"/>
        </w:rPr>
        <w:t xml:space="preserve"> </w:t>
      </w:r>
      <w:r w:rsidRPr="00B104AF">
        <w:rPr>
          <w:rFonts w:ascii="Times New Roman" w:hAnsi="Times New Roman" w:cs="Times New Roman"/>
          <w:i/>
          <w:sz w:val="24"/>
          <w:szCs w:val="24"/>
          <w:lang w:val="it-IT"/>
        </w:rPr>
        <w:t xml:space="preserve">return </w:t>
      </w:r>
      <w:r w:rsidRPr="00B104AF">
        <w:rPr>
          <w:rFonts w:ascii="Times New Roman" w:hAnsi="Times New Roman" w:cs="Times New Roman"/>
          <w:sz w:val="24"/>
          <w:szCs w:val="24"/>
          <w:lang w:val="it-IT"/>
        </w:rPr>
        <w:t>saham</w:t>
      </w:r>
      <w:r w:rsidRPr="00B104AF">
        <w:rPr>
          <w:rFonts w:ascii="Times New Roman" w:hAnsi="Times New Roman" w:cs="Times New Roman"/>
          <w:i/>
          <w:sz w:val="24"/>
          <w:szCs w:val="24"/>
          <w:lang w:val="it-IT"/>
        </w:rPr>
        <w:t xml:space="preserve"> </w:t>
      </w:r>
      <w:r>
        <w:rPr>
          <w:rFonts w:ascii="Times New Roman" w:hAnsi="Times New Roman" w:cs="Times New Roman"/>
          <w:sz w:val="24"/>
          <w:szCs w:val="24"/>
          <w:lang w:val="it-IT"/>
        </w:rPr>
        <w:t>akan menurun</w:t>
      </w:r>
      <w:r w:rsidRPr="00B104AF">
        <w:rPr>
          <w:rFonts w:ascii="Times New Roman" w:hAnsi="Times New Roman" w:cs="Times New Roman"/>
          <w:sz w:val="24"/>
          <w:szCs w:val="24"/>
          <w:lang w:val="it-IT"/>
        </w:rPr>
        <w:t xml:space="preserve"> sebesar </w:t>
      </w:r>
      <w:r>
        <w:rPr>
          <w:rFonts w:ascii="Times New Roman" w:hAnsi="Times New Roman" w:cs="Times New Roman"/>
          <w:sz w:val="24"/>
          <w:szCs w:val="24"/>
          <w:lang w:val="it-IT"/>
        </w:rPr>
        <w:t>Rp.</w:t>
      </w:r>
      <w:r>
        <w:rPr>
          <w:rFonts w:ascii="Times New Roman" w:hAnsi="Times New Roman" w:cs="Times New Roman"/>
          <w:sz w:val="24"/>
          <w:szCs w:val="24"/>
        </w:rPr>
        <w:t>0,000007498,00.</w:t>
      </w:r>
    </w:p>
    <w:p w:rsidR="00D53F98" w:rsidRPr="00D23E60" w:rsidRDefault="00D53F98" w:rsidP="00D53F98">
      <w:pPr>
        <w:pStyle w:val="ListParagraph"/>
        <w:numPr>
          <w:ilvl w:val="0"/>
          <w:numId w:val="11"/>
        </w:numPr>
        <w:spacing w:after="0" w:line="360" w:lineRule="auto"/>
        <w:jc w:val="both"/>
        <w:rPr>
          <w:rFonts w:ascii="Times New Roman" w:hAnsi="Times New Roman" w:cs="Times New Roman"/>
          <w:sz w:val="24"/>
          <w:szCs w:val="24"/>
        </w:rPr>
      </w:pPr>
      <w:r w:rsidRPr="00D23E60">
        <w:rPr>
          <w:rFonts w:ascii="Times New Roman" w:hAnsi="Times New Roman" w:cs="Times New Roman"/>
          <w:sz w:val="24"/>
          <w:szCs w:val="24"/>
        </w:rPr>
        <w:t xml:space="preserve">Berdasarkan </w:t>
      </w:r>
      <w:r>
        <w:rPr>
          <w:rFonts w:ascii="Times New Roman" w:hAnsi="Times New Roman" w:cs="Times New Roman"/>
          <w:sz w:val="24"/>
          <w:szCs w:val="24"/>
        </w:rPr>
        <w:t>Koefi</w:t>
      </w:r>
      <w:r w:rsidRPr="00D23E60">
        <w:rPr>
          <w:rFonts w:ascii="Times New Roman" w:hAnsi="Times New Roman" w:cs="Times New Roman"/>
          <w:sz w:val="24"/>
          <w:szCs w:val="24"/>
        </w:rPr>
        <w:t>sien Korelasi berganda</w:t>
      </w:r>
    </w:p>
    <w:p w:rsidR="00D53F98" w:rsidRDefault="00D53F98" w:rsidP="00D53F98">
      <w:pPr>
        <w:pStyle w:val="ListParagraph"/>
        <w:spacing w:after="0" w:line="360" w:lineRule="auto"/>
        <w:ind w:left="1440" w:firstLine="360"/>
        <w:jc w:val="both"/>
        <w:rPr>
          <w:rFonts w:ascii="Times New Roman" w:hAnsi="Times New Roman" w:cs="Times New Roman"/>
          <w:sz w:val="24"/>
        </w:rPr>
      </w:pPr>
      <w:r>
        <w:rPr>
          <w:rFonts w:ascii="Times New Roman" w:hAnsi="Times New Roman" w:cs="Times New Roman"/>
          <w:sz w:val="24"/>
        </w:rPr>
        <w:t>N</w:t>
      </w:r>
      <w:r w:rsidRPr="00210809">
        <w:rPr>
          <w:rFonts w:ascii="Times New Roman" w:hAnsi="Times New Roman" w:cs="Times New Roman"/>
          <w:sz w:val="24"/>
        </w:rPr>
        <w:t>i</w:t>
      </w:r>
      <w:r>
        <w:rPr>
          <w:rFonts w:ascii="Times New Roman" w:hAnsi="Times New Roman" w:cs="Times New Roman"/>
          <w:sz w:val="24"/>
        </w:rPr>
        <w:t>lai r atau koefisien korelasi Berganda</w:t>
      </w:r>
      <w:r w:rsidRPr="00210809">
        <w:rPr>
          <w:rFonts w:ascii="Times New Roman" w:hAnsi="Times New Roman" w:cs="Times New Roman"/>
          <w:sz w:val="24"/>
        </w:rPr>
        <w:t xml:space="preserve"> sebesar </w:t>
      </w:r>
      <w:r>
        <w:rPr>
          <w:rFonts w:ascii="Times New Roman" w:hAnsi="Times New Roman" w:cs="Times New Roman"/>
          <w:sz w:val="24"/>
        </w:rPr>
        <w:t>0,384. N</w:t>
      </w:r>
      <w:r w:rsidRPr="00210809">
        <w:rPr>
          <w:rFonts w:ascii="Times New Roman" w:hAnsi="Times New Roman" w:cs="Times New Roman"/>
          <w:sz w:val="24"/>
        </w:rPr>
        <w:t xml:space="preserve">ilai </w:t>
      </w:r>
      <w:r>
        <w:rPr>
          <w:rFonts w:ascii="Times New Roman" w:hAnsi="Times New Roman" w:cs="Times New Roman"/>
          <w:sz w:val="24"/>
          <w:szCs w:val="24"/>
        </w:rPr>
        <w:t xml:space="preserve">ini mengindikasikan bahwa hubungan antara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w:t>
      </w:r>
      <w:r>
        <w:rPr>
          <w:rFonts w:ascii="Times New Roman" w:hAnsi="Times New Roman" w:cs="Times New Roman"/>
          <w:i/>
          <w:sz w:val="24"/>
          <w:szCs w:val="24"/>
        </w:rPr>
        <w:t xml:space="preserve">Return On </w:t>
      </w:r>
      <w:r w:rsidRPr="009A56DE">
        <w:rPr>
          <w:rFonts w:ascii="Times New Roman" w:hAnsi="Times New Roman" w:cs="Times New Roman"/>
          <w:sz w:val="24"/>
          <w:szCs w:val="24"/>
        </w:rPr>
        <w:t>Equity</w:t>
      </w:r>
      <w:r>
        <w:rPr>
          <w:rFonts w:ascii="Times New Roman" w:hAnsi="Times New Roman" w:cs="Times New Roman"/>
          <w:sz w:val="24"/>
          <w:szCs w:val="24"/>
        </w:rPr>
        <w:t xml:space="preserve"> (</w:t>
      </w:r>
      <w:r w:rsidRPr="009A56DE">
        <w:rPr>
          <w:rFonts w:ascii="Times New Roman" w:hAnsi="Times New Roman" w:cs="Times New Roman"/>
          <w:sz w:val="24"/>
          <w:szCs w:val="24"/>
        </w:rPr>
        <w:t>ROE</w:t>
      </w:r>
      <w:r>
        <w:rPr>
          <w:rFonts w:ascii="Times New Roman" w:hAnsi="Times New Roman" w:cs="Times New Roman"/>
          <w:sz w:val="24"/>
          <w:szCs w:val="24"/>
        </w:rPr>
        <w:t xml:space="preserve">), dan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(EPS) terhadap </w:t>
      </w:r>
      <w:r>
        <w:rPr>
          <w:rFonts w:ascii="Times New Roman" w:hAnsi="Times New Roman" w:cs="Times New Roman"/>
          <w:i/>
          <w:sz w:val="24"/>
          <w:szCs w:val="24"/>
        </w:rPr>
        <w:t>return</w:t>
      </w:r>
      <w:r>
        <w:rPr>
          <w:rFonts w:ascii="Times New Roman" w:hAnsi="Times New Roman" w:cs="Times New Roman"/>
          <w:sz w:val="24"/>
          <w:szCs w:val="24"/>
        </w:rPr>
        <w:t xml:space="preserve"> saham sangat lemah.</w:t>
      </w:r>
      <w:r>
        <w:rPr>
          <w:rFonts w:ascii="Times New Roman" w:hAnsi="Times New Roman" w:cs="Times New Roman"/>
          <w:sz w:val="24"/>
        </w:rPr>
        <w:t xml:space="preserve"> </w:t>
      </w:r>
    </w:p>
    <w:p w:rsidR="00D53F98" w:rsidRPr="00D53F98" w:rsidRDefault="00D53F98" w:rsidP="00D53F98">
      <w:pPr>
        <w:pStyle w:val="ListParagraph"/>
        <w:numPr>
          <w:ilvl w:val="0"/>
          <w:numId w:val="11"/>
        </w:numPr>
        <w:spacing w:after="0" w:line="360" w:lineRule="auto"/>
        <w:jc w:val="both"/>
        <w:rPr>
          <w:rFonts w:ascii="Times New Roman" w:hAnsi="Times New Roman" w:cs="Times New Roman"/>
          <w:sz w:val="24"/>
          <w:szCs w:val="24"/>
        </w:rPr>
      </w:pPr>
      <w:r w:rsidRPr="00D53F98">
        <w:rPr>
          <w:rFonts w:ascii="Times New Roman" w:hAnsi="Times New Roman" w:cs="Times New Roman"/>
          <w:sz w:val="24"/>
          <w:szCs w:val="24"/>
        </w:rPr>
        <w:t xml:space="preserve">Berdasarkan Koefisien Determinasi </w:t>
      </w:r>
    </w:p>
    <w:p w:rsidR="00D53F98" w:rsidRPr="006E34F4" w:rsidRDefault="00D53F98" w:rsidP="00D53F98">
      <w:pPr>
        <w:pStyle w:val="ListParagraph"/>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rPr>
        <w:t>N</w:t>
      </w:r>
      <w:r w:rsidRPr="006E34F4">
        <w:rPr>
          <w:rFonts w:ascii="Times New Roman" w:hAnsi="Times New Roman" w:cs="Times New Roman"/>
          <w:sz w:val="24"/>
        </w:rPr>
        <w:t>ilai koefisien determinasi (R</w:t>
      </w:r>
      <w:r w:rsidRPr="006E34F4">
        <w:rPr>
          <w:rFonts w:ascii="Times New Roman" w:hAnsi="Times New Roman" w:cs="Times New Roman"/>
          <w:sz w:val="24"/>
          <w:vertAlign w:val="superscript"/>
        </w:rPr>
        <w:t>2</w:t>
      </w:r>
      <w:r w:rsidRPr="006E34F4">
        <w:rPr>
          <w:rFonts w:ascii="Times New Roman" w:hAnsi="Times New Roman" w:cs="Times New Roman"/>
          <w:sz w:val="24"/>
        </w:rPr>
        <w:t xml:space="preserve">) yang diperoleh sebesar 0,147. Hal </w:t>
      </w:r>
      <w:r w:rsidRPr="00210809">
        <w:rPr>
          <w:rFonts w:ascii="Times New Roman" w:hAnsi="Times New Roman" w:cs="Times New Roman"/>
          <w:sz w:val="24"/>
        </w:rPr>
        <w:t>in</w:t>
      </w:r>
      <w:r>
        <w:rPr>
          <w:rFonts w:ascii="Times New Roman" w:hAnsi="Times New Roman" w:cs="Times New Roman"/>
          <w:sz w:val="24"/>
        </w:rPr>
        <w:t xml:space="preserve">i berarti bahwa 14,7% (1 x 0,147 x 100%) </w:t>
      </w:r>
      <w:r>
        <w:rPr>
          <w:rFonts w:ascii="Times New Roman" w:hAnsi="Times New Roman" w:cs="Times New Roman"/>
          <w:sz w:val="24"/>
          <w:szCs w:val="24"/>
        </w:rPr>
        <w:t xml:space="preserve">pengaruh terhadap </w:t>
      </w:r>
      <w:r w:rsidRPr="003264DA">
        <w:rPr>
          <w:rFonts w:ascii="Times New Roman" w:hAnsi="Times New Roman" w:cs="Times New Roman"/>
          <w:i/>
          <w:sz w:val="24"/>
          <w:szCs w:val="24"/>
        </w:rPr>
        <w:t>return</w:t>
      </w:r>
      <w:r>
        <w:rPr>
          <w:rFonts w:ascii="Times New Roman" w:hAnsi="Times New Roman" w:cs="Times New Roman"/>
          <w:sz w:val="24"/>
          <w:szCs w:val="24"/>
        </w:rPr>
        <w:t xml:space="preserve"> saham </w:t>
      </w:r>
      <w:r w:rsidRPr="002360E0">
        <w:rPr>
          <w:rFonts w:ascii="Times New Roman" w:hAnsi="Times New Roman" w:cs="Times New Roman"/>
          <w:sz w:val="24"/>
          <w:szCs w:val="24"/>
        </w:rPr>
        <w:t xml:space="preserve">dapat dijelaskan oleh </w:t>
      </w:r>
      <w:r>
        <w:rPr>
          <w:rFonts w:ascii="Times New Roman" w:hAnsi="Times New Roman" w:cs="Times New Roman"/>
          <w:sz w:val="24"/>
          <w:szCs w:val="24"/>
        </w:rPr>
        <w:t xml:space="preserve">variabel </w:t>
      </w:r>
      <w:r>
        <w:rPr>
          <w:rFonts w:ascii="Times New Roman" w:hAnsi="Times New Roman" w:cs="Times New Roman"/>
          <w:i/>
          <w:sz w:val="24"/>
          <w:szCs w:val="24"/>
        </w:rPr>
        <w:t>Return On Aset</w:t>
      </w:r>
      <w:r>
        <w:rPr>
          <w:rFonts w:ascii="Times New Roman" w:hAnsi="Times New Roman" w:cs="Times New Roman"/>
          <w:sz w:val="24"/>
          <w:szCs w:val="24"/>
          <w:lang w:val="it-IT"/>
        </w:rPr>
        <w:t xml:space="preserve"> (</w:t>
      </w:r>
      <w:r>
        <w:rPr>
          <w:rFonts w:ascii="Times New Roman" w:hAnsi="Times New Roman" w:cs="Times New Roman"/>
          <w:sz w:val="24"/>
          <w:szCs w:val="24"/>
        </w:rPr>
        <w:t>ROA</w:t>
      </w:r>
      <w:r>
        <w:rPr>
          <w:rFonts w:ascii="Times New Roman" w:hAnsi="Times New Roman" w:cs="Times New Roman"/>
          <w:sz w:val="24"/>
          <w:szCs w:val="24"/>
          <w:lang w:val="it-IT"/>
        </w:rPr>
        <w:t>)</w:t>
      </w:r>
      <w:r>
        <w:rPr>
          <w:rFonts w:ascii="Times New Roman" w:hAnsi="Times New Roman" w:cs="Times New Roman"/>
          <w:sz w:val="24"/>
          <w:szCs w:val="24"/>
        </w:rPr>
        <w:t>,</w:t>
      </w:r>
      <w:r>
        <w:rPr>
          <w:rFonts w:ascii="Times New Roman" w:hAnsi="Times New Roman" w:cs="Times New Roman"/>
          <w:sz w:val="24"/>
          <w:szCs w:val="24"/>
          <w:lang w:val="it-IT"/>
        </w:rPr>
        <w:t xml:space="preserve"> </w:t>
      </w:r>
      <w:r>
        <w:rPr>
          <w:rFonts w:ascii="Times New Roman" w:hAnsi="Times New Roman" w:cs="Times New Roman"/>
          <w:i/>
          <w:sz w:val="24"/>
          <w:szCs w:val="24"/>
        </w:rPr>
        <w:t>Return On Equity</w:t>
      </w:r>
      <w:r>
        <w:rPr>
          <w:rFonts w:ascii="Times New Roman" w:hAnsi="Times New Roman" w:cs="Times New Roman"/>
          <w:sz w:val="24"/>
          <w:szCs w:val="24"/>
          <w:lang w:val="it-IT"/>
        </w:rPr>
        <w:t xml:space="preserve"> (</w:t>
      </w:r>
      <w:r>
        <w:rPr>
          <w:rFonts w:ascii="Times New Roman" w:hAnsi="Times New Roman" w:cs="Times New Roman"/>
          <w:sz w:val="24"/>
          <w:szCs w:val="24"/>
        </w:rPr>
        <w:t>ROE</w:t>
      </w:r>
      <w:r>
        <w:rPr>
          <w:rFonts w:ascii="Times New Roman" w:hAnsi="Times New Roman" w:cs="Times New Roman"/>
          <w:sz w:val="24"/>
          <w:szCs w:val="24"/>
          <w:lang w:val="it-IT"/>
        </w:rPr>
        <w:t>)</w:t>
      </w:r>
      <w:r>
        <w:rPr>
          <w:rFonts w:ascii="Times New Roman" w:hAnsi="Times New Roman" w:cs="Times New Roman"/>
          <w:sz w:val="24"/>
          <w:szCs w:val="24"/>
        </w:rPr>
        <w:t xml:space="preserve">, dan </w:t>
      </w:r>
      <w:r>
        <w:rPr>
          <w:rFonts w:ascii="Times New Roman" w:hAnsi="Times New Roman" w:cs="Times New Roman"/>
          <w:i/>
          <w:sz w:val="24"/>
          <w:szCs w:val="24"/>
        </w:rPr>
        <w:t xml:space="preserve">Earning Per Share </w:t>
      </w:r>
      <w:r>
        <w:rPr>
          <w:rFonts w:ascii="Times New Roman" w:hAnsi="Times New Roman" w:cs="Times New Roman"/>
          <w:sz w:val="24"/>
          <w:szCs w:val="24"/>
        </w:rPr>
        <w:t>(EPS)</w:t>
      </w:r>
      <w:r>
        <w:rPr>
          <w:rFonts w:ascii="Times New Roman" w:hAnsi="Times New Roman" w:cs="Times New Roman"/>
          <w:sz w:val="24"/>
          <w:szCs w:val="24"/>
          <w:lang w:val="it-IT"/>
        </w:rPr>
        <w:t xml:space="preserve">. Hal ini mengindikasikan bahwa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w:t>
      </w:r>
      <w:r>
        <w:rPr>
          <w:rFonts w:ascii="Times New Roman" w:hAnsi="Times New Roman" w:cs="Times New Roman"/>
          <w:i/>
          <w:sz w:val="24"/>
          <w:szCs w:val="24"/>
        </w:rPr>
        <w:t xml:space="preserve">Return On </w:t>
      </w:r>
      <w:r w:rsidRPr="009A56DE">
        <w:rPr>
          <w:rFonts w:ascii="Times New Roman" w:hAnsi="Times New Roman" w:cs="Times New Roman"/>
          <w:sz w:val="24"/>
          <w:szCs w:val="24"/>
        </w:rPr>
        <w:t>Equity</w:t>
      </w:r>
      <w:r>
        <w:rPr>
          <w:rFonts w:ascii="Times New Roman" w:hAnsi="Times New Roman" w:cs="Times New Roman"/>
          <w:sz w:val="24"/>
          <w:szCs w:val="24"/>
        </w:rPr>
        <w:t xml:space="preserve"> (</w:t>
      </w:r>
      <w:r w:rsidRPr="009A56DE">
        <w:rPr>
          <w:rFonts w:ascii="Times New Roman" w:hAnsi="Times New Roman" w:cs="Times New Roman"/>
          <w:sz w:val="24"/>
          <w:szCs w:val="24"/>
        </w:rPr>
        <w:t>ROE</w:t>
      </w:r>
      <w:r>
        <w:rPr>
          <w:rFonts w:ascii="Times New Roman" w:hAnsi="Times New Roman" w:cs="Times New Roman"/>
          <w:sz w:val="24"/>
          <w:szCs w:val="24"/>
        </w:rPr>
        <w:t xml:space="preserve">), dan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(EPS) terhadap </w:t>
      </w:r>
      <w:r>
        <w:rPr>
          <w:rFonts w:ascii="Times New Roman" w:hAnsi="Times New Roman" w:cs="Times New Roman"/>
          <w:i/>
          <w:sz w:val="24"/>
          <w:szCs w:val="24"/>
        </w:rPr>
        <w:t>return</w:t>
      </w:r>
      <w:r>
        <w:rPr>
          <w:rFonts w:ascii="Times New Roman" w:hAnsi="Times New Roman" w:cs="Times New Roman"/>
          <w:sz w:val="24"/>
          <w:szCs w:val="24"/>
        </w:rPr>
        <w:t xml:space="preserve"> saham</w:t>
      </w:r>
      <w:r>
        <w:rPr>
          <w:rFonts w:ascii="Times New Roman" w:hAnsi="Times New Roman" w:cs="Times New Roman"/>
          <w:sz w:val="24"/>
          <w:szCs w:val="24"/>
          <w:lang w:val="it-IT"/>
        </w:rPr>
        <w:t xml:space="preserve"> mempunyai pengaruh yang sangat kecil. </w:t>
      </w:r>
      <w:r>
        <w:rPr>
          <w:rFonts w:ascii="Times New Roman" w:hAnsi="Times New Roman" w:cs="Times New Roman"/>
          <w:sz w:val="24"/>
          <w:szCs w:val="24"/>
        </w:rPr>
        <w:t>S</w:t>
      </w:r>
      <w:r w:rsidRPr="00AA6A73">
        <w:rPr>
          <w:rFonts w:ascii="Times New Roman" w:hAnsi="Times New Roman" w:cs="Times New Roman"/>
          <w:sz w:val="24"/>
          <w:szCs w:val="24"/>
        </w:rPr>
        <w:t xml:space="preserve">edangkan </w:t>
      </w:r>
      <w:r w:rsidRPr="00AA6A73">
        <w:rPr>
          <w:rFonts w:ascii="Times New Roman" w:hAnsi="Times New Roman" w:cs="Times New Roman"/>
          <w:sz w:val="24"/>
          <w:szCs w:val="24"/>
        </w:rPr>
        <w:lastRenderedPageBreak/>
        <w:t>sisanya yaitu sebesar</w:t>
      </w:r>
      <w:r>
        <w:rPr>
          <w:rFonts w:ascii="Times New Roman" w:hAnsi="Times New Roman" w:cs="Times New Roman"/>
          <w:sz w:val="24"/>
          <w:szCs w:val="24"/>
        </w:rPr>
        <w:t xml:space="preserve"> 85,3% (1 – 0,853</w:t>
      </w:r>
      <w:r w:rsidRPr="00AA6A73">
        <w:rPr>
          <w:rFonts w:ascii="Times New Roman" w:hAnsi="Times New Roman" w:cs="Times New Roman"/>
          <w:sz w:val="24"/>
          <w:szCs w:val="24"/>
        </w:rPr>
        <w:t xml:space="preserve"> x 100%) </w:t>
      </w:r>
      <w:r w:rsidRPr="004728DB">
        <w:rPr>
          <w:rFonts w:ascii="Times New Roman" w:hAnsi="Times New Roman" w:cs="Times New Roman"/>
          <w:i/>
          <w:sz w:val="24"/>
          <w:szCs w:val="24"/>
        </w:rPr>
        <w:t>return</w:t>
      </w:r>
      <w:r>
        <w:rPr>
          <w:rFonts w:ascii="Times New Roman" w:hAnsi="Times New Roman" w:cs="Times New Roman"/>
          <w:sz w:val="24"/>
          <w:szCs w:val="24"/>
        </w:rPr>
        <w:t xml:space="preserve"> saham </w:t>
      </w:r>
      <w:r w:rsidRPr="00AA6A73">
        <w:rPr>
          <w:rFonts w:ascii="Times New Roman" w:hAnsi="Times New Roman" w:cs="Times New Roman"/>
          <w:sz w:val="24"/>
          <w:szCs w:val="24"/>
        </w:rPr>
        <w:t>dipengaruhi oleh  variabel-variabel lainnya yang tidak diteliti dalam penelitian ini.</w:t>
      </w:r>
      <w:r w:rsidRPr="006E34F4">
        <w:rPr>
          <w:rFonts w:ascii="Times New Roman" w:hAnsi="Times New Roman" w:cs="Times New Roman"/>
          <w:sz w:val="24"/>
          <w:szCs w:val="24"/>
        </w:rPr>
        <w:t xml:space="preserve">. </w:t>
      </w:r>
    </w:p>
    <w:p w:rsidR="00D53F98" w:rsidRPr="006E34F4" w:rsidRDefault="00D53F98" w:rsidP="00D53F98">
      <w:pPr>
        <w:pStyle w:val="ListParagraph"/>
        <w:numPr>
          <w:ilvl w:val="0"/>
          <w:numId w:val="11"/>
        </w:numPr>
        <w:spacing w:line="360" w:lineRule="auto"/>
        <w:jc w:val="both"/>
        <w:rPr>
          <w:rFonts w:ascii="Times New Roman" w:hAnsi="Times New Roman" w:cs="Times New Roman"/>
          <w:sz w:val="24"/>
          <w:szCs w:val="24"/>
        </w:rPr>
      </w:pPr>
      <w:r w:rsidRPr="002840D7">
        <w:rPr>
          <w:rFonts w:ascii="Times New Roman" w:hAnsi="Times New Roman" w:cs="Times New Roman"/>
          <w:sz w:val="24"/>
          <w:szCs w:val="24"/>
        </w:rPr>
        <w:t>Berdasarkan hasil uji f (simultan)</w:t>
      </w:r>
    </w:p>
    <w:p w:rsidR="00D53F98" w:rsidRPr="006E34F4" w:rsidRDefault="00D53F98" w:rsidP="00D53F98">
      <w:pPr>
        <w:pStyle w:val="ListParagraph"/>
        <w:spacing w:line="360" w:lineRule="auto"/>
        <w:ind w:left="1440" w:firstLine="360"/>
        <w:jc w:val="both"/>
        <w:rPr>
          <w:rFonts w:ascii="Times New Roman" w:hAnsi="Times New Roman" w:cs="Times New Roman"/>
          <w:sz w:val="24"/>
          <w:szCs w:val="24"/>
        </w:rPr>
      </w:pPr>
      <w:r w:rsidRPr="006E34F4">
        <w:rPr>
          <w:rFonts w:ascii="Times New Roman" w:hAnsi="Times New Roman" w:cs="Times New Roman"/>
          <w:sz w:val="24"/>
          <w:szCs w:val="24"/>
        </w:rPr>
        <w:t>N</w:t>
      </w:r>
      <w:r w:rsidRPr="006E34F4">
        <w:rPr>
          <w:rFonts w:ascii="Times New Roman" w:hAnsi="Times New Roman" w:cs="Times New Roman"/>
          <w:sz w:val="24"/>
          <w:szCs w:val="24"/>
          <w:lang w:val="it-IT"/>
        </w:rPr>
        <w:t>ilai F hitung sebesar 3,863 serta memiliki nilai signifikansi (</w:t>
      </w:r>
      <w:r w:rsidRPr="006E34F4">
        <w:rPr>
          <w:rFonts w:ascii="Times New Roman" w:hAnsi="Times New Roman" w:cs="Times New Roman"/>
          <w:i/>
          <w:iCs/>
          <w:sz w:val="24"/>
          <w:szCs w:val="24"/>
          <w:lang w:val="it-IT"/>
        </w:rPr>
        <w:t>sig</w:t>
      </w:r>
      <w:r w:rsidRPr="006E34F4">
        <w:rPr>
          <w:rFonts w:ascii="Times New Roman" w:hAnsi="Times New Roman" w:cs="Times New Roman"/>
          <w:sz w:val="24"/>
          <w:szCs w:val="24"/>
          <w:lang w:val="it-IT"/>
        </w:rPr>
        <w:t xml:space="preserve">) sebesar 0,013 yang lebih kecil dari 0,05, artinya dapat dikatakan bahwa </w:t>
      </w:r>
      <w:r w:rsidRPr="006E34F4">
        <w:rPr>
          <w:rFonts w:ascii="Times New Roman" w:hAnsi="Times New Roman" w:cs="Times New Roman"/>
          <w:sz w:val="24"/>
          <w:szCs w:val="24"/>
        </w:rPr>
        <w:t xml:space="preserve">variabel </w:t>
      </w:r>
      <w:r w:rsidRPr="006E34F4">
        <w:rPr>
          <w:rFonts w:ascii="Times New Roman" w:hAnsi="Times New Roman" w:cs="Times New Roman"/>
          <w:i/>
          <w:sz w:val="24"/>
          <w:szCs w:val="24"/>
        </w:rPr>
        <w:t>Return On Aset</w:t>
      </w:r>
      <w:r w:rsidRPr="006E34F4">
        <w:rPr>
          <w:rFonts w:ascii="Times New Roman" w:hAnsi="Times New Roman" w:cs="Times New Roman"/>
          <w:sz w:val="24"/>
          <w:szCs w:val="24"/>
          <w:lang w:val="it-IT"/>
        </w:rPr>
        <w:t xml:space="preserve"> (</w:t>
      </w:r>
      <w:r w:rsidRPr="006E34F4">
        <w:rPr>
          <w:rFonts w:ascii="Times New Roman" w:hAnsi="Times New Roman" w:cs="Times New Roman"/>
          <w:sz w:val="24"/>
          <w:szCs w:val="24"/>
        </w:rPr>
        <w:t>ROA</w:t>
      </w:r>
      <w:r w:rsidRPr="006E34F4">
        <w:rPr>
          <w:rFonts w:ascii="Times New Roman" w:hAnsi="Times New Roman" w:cs="Times New Roman"/>
          <w:sz w:val="24"/>
          <w:szCs w:val="24"/>
          <w:lang w:val="it-IT"/>
        </w:rPr>
        <w:t>)</w:t>
      </w:r>
      <w:r w:rsidRPr="006E34F4">
        <w:rPr>
          <w:rFonts w:ascii="Times New Roman" w:hAnsi="Times New Roman" w:cs="Times New Roman"/>
          <w:sz w:val="24"/>
          <w:szCs w:val="24"/>
        </w:rPr>
        <w:t xml:space="preserve">, </w:t>
      </w:r>
      <w:r w:rsidRPr="006E34F4">
        <w:rPr>
          <w:rFonts w:ascii="Times New Roman" w:hAnsi="Times New Roman" w:cs="Times New Roman"/>
          <w:i/>
          <w:sz w:val="24"/>
          <w:szCs w:val="24"/>
        </w:rPr>
        <w:t>Return On Equity</w:t>
      </w:r>
      <w:r w:rsidRPr="006E34F4">
        <w:rPr>
          <w:rFonts w:ascii="Times New Roman" w:hAnsi="Times New Roman" w:cs="Times New Roman"/>
          <w:sz w:val="24"/>
          <w:szCs w:val="24"/>
          <w:lang w:val="it-IT"/>
        </w:rPr>
        <w:t xml:space="preserve"> (</w:t>
      </w:r>
      <w:r w:rsidRPr="006E34F4">
        <w:rPr>
          <w:rFonts w:ascii="Times New Roman" w:hAnsi="Times New Roman" w:cs="Times New Roman"/>
          <w:sz w:val="24"/>
          <w:szCs w:val="24"/>
        </w:rPr>
        <w:t>ROE</w:t>
      </w:r>
      <w:r w:rsidRPr="006E34F4">
        <w:rPr>
          <w:rFonts w:ascii="Times New Roman" w:hAnsi="Times New Roman" w:cs="Times New Roman"/>
          <w:sz w:val="24"/>
          <w:szCs w:val="24"/>
          <w:lang w:val="it-IT"/>
        </w:rPr>
        <w:t>)</w:t>
      </w:r>
      <w:r w:rsidRPr="006E34F4">
        <w:rPr>
          <w:rFonts w:ascii="Times New Roman" w:hAnsi="Times New Roman" w:cs="Times New Roman"/>
          <w:sz w:val="24"/>
          <w:szCs w:val="24"/>
        </w:rPr>
        <w:t xml:space="preserve">, dan </w:t>
      </w:r>
      <w:r w:rsidRPr="006E34F4">
        <w:rPr>
          <w:rFonts w:ascii="Times New Roman" w:hAnsi="Times New Roman" w:cs="Times New Roman"/>
          <w:i/>
          <w:sz w:val="24"/>
          <w:szCs w:val="24"/>
        </w:rPr>
        <w:t xml:space="preserve">Earning Per Share </w:t>
      </w:r>
      <w:r w:rsidRPr="006E34F4">
        <w:rPr>
          <w:rFonts w:ascii="Times New Roman" w:hAnsi="Times New Roman" w:cs="Times New Roman"/>
          <w:sz w:val="24"/>
          <w:szCs w:val="24"/>
        </w:rPr>
        <w:t>(EPS)</w:t>
      </w:r>
      <w:r w:rsidRPr="006E34F4">
        <w:rPr>
          <w:rFonts w:ascii="Times New Roman" w:hAnsi="Times New Roman" w:cs="Times New Roman"/>
          <w:sz w:val="24"/>
          <w:szCs w:val="24"/>
          <w:lang w:val="it-IT"/>
        </w:rPr>
        <w:t xml:space="preserve"> secara bersama-sama berpengaruh  terhadap </w:t>
      </w:r>
      <w:r w:rsidRPr="006E34F4">
        <w:rPr>
          <w:rFonts w:ascii="Times New Roman" w:hAnsi="Times New Roman" w:cs="Times New Roman"/>
          <w:i/>
          <w:sz w:val="24"/>
          <w:szCs w:val="24"/>
          <w:lang w:val="it-IT"/>
        </w:rPr>
        <w:t>return</w:t>
      </w:r>
      <w:r w:rsidRPr="006E34F4">
        <w:rPr>
          <w:rFonts w:ascii="Times New Roman" w:hAnsi="Times New Roman" w:cs="Times New Roman"/>
          <w:sz w:val="24"/>
          <w:szCs w:val="24"/>
          <w:lang w:val="it-IT"/>
        </w:rPr>
        <w:t xml:space="preserve">  saham.</w:t>
      </w:r>
    </w:p>
    <w:p w:rsidR="00D53F98" w:rsidRPr="006E34F4" w:rsidRDefault="00D53F98" w:rsidP="00D53F98">
      <w:pPr>
        <w:pStyle w:val="ListParagraph"/>
        <w:numPr>
          <w:ilvl w:val="0"/>
          <w:numId w:val="11"/>
        </w:numPr>
        <w:spacing w:line="360" w:lineRule="auto"/>
        <w:jc w:val="both"/>
        <w:rPr>
          <w:rFonts w:ascii="Times New Roman" w:hAnsi="Times New Roman" w:cs="Times New Roman"/>
          <w:sz w:val="24"/>
          <w:szCs w:val="24"/>
          <w:lang w:val="it-IT"/>
        </w:rPr>
      </w:pPr>
      <w:r w:rsidRPr="002840D7">
        <w:rPr>
          <w:rFonts w:asciiTheme="majorBidi" w:hAnsiTheme="majorBidi" w:cstheme="majorBidi"/>
        </w:rPr>
        <w:t xml:space="preserve">Berdasarkan hasil uji t (parsial) </w:t>
      </w:r>
      <w:r>
        <w:rPr>
          <w:rFonts w:asciiTheme="majorBidi" w:hAnsiTheme="majorBidi" w:cstheme="majorBidi"/>
        </w:rPr>
        <w:t>sebagai berikut :</w:t>
      </w:r>
    </w:p>
    <w:p w:rsidR="00D53F98" w:rsidRDefault="00D53F98" w:rsidP="00D53F98">
      <w:pPr>
        <w:pStyle w:val="ListParagraph"/>
        <w:numPr>
          <w:ilvl w:val="0"/>
          <w:numId w:val="9"/>
        </w:numPr>
        <w:spacing w:line="360" w:lineRule="auto"/>
        <w:jc w:val="both"/>
        <w:rPr>
          <w:rFonts w:ascii="Times New Roman" w:hAnsi="Times New Roman" w:cs="Times New Roman"/>
          <w:sz w:val="24"/>
          <w:szCs w:val="24"/>
        </w:rPr>
      </w:pPr>
      <w:r w:rsidRPr="006A2469">
        <w:rPr>
          <w:rFonts w:ascii="Times New Roman" w:hAnsi="Times New Roman" w:cs="Times New Roman"/>
          <w:sz w:val="24"/>
          <w:szCs w:val="24"/>
        </w:rPr>
        <w:t xml:space="preserve">Hasil dari uji t (parsial) antara variabel </w:t>
      </w:r>
      <w:r>
        <w:rPr>
          <w:rFonts w:ascii="Times New Roman" w:hAnsi="Times New Roman" w:cs="Times New Roman"/>
          <w:i/>
          <w:sz w:val="24"/>
          <w:szCs w:val="24"/>
        </w:rPr>
        <w:t xml:space="preserve">Return On Aset </w:t>
      </w:r>
      <w:r>
        <w:rPr>
          <w:rFonts w:ascii="Times New Roman" w:hAnsi="Times New Roman" w:cs="Times New Roman"/>
          <w:sz w:val="24"/>
          <w:szCs w:val="24"/>
        </w:rPr>
        <w:t>(ROA)</w:t>
      </w:r>
      <w:r>
        <w:rPr>
          <w:rFonts w:ascii="Times New Roman" w:hAnsi="Times New Roman" w:cs="Times New Roman"/>
          <w:sz w:val="24"/>
          <w:szCs w:val="24"/>
          <w:lang w:val="it-IT"/>
        </w:rPr>
        <w:t xml:space="preserve"> (X</w:t>
      </w:r>
      <w:r w:rsidRPr="00D160B3">
        <w:rPr>
          <w:rFonts w:ascii="Times New Roman" w:hAnsi="Times New Roman" w:cs="Times New Roman"/>
          <w:sz w:val="24"/>
          <w:szCs w:val="24"/>
          <w:vertAlign w:val="subscript"/>
          <w:lang w:val="it-IT"/>
        </w:rPr>
        <w:t>1</w:t>
      </w:r>
      <w:r>
        <w:rPr>
          <w:rFonts w:ascii="Times New Roman" w:hAnsi="Times New Roman" w:cs="Times New Roman"/>
          <w:sz w:val="24"/>
          <w:szCs w:val="24"/>
          <w:lang w:val="it-IT"/>
        </w:rPr>
        <w:t xml:space="preserve">) </w:t>
      </w:r>
      <w:r w:rsidRPr="006A2469">
        <w:rPr>
          <w:rFonts w:ascii="Times New Roman" w:hAnsi="Times New Roman" w:cs="Times New Roman"/>
          <w:sz w:val="24"/>
          <w:szCs w:val="24"/>
        </w:rPr>
        <w:t xml:space="preserve">terhadap variabel </w:t>
      </w:r>
      <w:r w:rsidRPr="00312F30">
        <w:rPr>
          <w:rFonts w:ascii="Times New Roman" w:hAnsi="Times New Roman" w:cs="Times New Roman"/>
          <w:i/>
          <w:sz w:val="24"/>
          <w:szCs w:val="24"/>
        </w:rPr>
        <w:t>return</w:t>
      </w:r>
      <w:r>
        <w:rPr>
          <w:rFonts w:ascii="Times New Roman" w:hAnsi="Times New Roman" w:cs="Times New Roman"/>
          <w:sz w:val="24"/>
          <w:szCs w:val="24"/>
        </w:rPr>
        <w:t xml:space="preserve"> saham </w:t>
      </w:r>
      <w:r w:rsidRPr="006A2469">
        <w:rPr>
          <w:rFonts w:ascii="Times New Roman" w:hAnsi="Times New Roman" w:cs="Times New Roman"/>
          <w:sz w:val="24"/>
          <w:szCs w:val="24"/>
        </w:rPr>
        <w:t xml:space="preserve">(Y) menunjukkan nilai t hitung </w:t>
      </w:r>
      <w:r w:rsidRPr="00312F30">
        <w:rPr>
          <w:rFonts w:ascii="Times New Roman" w:hAnsi="Times New Roman" w:cs="Times New Roman"/>
          <w:sz w:val="24"/>
          <w:szCs w:val="24"/>
        </w:rPr>
        <w:t xml:space="preserve">sebesar </w:t>
      </w:r>
      <w:r>
        <w:rPr>
          <w:rFonts w:ascii="Times New Roman" w:hAnsi="Times New Roman" w:cs="Times New Roman"/>
          <w:color w:val="000000"/>
          <w:sz w:val="24"/>
          <w:szCs w:val="24"/>
        </w:rPr>
        <w:t>-1,729</w:t>
      </w:r>
      <w:r>
        <w:rPr>
          <w:rFonts w:ascii="Times New Roman" w:hAnsi="Times New Roman" w:cs="Times New Roman"/>
          <w:sz w:val="24"/>
          <w:szCs w:val="24"/>
        </w:rPr>
        <w:t xml:space="preserve"> </w:t>
      </w:r>
      <w:r w:rsidRPr="006A2469">
        <w:rPr>
          <w:rFonts w:ascii="Times New Roman" w:hAnsi="Times New Roman" w:cs="Times New Roman"/>
          <w:sz w:val="24"/>
          <w:szCs w:val="24"/>
        </w:rPr>
        <w:t xml:space="preserve">serta memiliki nilai </w:t>
      </w:r>
      <w:r>
        <w:rPr>
          <w:rFonts w:ascii="Times New Roman" w:hAnsi="Times New Roman" w:cs="Times New Roman"/>
          <w:sz w:val="24"/>
          <w:szCs w:val="24"/>
        </w:rPr>
        <w:t>probabilitas (sig) sebesar 0,088</w:t>
      </w:r>
      <w:r w:rsidRPr="006A2469">
        <w:rPr>
          <w:rFonts w:ascii="Times New Roman" w:hAnsi="Times New Roman" w:cs="Times New Roman"/>
          <w:sz w:val="24"/>
          <w:szCs w:val="24"/>
        </w:rPr>
        <w:t xml:space="preserve"> </w:t>
      </w:r>
      <w:r>
        <w:rPr>
          <w:rFonts w:ascii="Times New Roman" w:hAnsi="Times New Roman" w:cs="Times New Roman"/>
          <w:sz w:val="24"/>
          <w:szCs w:val="24"/>
        </w:rPr>
        <w:t>artinya lebih besar</w:t>
      </w:r>
      <w:r w:rsidRPr="006A2469">
        <w:rPr>
          <w:rFonts w:ascii="Times New Roman" w:hAnsi="Times New Roman" w:cs="Times New Roman"/>
          <w:sz w:val="24"/>
          <w:szCs w:val="24"/>
        </w:rPr>
        <w:t xml:space="preserve"> dari 0,05, </w:t>
      </w:r>
      <w:r>
        <w:rPr>
          <w:rFonts w:ascii="Times New Roman" w:hAnsi="Times New Roman" w:cs="Times New Roman"/>
          <w:sz w:val="24"/>
          <w:szCs w:val="24"/>
        </w:rPr>
        <w:t>b</w:t>
      </w:r>
      <w:r w:rsidRPr="006A2469">
        <w:rPr>
          <w:rFonts w:ascii="Times New Roman" w:hAnsi="Times New Roman" w:cs="Times New Roman"/>
          <w:sz w:val="24"/>
          <w:szCs w:val="24"/>
        </w:rPr>
        <w:t xml:space="preserve">erarti </w:t>
      </w:r>
      <w:r>
        <w:rPr>
          <w:rFonts w:ascii="Times New Roman" w:hAnsi="Times New Roman" w:cs="Times New Roman"/>
          <w:i/>
          <w:sz w:val="24"/>
          <w:szCs w:val="24"/>
        </w:rPr>
        <w:t xml:space="preserve">Return On Aset </w:t>
      </w:r>
      <w:r>
        <w:rPr>
          <w:rFonts w:ascii="Times New Roman" w:hAnsi="Times New Roman" w:cs="Times New Roman"/>
          <w:sz w:val="24"/>
          <w:szCs w:val="24"/>
        </w:rPr>
        <w:t xml:space="preserve">tidak berpengaruh terhadap </w:t>
      </w:r>
      <w:r w:rsidRPr="0024541F">
        <w:rPr>
          <w:rFonts w:ascii="Times New Roman" w:hAnsi="Times New Roman" w:cs="Times New Roman"/>
          <w:i/>
          <w:sz w:val="24"/>
          <w:szCs w:val="24"/>
        </w:rPr>
        <w:t>return</w:t>
      </w:r>
      <w:r>
        <w:rPr>
          <w:rFonts w:ascii="Times New Roman" w:hAnsi="Times New Roman" w:cs="Times New Roman"/>
          <w:sz w:val="24"/>
          <w:szCs w:val="24"/>
        </w:rPr>
        <w:t xml:space="preserve"> saham</w:t>
      </w:r>
      <w:r w:rsidRPr="006A2469">
        <w:rPr>
          <w:rFonts w:ascii="Times New Roman" w:hAnsi="Times New Roman" w:cs="Times New Roman"/>
          <w:sz w:val="24"/>
          <w:szCs w:val="24"/>
        </w:rPr>
        <w:t>.</w:t>
      </w:r>
    </w:p>
    <w:p w:rsidR="00D53F98" w:rsidRDefault="00D53F98" w:rsidP="00D53F98">
      <w:pPr>
        <w:pStyle w:val="ListParagraph"/>
        <w:numPr>
          <w:ilvl w:val="0"/>
          <w:numId w:val="9"/>
        </w:numPr>
        <w:spacing w:line="360" w:lineRule="auto"/>
        <w:jc w:val="both"/>
        <w:rPr>
          <w:rFonts w:ascii="Times New Roman" w:hAnsi="Times New Roman" w:cs="Times New Roman"/>
          <w:sz w:val="24"/>
          <w:szCs w:val="24"/>
        </w:rPr>
      </w:pPr>
      <w:r w:rsidRPr="00D45292">
        <w:rPr>
          <w:rFonts w:ascii="Times New Roman" w:hAnsi="Times New Roman" w:cs="Times New Roman"/>
          <w:sz w:val="24"/>
          <w:szCs w:val="24"/>
        </w:rPr>
        <w:t xml:space="preserve">Hasil uji t (parsial) antara variabel </w:t>
      </w:r>
      <w:r>
        <w:rPr>
          <w:rFonts w:ascii="Times New Roman" w:hAnsi="Times New Roman" w:cs="Times New Roman"/>
          <w:i/>
          <w:sz w:val="24"/>
          <w:szCs w:val="24"/>
        </w:rPr>
        <w:t xml:space="preserve">Return On Equity </w:t>
      </w:r>
      <w:r>
        <w:rPr>
          <w:rFonts w:ascii="Times New Roman" w:hAnsi="Times New Roman" w:cs="Times New Roman"/>
          <w:sz w:val="24"/>
          <w:szCs w:val="24"/>
        </w:rPr>
        <w:t>(ROE)</w:t>
      </w:r>
      <w:r w:rsidRPr="00D45292">
        <w:rPr>
          <w:rFonts w:ascii="Times New Roman" w:hAnsi="Times New Roman" w:cs="Times New Roman"/>
          <w:sz w:val="24"/>
          <w:szCs w:val="24"/>
          <w:lang w:val="it-IT"/>
        </w:rPr>
        <w:t xml:space="preserve"> </w:t>
      </w:r>
      <w:r w:rsidRPr="00D45292">
        <w:rPr>
          <w:rFonts w:ascii="Times New Roman" w:hAnsi="Times New Roman" w:cs="Times New Roman"/>
          <w:sz w:val="24"/>
          <w:szCs w:val="24"/>
        </w:rPr>
        <w:t>(X</w:t>
      </w:r>
      <w:r w:rsidRPr="00D160B3">
        <w:rPr>
          <w:rFonts w:ascii="Times New Roman" w:hAnsi="Times New Roman" w:cs="Times New Roman"/>
          <w:sz w:val="24"/>
          <w:szCs w:val="24"/>
          <w:vertAlign w:val="subscript"/>
        </w:rPr>
        <w:t>2</w:t>
      </w:r>
      <w:r w:rsidRPr="00D45292">
        <w:rPr>
          <w:rFonts w:ascii="Times New Roman" w:hAnsi="Times New Roman" w:cs="Times New Roman"/>
          <w:sz w:val="24"/>
          <w:szCs w:val="24"/>
        </w:rPr>
        <w:t xml:space="preserve">) terhadap variabel </w:t>
      </w:r>
      <w:r w:rsidRPr="00D45292">
        <w:rPr>
          <w:rFonts w:ascii="Times New Roman" w:hAnsi="Times New Roman" w:cs="Times New Roman"/>
          <w:i/>
          <w:sz w:val="24"/>
          <w:szCs w:val="24"/>
        </w:rPr>
        <w:t>return</w:t>
      </w:r>
      <w:r w:rsidRPr="00D45292">
        <w:rPr>
          <w:rFonts w:ascii="Times New Roman" w:hAnsi="Times New Roman" w:cs="Times New Roman"/>
          <w:sz w:val="24"/>
          <w:szCs w:val="24"/>
        </w:rPr>
        <w:t xml:space="preserve"> saham (Y) menunjukkan nilai t hitung sebesar </w:t>
      </w:r>
      <w:r>
        <w:rPr>
          <w:rFonts w:ascii="Times New Roman" w:hAnsi="Times New Roman" w:cs="Times New Roman"/>
          <w:color w:val="000000"/>
          <w:sz w:val="24"/>
          <w:szCs w:val="24"/>
        </w:rPr>
        <w:t>2,894</w:t>
      </w:r>
      <w:r w:rsidRPr="00D45292">
        <w:rPr>
          <w:rFonts w:ascii="Times New Roman" w:hAnsi="Times New Roman" w:cs="Times New Roman"/>
          <w:sz w:val="24"/>
          <w:szCs w:val="24"/>
        </w:rPr>
        <w:t xml:space="preserve"> serta memiliki nilai probabilitas (</w:t>
      </w:r>
      <w:r w:rsidRPr="00D45292">
        <w:rPr>
          <w:rFonts w:ascii="Times New Roman" w:hAnsi="Times New Roman" w:cs="Times New Roman"/>
          <w:i/>
          <w:iCs/>
          <w:sz w:val="24"/>
          <w:szCs w:val="24"/>
        </w:rPr>
        <w:t>sig</w:t>
      </w:r>
      <w:r>
        <w:rPr>
          <w:rFonts w:ascii="Times New Roman" w:hAnsi="Times New Roman" w:cs="Times New Roman"/>
          <w:sz w:val="24"/>
          <w:szCs w:val="24"/>
        </w:rPr>
        <w:t>) sebesar 0,005 yang lebih kecil</w:t>
      </w:r>
      <w:r w:rsidRPr="00D45292">
        <w:rPr>
          <w:rFonts w:ascii="Times New Roman" w:hAnsi="Times New Roman" w:cs="Times New Roman"/>
          <w:sz w:val="24"/>
          <w:szCs w:val="24"/>
        </w:rPr>
        <w:t xml:space="preserve"> dari 0,05, berarti </w:t>
      </w:r>
      <w:r>
        <w:rPr>
          <w:rFonts w:ascii="Times New Roman" w:hAnsi="Times New Roman" w:cs="Times New Roman"/>
          <w:i/>
          <w:sz w:val="24"/>
          <w:szCs w:val="24"/>
        </w:rPr>
        <w:t xml:space="preserve">Return On Equity </w:t>
      </w:r>
      <w:r>
        <w:rPr>
          <w:rFonts w:ascii="Times New Roman" w:hAnsi="Times New Roman" w:cs="Times New Roman"/>
          <w:sz w:val="24"/>
          <w:szCs w:val="24"/>
        </w:rPr>
        <w:t xml:space="preserve"> berpengaruh </w:t>
      </w:r>
      <w:r w:rsidRPr="00D45292">
        <w:rPr>
          <w:rFonts w:ascii="Times New Roman" w:hAnsi="Times New Roman" w:cs="Times New Roman"/>
          <w:sz w:val="24"/>
          <w:szCs w:val="24"/>
        </w:rPr>
        <w:t xml:space="preserve">terhadap </w:t>
      </w:r>
      <w:r w:rsidRPr="00D45292">
        <w:rPr>
          <w:rFonts w:ascii="Times New Roman" w:hAnsi="Times New Roman" w:cs="Times New Roman"/>
          <w:i/>
          <w:sz w:val="24"/>
          <w:szCs w:val="24"/>
        </w:rPr>
        <w:t>return</w:t>
      </w:r>
      <w:r>
        <w:rPr>
          <w:rFonts w:ascii="Times New Roman" w:hAnsi="Times New Roman" w:cs="Times New Roman"/>
          <w:sz w:val="24"/>
          <w:szCs w:val="24"/>
        </w:rPr>
        <w:t xml:space="preserve"> saham.</w:t>
      </w:r>
    </w:p>
    <w:p w:rsidR="00D53F98" w:rsidRPr="00520269" w:rsidRDefault="00D53F98" w:rsidP="00D53F98">
      <w:pPr>
        <w:pStyle w:val="ListParagraph"/>
        <w:numPr>
          <w:ilvl w:val="0"/>
          <w:numId w:val="9"/>
        </w:numPr>
        <w:spacing w:line="360" w:lineRule="auto"/>
        <w:jc w:val="both"/>
        <w:rPr>
          <w:rFonts w:ascii="Times New Roman" w:hAnsi="Times New Roman" w:cs="Times New Roman"/>
          <w:sz w:val="24"/>
          <w:szCs w:val="24"/>
        </w:rPr>
      </w:pPr>
      <w:r w:rsidRPr="00D45292">
        <w:rPr>
          <w:rFonts w:ascii="Times New Roman" w:hAnsi="Times New Roman" w:cs="Times New Roman"/>
          <w:sz w:val="24"/>
          <w:szCs w:val="24"/>
        </w:rPr>
        <w:t xml:space="preserve">Hasil uji t (parsial) antara variabel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(EPS) </w:t>
      </w:r>
      <w:r w:rsidRPr="00D45292">
        <w:rPr>
          <w:rFonts w:ascii="Times New Roman" w:hAnsi="Times New Roman" w:cs="Times New Roman"/>
          <w:sz w:val="24"/>
          <w:szCs w:val="24"/>
          <w:lang w:val="it-IT"/>
        </w:rPr>
        <w:t xml:space="preserve"> </w:t>
      </w:r>
      <w:r w:rsidRPr="00D45292">
        <w:rPr>
          <w:rFonts w:ascii="Times New Roman" w:hAnsi="Times New Roman" w:cs="Times New Roman"/>
          <w:sz w:val="24"/>
          <w:szCs w:val="24"/>
        </w:rPr>
        <w:t>(X</w:t>
      </w:r>
      <w:r>
        <w:rPr>
          <w:rFonts w:ascii="Times New Roman" w:hAnsi="Times New Roman" w:cs="Times New Roman"/>
          <w:sz w:val="24"/>
          <w:szCs w:val="24"/>
          <w:vertAlign w:val="subscript"/>
        </w:rPr>
        <w:t>3</w:t>
      </w:r>
      <w:r w:rsidRPr="00D45292">
        <w:rPr>
          <w:rFonts w:ascii="Times New Roman" w:hAnsi="Times New Roman" w:cs="Times New Roman"/>
          <w:sz w:val="24"/>
          <w:szCs w:val="24"/>
        </w:rPr>
        <w:t xml:space="preserve">) terhadap variabel </w:t>
      </w:r>
      <w:r w:rsidRPr="00D45292">
        <w:rPr>
          <w:rFonts w:ascii="Times New Roman" w:hAnsi="Times New Roman" w:cs="Times New Roman"/>
          <w:i/>
          <w:sz w:val="24"/>
          <w:szCs w:val="24"/>
        </w:rPr>
        <w:t>return</w:t>
      </w:r>
      <w:r w:rsidRPr="00D45292">
        <w:rPr>
          <w:rFonts w:ascii="Times New Roman" w:hAnsi="Times New Roman" w:cs="Times New Roman"/>
          <w:sz w:val="24"/>
          <w:szCs w:val="24"/>
        </w:rPr>
        <w:t xml:space="preserve"> saham (Y) menunjukkan nilai t hitung sebesar </w:t>
      </w:r>
      <w:r>
        <w:rPr>
          <w:rFonts w:ascii="Times New Roman" w:hAnsi="Times New Roman" w:cs="Times New Roman"/>
          <w:color w:val="000000"/>
          <w:sz w:val="24"/>
          <w:szCs w:val="24"/>
        </w:rPr>
        <w:t>-0,087</w:t>
      </w:r>
      <w:r w:rsidRPr="00D45292">
        <w:rPr>
          <w:rFonts w:ascii="Times New Roman" w:hAnsi="Times New Roman" w:cs="Times New Roman"/>
          <w:sz w:val="24"/>
          <w:szCs w:val="24"/>
        </w:rPr>
        <w:t xml:space="preserve"> serta memiliki nilai probabilitas (</w:t>
      </w:r>
      <w:r w:rsidRPr="00D45292">
        <w:rPr>
          <w:rFonts w:ascii="Times New Roman" w:hAnsi="Times New Roman" w:cs="Times New Roman"/>
          <w:i/>
          <w:iCs/>
          <w:sz w:val="24"/>
          <w:szCs w:val="24"/>
        </w:rPr>
        <w:t>sig</w:t>
      </w:r>
      <w:r>
        <w:rPr>
          <w:rFonts w:ascii="Times New Roman" w:hAnsi="Times New Roman" w:cs="Times New Roman"/>
          <w:sz w:val="24"/>
          <w:szCs w:val="24"/>
        </w:rPr>
        <w:t>) sebesar 0,931 yang lebih besar</w:t>
      </w:r>
      <w:r w:rsidRPr="00D45292">
        <w:rPr>
          <w:rFonts w:ascii="Times New Roman" w:hAnsi="Times New Roman" w:cs="Times New Roman"/>
          <w:sz w:val="24"/>
          <w:szCs w:val="24"/>
        </w:rPr>
        <w:t xml:space="preserve"> dari 0,05, berarti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tidak berpengaruh </w:t>
      </w:r>
      <w:r w:rsidRPr="00D45292">
        <w:rPr>
          <w:rFonts w:ascii="Times New Roman" w:hAnsi="Times New Roman" w:cs="Times New Roman"/>
          <w:sz w:val="24"/>
          <w:szCs w:val="24"/>
        </w:rPr>
        <w:t xml:space="preserve">terhadap </w:t>
      </w:r>
      <w:r w:rsidRPr="00D45292">
        <w:rPr>
          <w:rFonts w:ascii="Times New Roman" w:hAnsi="Times New Roman" w:cs="Times New Roman"/>
          <w:i/>
          <w:sz w:val="24"/>
          <w:szCs w:val="24"/>
        </w:rPr>
        <w:t>return</w:t>
      </w:r>
      <w:r>
        <w:rPr>
          <w:rFonts w:ascii="Times New Roman" w:hAnsi="Times New Roman" w:cs="Times New Roman"/>
          <w:sz w:val="24"/>
          <w:szCs w:val="24"/>
        </w:rPr>
        <w:t xml:space="preserve"> saham.</w:t>
      </w:r>
    </w:p>
    <w:p w:rsidR="00D53F98" w:rsidRDefault="00D53F98" w:rsidP="00D53F98">
      <w:pPr>
        <w:pStyle w:val="ListParagraph"/>
        <w:spacing w:line="480" w:lineRule="auto"/>
        <w:ind w:left="1080"/>
        <w:rPr>
          <w:rFonts w:ascii="Times New Roman" w:eastAsiaTheme="minorEastAsia" w:hAnsi="Times New Roman" w:cs="Times New Roman"/>
          <w:b/>
          <w:sz w:val="24"/>
          <w:szCs w:val="24"/>
          <w:lang w:val="en-US"/>
        </w:rPr>
      </w:pPr>
    </w:p>
    <w:p w:rsidR="00A050F0" w:rsidRPr="00A050F0" w:rsidRDefault="00A050F0" w:rsidP="00A050F0">
      <w:pPr>
        <w:spacing w:line="480" w:lineRule="auto"/>
        <w:ind w:left="709" w:firstLine="425"/>
        <w:rPr>
          <w:rFonts w:ascii="Times New Roman" w:eastAsiaTheme="minorEastAsia" w:hAnsi="Times New Roman" w:cs="Times New Roman"/>
          <w:b/>
          <w:sz w:val="24"/>
          <w:szCs w:val="24"/>
          <w:lang w:val="en-US"/>
        </w:rPr>
      </w:pPr>
    </w:p>
    <w:p w:rsidR="00007FBC" w:rsidRDefault="00007FBC"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Default="00D53F98" w:rsidP="00007FBC">
      <w:pPr>
        <w:pStyle w:val="ListParagraph"/>
        <w:rPr>
          <w:rFonts w:ascii="Times New Roman" w:hAnsi="Times New Roman" w:cs="Times New Roman"/>
          <w:sz w:val="24"/>
          <w:lang w:val="en-US"/>
        </w:rPr>
      </w:pPr>
    </w:p>
    <w:p w:rsidR="00D53F98" w:rsidRPr="00413B92" w:rsidRDefault="00D53F98" w:rsidP="00007FBC">
      <w:pPr>
        <w:pStyle w:val="ListParagraph"/>
        <w:rPr>
          <w:rFonts w:ascii="Times New Roman" w:hAnsi="Times New Roman" w:cs="Times New Roman"/>
          <w:sz w:val="24"/>
          <w:lang w:val="en-US"/>
        </w:rPr>
      </w:pPr>
    </w:p>
    <w:p w:rsidR="00007FBC" w:rsidRDefault="00007FBC" w:rsidP="00F21378">
      <w:pPr>
        <w:pStyle w:val="ListParagraph"/>
        <w:jc w:val="center"/>
        <w:rPr>
          <w:rFonts w:ascii="Times New Roman" w:hAnsi="Times New Roman" w:cs="Times New Roman"/>
          <w:b/>
          <w:sz w:val="24"/>
          <w:lang w:val="en-US"/>
        </w:rPr>
      </w:pPr>
      <w:r>
        <w:rPr>
          <w:rFonts w:ascii="Times New Roman" w:hAnsi="Times New Roman" w:cs="Times New Roman"/>
          <w:b/>
          <w:sz w:val="24"/>
          <w:lang w:val="en-US"/>
        </w:rPr>
        <w:lastRenderedPageBreak/>
        <w:t>Daftar Pustaka</w:t>
      </w:r>
    </w:p>
    <w:p w:rsidR="00F21378" w:rsidRPr="00F21378" w:rsidRDefault="00F21378" w:rsidP="00D16B52">
      <w:pPr>
        <w:autoSpaceDE w:val="0"/>
        <w:autoSpaceDN w:val="0"/>
        <w:adjustRightInd w:val="0"/>
        <w:spacing w:line="240" w:lineRule="auto"/>
        <w:ind w:left="810"/>
        <w:rPr>
          <w:rFonts w:ascii="Times New Roman" w:hAnsi="Times New Roman" w:cs="Times New Roman"/>
          <w:sz w:val="24"/>
          <w:szCs w:val="24"/>
          <w:lang w:val="en-US"/>
        </w:rPr>
      </w:pPr>
      <w:r w:rsidRPr="000B18DA">
        <w:rPr>
          <w:rFonts w:ascii="Times New Roman" w:hAnsi="Times New Roman" w:cs="Times New Roman"/>
          <w:sz w:val="24"/>
          <w:szCs w:val="24"/>
        </w:rPr>
        <w:t xml:space="preserve">Bursa Efek Indonesia (2015), </w:t>
      </w:r>
      <w:r w:rsidRPr="000B18DA">
        <w:rPr>
          <w:rFonts w:ascii="Times New Roman" w:hAnsi="Times New Roman" w:cs="Times New Roman"/>
          <w:i/>
          <w:sz w:val="24"/>
          <w:szCs w:val="24"/>
        </w:rPr>
        <w:t>Data Emiten Di Bursa Efek Indonesia (On Line)</w:t>
      </w:r>
      <w:r w:rsidRPr="000B18DA">
        <w:rPr>
          <w:rFonts w:ascii="Times New Roman" w:hAnsi="Times New Roman" w:cs="Times New Roman"/>
          <w:sz w:val="24"/>
          <w:szCs w:val="24"/>
        </w:rPr>
        <w:t xml:space="preserve">.Tersedia di </w:t>
      </w:r>
      <w:r w:rsidRPr="00F21378">
        <w:rPr>
          <w:rFonts w:ascii="Times New Roman" w:hAnsi="Times New Roman" w:cs="Times New Roman"/>
          <w:sz w:val="24"/>
          <w:szCs w:val="24"/>
        </w:rPr>
        <w:t>www.idx.co.id</w:t>
      </w:r>
    </w:p>
    <w:p w:rsidR="00F21378" w:rsidRDefault="00F21378" w:rsidP="00D16B52">
      <w:pPr>
        <w:pStyle w:val="Default"/>
        <w:ind w:left="810"/>
        <w:jc w:val="both"/>
      </w:pPr>
      <w:r w:rsidRPr="000B18DA">
        <w:rPr>
          <w:color w:val="auto"/>
        </w:rPr>
        <w:t xml:space="preserve">Britama,(2015). </w:t>
      </w:r>
      <w:r w:rsidRPr="000B18DA">
        <w:rPr>
          <w:i/>
          <w:color w:val="auto"/>
        </w:rPr>
        <w:t>Profil dan Sejarah Singkat Perusahaan (online)</w:t>
      </w:r>
      <w:r w:rsidRPr="000B18DA">
        <w:rPr>
          <w:color w:val="auto"/>
        </w:rPr>
        <w:t>, tersedia di</w:t>
      </w:r>
      <w:r>
        <w:rPr>
          <w:color w:val="auto"/>
        </w:rPr>
        <w:t xml:space="preserve"> </w:t>
      </w:r>
      <w:hyperlink r:id="rId8" w:history="1">
        <w:r w:rsidRPr="000B18DA">
          <w:rPr>
            <w:rStyle w:val="Hyperlink"/>
            <w:color w:val="auto"/>
          </w:rPr>
          <w:t>www.britama.com</w:t>
        </w:r>
      </w:hyperlink>
    </w:p>
    <w:p w:rsidR="00F21378" w:rsidRPr="000B18DA" w:rsidRDefault="00F21378" w:rsidP="00F21378">
      <w:pPr>
        <w:pStyle w:val="Default"/>
        <w:ind w:left="567" w:hanging="567"/>
        <w:jc w:val="both"/>
      </w:pPr>
    </w:p>
    <w:p w:rsidR="00F21378" w:rsidRPr="000B18DA" w:rsidRDefault="00F21378" w:rsidP="00D16B52">
      <w:pPr>
        <w:pStyle w:val="Default"/>
        <w:spacing w:line="480" w:lineRule="auto"/>
        <w:ind w:left="657" w:firstLine="153"/>
        <w:jc w:val="both"/>
      </w:pPr>
      <w:r w:rsidRPr="000B18DA">
        <w:rPr>
          <w:color w:val="auto"/>
        </w:rPr>
        <w:t xml:space="preserve">Britama,(2015). </w:t>
      </w:r>
      <w:r w:rsidRPr="000B18DA">
        <w:rPr>
          <w:i/>
          <w:color w:val="auto"/>
        </w:rPr>
        <w:t>Harga Saham  (online)</w:t>
      </w:r>
      <w:r w:rsidRPr="000B18DA">
        <w:rPr>
          <w:color w:val="auto"/>
        </w:rPr>
        <w:t xml:space="preserve">, tersedia di </w:t>
      </w:r>
      <w:hyperlink r:id="rId9" w:history="1">
        <w:r w:rsidRPr="000B18DA">
          <w:rPr>
            <w:rStyle w:val="Hyperlink"/>
            <w:color w:val="auto"/>
          </w:rPr>
          <w:t>www.britama.com</w:t>
        </w:r>
      </w:hyperlink>
    </w:p>
    <w:p w:rsidR="00F21378" w:rsidRPr="000B18DA" w:rsidRDefault="00F21378" w:rsidP="00D16B52">
      <w:pPr>
        <w:autoSpaceDE w:val="0"/>
        <w:autoSpaceDN w:val="0"/>
        <w:adjustRightInd w:val="0"/>
        <w:spacing w:line="480" w:lineRule="auto"/>
        <w:ind w:left="90" w:firstLine="720"/>
        <w:rPr>
          <w:rFonts w:ascii="Times New Roman" w:hAnsi="Times New Roman" w:cs="Times New Roman"/>
          <w:b/>
          <w:sz w:val="24"/>
          <w:szCs w:val="24"/>
        </w:rPr>
      </w:pPr>
      <w:r w:rsidRPr="000B18DA">
        <w:rPr>
          <w:rFonts w:ascii="Times New Roman" w:hAnsi="Times New Roman" w:cs="Times New Roman"/>
          <w:sz w:val="24"/>
          <w:szCs w:val="24"/>
        </w:rPr>
        <w:t xml:space="preserve">Fahmi, Irham. 2012. </w:t>
      </w:r>
      <w:r w:rsidRPr="000B18DA">
        <w:rPr>
          <w:rFonts w:ascii="Times New Roman" w:hAnsi="Times New Roman" w:cs="Times New Roman"/>
          <w:i/>
          <w:iCs/>
          <w:sz w:val="24"/>
          <w:szCs w:val="24"/>
        </w:rPr>
        <w:t>PengantarPasar Modal</w:t>
      </w:r>
      <w:r w:rsidRPr="000B18DA">
        <w:rPr>
          <w:rFonts w:ascii="Times New Roman" w:hAnsi="Times New Roman" w:cs="Times New Roman"/>
          <w:sz w:val="24"/>
          <w:szCs w:val="24"/>
        </w:rPr>
        <w:t>. Alfabeta, Bandung.</w:t>
      </w:r>
    </w:p>
    <w:p w:rsidR="00F21378" w:rsidRPr="00D1607D" w:rsidRDefault="00F21378" w:rsidP="00D16B52">
      <w:pPr>
        <w:autoSpaceDE w:val="0"/>
        <w:autoSpaceDN w:val="0"/>
        <w:adjustRightInd w:val="0"/>
        <w:spacing w:line="240" w:lineRule="auto"/>
        <w:ind w:left="810"/>
        <w:jc w:val="both"/>
        <w:rPr>
          <w:rFonts w:ascii="Times New Roman" w:hAnsi="Times New Roman" w:cs="Times New Roman"/>
          <w:sz w:val="24"/>
          <w:szCs w:val="24"/>
        </w:rPr>
      </w:pPr>
      <w:r w:rsidRPr="000B18DA">
        <w:rPr>
          <w:rFonts w:ascii="Times New Roman" w:eastAsia="Times New Roman" w:hAnsi="Times New Roman" w:cs="Times New Roman"/>
          <w:sz w:val="24"/>
          <w:szCs w:val="24"/>
        </w:rPr>
        <w:t xml:space="preserve">Hermi Ari Kurniawan, </w:t>
      </w:r>
      <w:r w:rsidRPr="000B18DA">
        <w:rPr>
          <w:rFonts w:ascii="Times New Roman" w:hAnsi="Times New Roman" w:cs="Times New Roman"/>
          <w:sz w:val="24"/>
          <w:szCs w:val="24"/>
        </w:rPr>
        <w:t>Pengaruh Kimerja Keuangan Terhadap Return Saham Pada Perusahaan Manufaktur Yang Terdaftar di Bursa Efek Indinesia Periode 2008-2010, Jurnal Informasi, Perpajakan, Akutansi dan Keuangan Publik Vol.6, No.2, juli 2011 Hal 83-95</w:t>
      </w:r>
    </w:p>
    <w:p w:rsidR="00F21378" w:rsidRPr="00D1607D" w:rsidRDefault="00F21378" w:rsidP="00D16B52">
      <w:pPr>
        <w:autoSpaceDE w:val="0"/>
        <w:autoSpaceDN w:val="0"/>
        <w:adjustRightInd w:val="0"/>
        <w:spacing w:after="0" w:line="480" w:lineRule="auto"/>
        <w:ind w:left="720" w:firstLine="90"/>
        <w:jc w:val="both"/>
        <w:rPr>
          <w:rFonts w:ascii="Times New Roman" w:hAnsi="Times New Roman" w:cs="Times New Roman"/>
          <w:sz w:val="24"/>
          <w:szCs w:val="24"/>
        </w:rPr>
      </w:pPr>
      <w:r w:rsidRPr="000B18DA">
        <w:rPr>
          <w:rFonts w:ascii="Times New Roman" w:hAnsi="Times New Roman" w:cs="Times New Roman"/>
          <w:sz w:val="24"/>
          <w:szCs w:val="24"/>
        </w:rPr>
        <w:t>Jogiyanto, 2010.</w:t>
      </w:r>
      <w:r w:rsidRPr="000B18DA">
        <w:rPr>
          <w:rFonts w:ascii="Times New Roman" w:hAnsi="Times New Roman" w:cs="Times New Roman"/>
          <w:i/>
          <w:sz w:val="24"/>
          <w:szCs w:val="24"/>
        </w:rPr>
        <w:t xml:space="preserve">Teori Portofolio dan Analisis </w:t>
      </w:r>
      <w:r w:rsidRPr="000B18DA">
        <w:rPr>
          <w:rFonts w:ascii="Times New Roman" w:hAnsi="Times New Roman" w:cs="Times New Roman"/>
          <w:sz w:val="24"/>
          <w:szCs w:val="24"/>
        </w:rPr>
        <w:t>Investasi, BPFE.Yogyakarta.</w:t>
      </w:r>
    </w:p>
    <w:p w:rsidR="00F21378" w:rsidRDefault="00F21378" w:rsidP="00D16B52">
      <w:pPr>
        <w:autoSpaceDE w:val="0"/>
        <w:autoSpaceDN w:val="0"/>
        <w:adjustRightInd w:val="0"/>
        <w:spacing w:after="0" w:line="240" w:lineRule="auto"/>
        <w:ind w:left="810"/>
        <w:jc w:val="both"/>
        <w:rPr>
          <w:rFonts w:ascii="Times New Roman" w:hAnsi="Times New Roman" w:cs="Times New Roman"/>
          <w:sz w:val="24"/>
          <w:szCs w:val="24"/>
        </w:rPr>
      </w:pPr>
      <w:r w:rsidRPr="000B18DA">
        <w:rPr>
          <w:rFonts w:ascii="Times New Roman" w:hAnsi="Times New Roman" w:cs="Times New Roman"/>
          <w:sz w:val="24"/>
          <w:szCs w:val="24"/>
        </w:rPr>
        <w:t>Tandelilin, Eduardus 2010.</w:t>
      </w:r>
      <w:r w:rsidRPr="000B18DA">
        <w:rPr>
          <w:rFonts w:ascii="Times New Roman" w:hAnsi="Times New Roman" w:cs="Times New Roman"/>
          <w:i/>
          <w:sz w:val="24"/>
          <w:szCs w:val="24"/>
        </w:rPr>
        <w:t>Portofolio Dan Investasi, T</w:t>
      </w:r>
      <w:r w:rsidRPr="000B18DA">
        <w:rPr>
          <w:rFonts w:ascii="Times New Roman" w:hAnsi="Times New Roman" w:cs="Times New Roman"/>
          <w:sz w:val="24"/>
          <w:szCs w:val="24"/>
        </w:rPr>
        <w:t>eori dan Aplikasi. Edisi Pertama. Kanisius.Yogyakarta.</w:t>
      </w:r>
    </w:p>
    <w:p w:rsidR="00F21378" w:rsidRDefault="00F21378" w:rsidP="00F21378">
      <w:pPr>
        <w:autoSpaceDE w:val="0"/>
        <w:autoSpaceDN w:val="0"/>
        <w:adjustRightInd w:val="0"/>
        <w:spacing w:after="0" w:line="240" w:lineRule="auto"/>
        <w:ind w:left="720" w:hanging="720"/>
        <w:jc w:val="both"/>
        <w:rPr>
          <w:rFonts w:ascii="Times New Roman" w:hAnsi="Times New Roman" w:cs="Times New Roman"/>
          <w:sz w:val="24"/>
          <w:szCs w:val="24"/>
        </w:rPr>
      </w:pPr>
    </w:p>
    <w:p w:rsidR="00F21378" w:rsidRPr="000B18DA" w:rsidRDefault="00F21378" w:rsidP="00F21378">
      <w:pPr>
        <w:autoSpaceDE w:val="0"/>
        <w:autoSpaceDN w:val="0"/>
        <w:adjustRightInd w:val="0"/>
        <w:spacing w:after="0" w:line="240" w:lineRule="auto"/>
        <w:ind w:left="720" w:hanging="720"/>
        <w:jc w:val="both"/>
        <w:rPr>
          <w:rFonts w:ascii="Times New Roman" w:hAnsi="Times New Roman" w:cs="Times New Roman"/>
          <w:sz w:val="24"/>
          <w:szCs w:val="24"/>
        </w:rPr>
      </w:pPr>
    </w:p>
    <w:p w:rsidR="00F21378" w:rsidRDefault="00F21378" w:rsidP="00D16B52">
      <w:pPr>
        <w:pStyle w:val="Default"/>
        <w:ind w:left="810"/>
        <w:jc w:val="both"/>
      </w:pPr>
      <w:r w:rsidRPr="000B18DA">
        <w:t>Saham</w:t>
      </w:r>
      <w:r>
        <w:t xml:space="preserve"> </w:t>
      </w:r>
      <w:r w:rsidRPr="000B18DA">
        <w:t xml:space="preserve">Ok, (2015), </w:t>
      </w:r>
      <w:r w:rsidRPr="000B18DA">
        <w:rPr>
          <w:i/>
        </w:rPr>
        <w:t xml:space="preserve">Kapitalisasi Pasar </w:t>
      </w:r>
      <w:r>
        <w:rPr>
          <w:i/>
        </w:rPr>
        <w:t>Tahun 2015</w:t>
      </w:r>
      <w:r w:rsidRPr="000B18DA">
        <w:rPr>
          <w:i/>
        </w:rPr>
        <w:t>”(online)</w:t>
      </w:r>
      <w:r w:rsidRPr="000B18DA">
        <w:t xml:space="preserve">, tersedia di </w:t>
      </w:r>
      <w:hyperlink r:id="rId10" w:history="1">
        <w:r w:rsidRPr="000B18DA">
          <w:rPr>
            <w:rStyle w:val="Hyperlink"/>
            <w:color w:val="auto"/>
          </w:rPr>
          <w:t>www.sahamok.com</w:t>
        </w:r>
      </w:hyperlink>
    </w:p>
    <w:p w:rsidR="00F21378" w:rsidRDefault="00F21378" w:rsidP="00F21378">
      <w:pPr>
        <w:pStyle w:val="Default"/>
        <w:ind w:left="720" w:hanging="720"/>
        <w:jc w:val="both"/>
        <w:rPr>
          <w:color w:val="auto"/>
        </w:rPr>
      </w:pPr>
    </w:p>
    <w:p w:rsidR="00F21378" w:rsidRPr="000B18DA" w:rsidRDefault="00F21378" w:rsidP="00F21378">
      <w:pPr>
        <w:pStyle w:val="Default"/>
        <w:ind w:left="720" w:hanging="720"/>
        <w:jc w:val="both"/>
        <w:rPr>
          <w:color w:val="auto"/>
        </w:rPr>
      </w:pPr>
    </w:p>
    <w:p w:rsidR="00F21378" w:rsidRDefault="00F21378" w:rsidP="00D16B52">
      <w:pPr>
        <w:spacing w:line="240" w:lineRule="auto"/>
        <w:ind w:left="810"/>
        <w:jc w:val="both"/>
        <w:rPr>
          <w:rFonts w:ascii="Times New Roman" w:hAnsi="Times New Roman" w:cs="Times New Roman"/>
          <w:color w:val="000000"/>
          <w:sz w:val="24"/>
          <w:szCs w:val="24"/>
        </w:rPr>
      </w:pPr>
      <w:r w:rsidRPr="000B18DA">
        <w:rPr>
          <w:rFonts w:ascii="Times New Roman" w:hAnsi="Times New Roman" w:cs="Times New Roman"/>
          <w:sz w:val="24"/>
          <w:szCs w:val="24"/>
        </w:rPr>
        <w:t>Widarjono</w:t>
      </w:r>
      <w:r w:rsidRPr="000B18DA">
        <w:rPr>
          <w:rFonts w:ascii="Times New Roman" w:hAnsi="Times New Roman" w:cs="Times New Roman"/>
          <w:color w:val="000000"/>
          <w:sz w:val="24"/>
          <w:szCs w:val="24"/>
        </w:rPr>
        <w:t xml:space="preserve">, Agus, 2005. </w:t>
      </w:r>
      <w:r w:rsidRPr="000B18DA">
        <w:rPr>
          <w:rFonts w:ascii="Times New Roman" w:hAnsi="Times New Roman" w:cs="Times New Roman"/>
          <w:i/>
          <w:iCs/>
          <w:color w:val="000000"/>
          <w:sz w:val="24"/>
          <w:szCs w:val="24"/>
        </w:rPr>
        <w:t>Ekonometrika Teori dan Aplikasinya</w:t>
      </w:r>
      <w:r w:rsidRPr="000B18DA">
        <w:rPr>
          <w:rFonts w:ascii="Times New Roman" w:hAnsi="Times New Roman" w:cs="Times New Roman"/>
          <w:color w:val="000000"/>
          <w:sz w:val="24"/>
          <w:szCs w:val="24"/>
        </w:rPr>
        <w:t>, Edisi Pertama.</w:t>
      </w:r>
      <w:r w:rsidRPr="000B18DA">
        <w:rPr>
          <w:rFonts w:ascii="Times New Roman" w:hAnsi="Times New Roman" w:cs="Times New Roman"/>
          <w:sz w:val="24"/>
          <w:szCs w:val="24"/>
        </w:rPr>
        <w:t>Ekonisia</w:t>
      </w:r>
      <w:r w:rsidRPr="000B18DA">
        <w:rPr>
          <w:rFonts w:ascii="Times New Roman" w:hAnsi="Times New Roman" w:cs="Times New Roman"/>
          <w:color w:val="000000"/>
          <w:sz w:val="24"/>
          <w:szCs w:val="24"/>
        </w:rPr>
        <w:t xml:space="preserve">.Yogyakarta: </w:t>
      </w:r>
    </w:p>
    <w:p w:rsidR="00F21378" w:rsidRPr="00881520" w:rsidRDefault="00F21378" w:rsidP="00F21378">
      <w:pPr>
        <w:spacing w:line="240" w:lineRule="auto"/>
        <w:ind w:left="720" w:hanging="720"/>
        <w:jc w:val="both"/>
        <w:rPr>
          <w:rFonts w:ascii="Times New Roman" w:hAnsi="Times New Roman" w:cs="Times New Roman"/>
          <w:color w:val="000000"/>
          <w:sz w:val="24"/>
          <w:szCs w:val="24"/>
        </w:rPr>
      </w:pPr>
    </w:p>
    <w:p w:rsidR="00F21378" w:rsidRPr="000B18DA" w:rsidRDefault="00F21378" w:rsidP="00D16B52">
      <w:pPr>
        <w:spacing w:line="240" w:lineRule="auto"/>
        <w:ind w:left="810"/>
        <w:jc w:val="both"/>
        <w:rPr>
          <w:rFonts w:ascii="Times New Roman" w:hAnsi="Times New Roman" w:cs="Times New Roman"/>
          <w:color w:val="000000"/>
          <w:sz w:val="24"/>
          <w:szCs w:val="24"/>
        </w:rPr>
      </w:pPr>
      <w:r w:rsidRPr="000B18DA">
        <w:rPr>
          <w:rFonts w:ascii="Times New Roman" w:hAnsi="Times New Roman" w:cs="Times New Roman"/>
          <w:sz w:val="24"/>
          <w:szCs w:val="24"/>
        </w:rPr>
        <w:t>Sugiyono. 2012. Metode Penelitian Kuantitatif Kualitatif dan R&amp;D. Bandung: Alfabeta</w:t>
      </w:r>
    </w:p>
    <w:p w:rsidR="00F21378" w:rsidRPr="00007FBC" w:rsidRDefault="00F21378" w:rsidP="00F21378">
      <w:pPr>
        <w:pStyle w:val="ListParagraph"/>
        <w:jc w:val="center"/>
        <w:rPr>
          <w:rFonts w:ascii="Times New Roman" w:hAnsi="Times New Roman" w:cs="Times New Roman"/>
          <w:b/>
          <w:sz w:val="24"/>
          <w:lang w:val="en-US"/>
        </w:rPr>
      </w:pPr>
    </w:p>
    <w:sectPr w:rsidR="00F21378" w:rsidRPr="00007FBC" w:rsidSect="00BA435D">
      <w:headerReference w:type="default" r:id="rId11"/>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0C" w:rsidRDefault="002A070C" w:rsidP="001C2FDC">
      <w:pPr>
        <w:spacing w:after="0" w:line="240" w:lineRule="auto"/>
      </w:pPr>
      <w:r>
        <w:separator/>
      </w:r>
    </w:p>
  </w:endnote>
  <w:endnote w:type="continuationSeparator" w:id="1">
    <w:p w:rsidR="002A070C" w:rsidRDefault="002A070C" w:rsidP="001C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0C" w:rsidRDefault="002A070C" w:rsidP="001C2FDC">
      <w:pPr>
        <w:spacing w:after="0" w:line="240" w:lineRule="auto"/>
      </w:pPr>
      <w:r>
        <w:separator/>
      </w:r>
    </w:p>
  </w:footnote>
  <w:footnote w:type="continuationSeparator" w:id="1">
    <w:p w:rsidR="002A070C" w:rsidRDefault="002A070C" w:rsidP="001C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8754"/>
      <w:docPartObj>
        <w:docPartGallery w:val="Page Numbers (Top of Page)"/>
        <w:docPartUnique/>
      </w:docPartObj>
    </w:sdtPr>
    <w:sdtEndPr>
      <w:rPr>
        <w:rFonts w:ascii="Times New Roman" w:hAnsi="Times New Roman" w:cs="Times New Roman"/>
        <w:sz w:val="20"/>
      </w:rPr>
    </w:sdtEndPr>
    <w:sdtContent>
      <w:p w:rsidR="00DC262B" w:rsidRDefault="001674E7">
        <w:pPr>
          <w:pStyle w:val="Header"/>
          <w:jc w:val="right"/>
        </w:pPr>
        <w:r w:rsidRPr="00DC262B">
          <w:rPr>
            <w:rFonts w:ascii="Times New Roman" w:hAnsi="Times New Roman" w:cs="Times New Roman"/>
            <w:sz w:val="20"/>
          </w:rPr>
          <w:fldChar w:fldCharType="begin"/>
        </w:r>
        <w:r w:rsidR="00DC262B" w:rsidRPr="00DC262B">
          <w:rPr>
            <w:rFonts w:ascii="Times New Roman" w:hAnsi="Times New Roman" w:cs="Times New Roman"/>
            <w:sz w:val="20"/>
          </w:rPr>
          <w:instrText xml:space="preserve"> PAGE   \* MERGEFORMAT </w:instrText>
        </w:r>
        <w:r w:rsidRPr="00DC262B">
          <w:rPr>
            <w:rFonts w:ascii="Times New Roman" w:hAnsi="Times New Roman" w:cs="Times New Roman"/>
            <w:sz w:val="20"/>
          </w:rPr>
          <w:fldChar w:fldCharType="separate"/>
        </w:r>
        <w:r w:rsidR="00D53F98">
          <w:rPr>
            <w:rFonts w:ascii="Times New Roman" w:hAnsi="Times New Roman" w:cs="Times New Roman"/>
            <w:noProof/>
            <w:sz w:val="20"/>
          </w:rPr>
          <w:t>13</w:t>
        </w:r>
        <w:r w:rsidRPr="00DC262B">
          <w:rPr>
            <w:rFonts w:ascii="Times New Roman" w:hAnsi="Times New Roman" w:cs="Times New Roman"/>
            <w:sz w:val="20"/>
          </w:rPr>
          <w:fldChar w:fldCharType="end"/>
        </w:r>
      </w:p>
    </w:sdtContent>
  </w:sdt>
  <w:p w:rsidR="00DC262B" w:rsidRDefault="00DC2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626"/>
    <w:multiLevelType w:val="hybridMultilevel"/>
    <w:tmpl w:val="C65E999A"/>
    <w:lvl w:ilvl="0" w:tplc="7E2E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C4806"/>
    <w:multiLevelType w:val="hybridMultilevel"/>
    <w:tmpl w:val="4F9A1E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92A67"/>
    <w:multiLevelType w:val="hybridMultilevel"/>
    <w:tmpl w:val="E8361918"/>
    <w:lvl w:ilvl="0" w:tplc="DDE89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F05189"/>
    <w:multiLevelType w:val="hybridMultilevel"/>
    <w:tmpl w:val="0B0C3BE0"/>
    <w:lvl w:ilvl="0" w:tplc="4C0262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DF14C1"/>
    <w:multiLevelType w:val="hybridMultilevel"/>
    <w:tmpl w:val="3E5A5094"/>
    <w:lvl w:ilvl="0" w:tplc="5D18E60E">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870D97"/>
    <w:multiLevelType w:val="hybridMultilevel"/>
    <w:tmpl w:val="4A7261BC"/>
    <w:lvl w:ilvl="0" w:tplc="12B8934C">
      <w:start w:val="1"/>
      <w:numFmt w:val="lowerLetter"/>
      <w:lvlText w:val="%1."/>
      <w:lvlJc w:val="left"/>
      <w:pPr>
        <w:ind w:left="1800" w:hanging="360"/>
      </w:pPr>
      <w:rPr>
        <w:rFonts w:asciiTheme="majorBidi" w:hAnsiTheme="majorBidi" w:cstheme="maj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7848FB"/>
    <w:multiLevelType w:val="hybridMultilevel"/>
    <w:tmpl w:val="7D2EC70C"/>
    <w:lvl w:ilvl="0" w:tplc="94A297F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4ECB0251"/>
    <w:multiLevelType w:val="hybridMultilevel"/>
    <w:tmpl w:val="09B6D602"/>
    <w:lvl w:ilvl="0" w:tplc="39526BA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DC7DB0"/>
    <w:multiLevelType w:val="hybridMultilevel"/>
    <w:tmpl w:val="035C3758"/>
    <w:lvl w:ilvl="0" w:tplc="97263536">
      <w:start w:val="1"/>
      <w:numFmt w:val="decimal"/>
      <w:lvlText w:val="%1."/>
      <w:lvlJc w:val="left"/>
      <w:pPr>
        <w:ind w:left="3949" w:hanging="360"/>
      </w:pPr>
      <w:rPr>
        <w:rFonts w:ascii="Times New Roman" w:eastAsiaTheme="minorHAnsi" w:hAnsi="Times New Roman" w:cs="Times New Roman"/>
      </w:rPr>
    </w:lvl>
    <w:lvl w:ilvl="1" w:tplc="04090019" w:tentative="1">
      <w:start w:val="1"/>
      <w:numFmt w:val="lowerLetter"/>
      <w:lvlText w:val="%2."/>
      <w:lvlJc w:val="left"/>
      <w:pPr>
        <w:ind w:left="4669" w:hanging="360"/>
      </w:pPr>
    </w:lvl>
    <w:lvl w:ilvl="2" w:tplc="0409001B" w:tentative="1">
      <w:start w:val="1"/>
      <w:numFmt w:val="lowerRoman"/>
      <w:lvlText w:val="%3."/>
      <w:lvlJc w:val="right"/>
      <w:pPr>
        <w:ind w:left="5389" w:hanging="180"/>
      </w:pPr>
    </w:lvl>
    <w:lvl w:ilvl="3" w:tplc="0409000F" w:tentative="1">
      <w:start w:val="1"/>
      <w:numFmt w:val="decimal"/>
      <w:lvlText w:val="%4."/>
      <w:lvlJc w:val="left"/>
      <w:pPr>
        <w:ind w:left="6109" w:hanging="360"/>
      </w:pPr>
    </w:lvl>
    <w:lvl w:ilvl="4" w:tplc="04090019" w:tentative="1">
      <w:start w:val="1"/>
      <w:numFmt w:val="lowerLetter"/>
      <w:lvlText w:val="%5."/>
      <w:lvlJc w:val="left"/>
      <w:pPr>
        <w:ind w:left="6829" w:hanging="360"/>
      </w:pPr>
    </w:lvl>
    <w:lvl w:ilvl="5" w:tplc="0409001B" w:tentative="1">
      <w:start w:val="1"/>
      <w:numFmt w:val="lowerRoman"/>
      <w:lvlText w:val="%6."/>
      <w:lvlJc w:val="right"/>
      <w:pPr>
        <w:ind w:left="7549" w:hanging="180"/>
      </w:pPr>
    </w:lvl>
    <w:lvl w:ilvl="6" w:tplc="0409000F" w:tentative="1">
      <w:start w:val="1"/>
      <w:numFmt w:val="decimal"/>
      <w:lvlText w:val="%7."/>
      <w:lvlJc w:val="left"/>
      <w:pPr>
        <w:ind w:left="8269" w:hanging="360"/>
      </w:pPr>
    </w:lvl>
    <w:lvl w:ilvl="7" w:tplc="04090019" w:tentative="1">
      <w:start w:val="1"/>
      <w:numFmt w:val="lowerLetter"/>
      <w:lvlText w:val="%8."/>
      <w:lvlJc w:val="left"/>
      <w:pPr>
        <w:ind w:left="8989" w:hanging="360"/>
      </w:pPr>
    </w:lvl>
    <w:lvl w:ilvl="8" w:tplc="0409001B" w:tentative="1">
      <w:start w:val="1"/>
      <w:numFmt w:val="lowerRoman"/>
      <w:lvlText w:val="%9."/>
      <w:lvlJc w:val="right"/>
      <w:pPr>
        <w:ind w:left="9709" w:hanging="180"/>
      </w:pPr>
    </w:lvl>
  </w:abstractNum>
  <w:abstractNum w:abstractNumId="9">
    <w:nsid w:val="586E3B91"/>
    <w:multiLevelType w:val="hybridMultilevel"/>
    <w:tmpl w:val="25A80F30"/>
    <w:lvl w:ilvl="0" w:tplc="08727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204E60"/>
    <w:multiLevelType w:val="hybridMultilevel"/>
    <w:tmpl w:val="88801EF6"/>
    <w:lvl w:ilvl="0" w:tplc="1BF4C72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10"/>
  </w:num>
  <w:num w:numId="4">
    <w:abstractNumId w:val="8"/>
  </w:num>
  <w:num w:numId="5">
    <w:abstractNumId w:val="0"/>
  </w:num>
  <w:num w:numId="6">
    <w:abstractNumId w:val="9"/>
  </w:num>
  <w:num w:numId="7">
    <w:abstractNumId w:val="5"/>
  </w:num>
  <w:num w:numId="8">
    <w:abstractNumId w:val="7"/>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07FBC"/>
    <w:rsid w:val="00007FBC"/>
    <w:rsid w:val="000700F6"/>
    <w:rsid w:val="00162DD5"/>
    <w:rsid w:val="001674E7"/>
    <w:rsid w:val="00177E26"/>
    <w:rsid w:val="001C2FDC"/>
    <w:rsid w:val="002A070C"/>
    <w:rsid w:val="00413B92"/>
    <w:rsid w:val="0042013C"/>
    <w:rsid w:val="00443935"/>
    <w:rsid w:val="00506E31"/>
    <w:rsid w:val="005464BA"/>
    <w:rsid w:val="00602280"/>
    <w:rsid w:val="007511A8"/>
    <w:rsid w:val="008B17C3"/>
    <w:rsid w:val="00A050F0"/>
    <w:rsid w:val="00AC7EDE"/>
    <w:rsid w:val="00B34452"/>
    <w:rsid w:val="00B56DD6"/>
    <w:rsid w:val="00D16B52"/>
    <w:rsid w:val="00D53F98"/>
    <w:rsid w:val="00DC262B"/>
    <w:rsid w:val="00F21378"/>
    <w:rsid w:val="00F72CD7"/>
    <w:rsid w:val="00FA2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B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FBC"/>
    <w:pPr>
      <w:spacing w:after="0" w:line="240" w:lineRule="auto"/>
    </w:pPr>
    <w:rPr>
      <w:lang w:val="id-ID"/>
    </w:rPr>
  </w:style>
  <w:style w:type="paragraph" w:styleId="ListParagraph">
    <w:name w:val="List Paragraph"/>
    <w:basedOn w:val="Normal"/>
    <w:uiPriority w:val="34"/>
    <w:qFormat/>
    <w:rsid w:val="00007FBC"/>
    <w:pPr>
      <w:ind w:left="720"/>
      <w:contextualSpacing/>
    </w:pPr>
  </w:style>
  <w:style w:type="table" w:styleId="TableGrid">
    <w:name w:val="Table Grid"/>
    <w:basedOn w:val="TableNormal"/>
    <w:uiPriority w:val="59"/>
    <w:rsid w:val="0000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2013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1C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FDC"/>
    <w:rPr>
      <w:lang w:val="id-ID"/>
    </w:rPr>
  </w:style>
  <w:style w:type="paragraph" w:styleId="Footer">
    <w:name w:val="footer"/>
    <w:basedOn w:val="Normal"/>
    <w:link w:val="FooterChar"/>
    <w:uiPriority w:val="99"/>
    <w:semiHidden/>
    <w:unhideWhenUsed/>
    <w:rsid w:val="001C2F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FDC"/>
    <w:rPr>
      <w:lang w:val="id-ID"/>
    </w:rPr>
  </w:style>
  <w:style w:type="character" w:styleId="Hyperlink">
    <w:name w:val="Hyperlink"/>
    <w:basedOn w:val="DefaultParagraphFont"/>
    <w:uiPriority w:val="99"/>
    <w:unhideWhenUsed/>
    <w:rsid w:val="00F213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m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hamok.com" TargetMode="External"/><Relationship Id="rId4" Type="http://schemas.openxmlformats.org/officeDocument/2006/relationships/webSettings" Target="webSettings.xml"/><Relationship Id="rId9" Type="http://schemas.openxmlformats.org/officeDocument/2006/relationships/hyperlink" Target="http://www.brit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2016-03-22T00:34:00Z</dcterms:created>
  <dcterms:modified xsi:type="dcterms:W3CDTF">2016-10-27T06:05:00Z</dcterms:modified>
</cp:coreProperties>
</file>